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5C8" w:rsidRDefault="00D265C8" w:rsidP="00687675">
      <w:pPr>
        <w:pStyle w:val="Bezmezer"/>
        <w:jc w:val="both"/>
        <w:rPr>
          <w:sz w:val="24"/>
          <w:szCs w:val="24"/>
        </w:rPr>
      </w:pPr>
      <w:bookmarkStart w:id="0" w:name="_GoBack"/>
      <w:bookmarkEnd w:id="0"/>
    </w:p>
    <w:p w:rsidR="00944375" w:rsidRPr="008E32FD" w:rsidRDefault="00944375" w:rsidP="00944375">
      <w:pPr>
        <w:pStyle w:val="Bezmezer"/>
        <w:jc w:val="both"/>
        <w:rPr>
          <w:sz w:val="24"/>
          <w:szCs w:val="24"/>
        </w:rPr>
      </w:pPr>
      <w:r w:rsidRPr="008E32FD">
        <w:rPr>
          <w:sz w:val="24"/>
          <w:szCs w:val="24"/>
        </w:rPr>
        <w:t xml:space="preserve">Příloha č. 1 – </w:t>
      </w:r>
      <w:r w:rsidR="008E32FD" w:rsidRPr="008E32FD">
        <w:rPr>
          <w:sz w:val="24"/>
          <w:szCs w:val="24"/>
        </w:rPr>
        <w:t>Závazný vzor smlouvy = smlouva o dílo</w:t>
      </w:r>
    </w:p>
    <w:p w:rsidR="00687675" w:rsidRPr="00687675" w:rsidRDefault="00687675" w:rsidP="00687675">
      <w:pPr>
        <w:pStyle w:val="Bezmezer"/>
        <w:jc w:val="both"/>
        <w:rPr>
          <w:sz w:val="24"/>
          <w:szCs w:val="24"/>
        </w:rPr>
      </w:pPr>
    </w:p>
    <w:p w:rsidR="00687675" w:rsidRPr="00687675" w:rsidRDefault="00687675" w:rsidP="00687675">
      <w:pPr>
        <w:pStyle w:val="Zkladntextodsazen3"/>
        <w:ind w:left="0"/>
        <w:jc w:val="both"/>
        <w:rPr>
          <w:sz w:val="24"/>
          <w:szCs w:val="24"/>
          <w:lang w:val="cs-CZ"/>
        </w:rPr>
      </w:pPr>
    </w:p>
    <w:p w:rsidR="00687675" w:rsidRDefault="00687675" w:rsidP="00687675">
      <w:pPr>
        <w:pStyle w:val="Zkladntextodsazen3"/>
        <w:ind w:left="0"/>
        <w:jc w:val="both"/>
        <w:rPr>
          <w:bCs/>
          <w:sz w:val="24"/>
          <w:szCs w:val="24"/>
          <w:lang w:val="cs-CZ"/>
        </w:rPr>
      </w:pPr>
      <w:r w:rsidRPr="00687675">
        <w:rPr>
          <w:bCs/>
          <w:sz w:val="24"/>
          <w:szCs w:val="24"/>
        </w:rPr>
        <w:t xml:space="preserve">Název veřejné zakázky: </w:t>
      </w:r>
    </w:p>
    <w:p w:rsidR="00E24C2A" w:rsidRPr="00E24C2A" w:rsidRDefault="00E24C2A" w:rsidP="00687675">
      <w:pPr>
        <w:pStyle w:val="Zkladntextodsazen3"/>
        <w:ind w:left="0"/>
        <w:jc w:val="both"/>
        <w:rPr>
          <w:bCs/>
          <w:sz w:val="24"/>
          <w:szCs w:val="24"/>
          <w:lang w:val="cs-CZ"/>
        </w:rPr>
      </w:pPr>
    </w:p>
    <w:p w:rsidR="001470A3" w:rsidRPr="009D44B1" w:rsidRDefault="001470A3" w:rsidP="001470A3">
      <w:pPr>
        <w:pStyle w:val="Default"/>
        <w:jc w:val="center"/>
        <w:rPr>
          <w:rStyle w:val="Siln"/>
          <w:rFonts w:ascii="Times New Roman" w:hAnsi="Times New Roman"/>
          <w:sz w:val="32"/>
          <w:szCs w:val="32"/>
        </w:rPr>
      </w:pPr>
      <w:bookmarkStart w:id="1" w:name="_Hlk37242787"/>
      <w:r w:rsidRPr="006370C0">
        <w:rPr>
          <w:rFonts w:ascii="Times New Roman" w:hAnsi="Times New Roman" w:cs="Times New Roman"/>
          <w:b/>
          <w:bCs/>
          <w:sz w:val="32"/>
          <w:szCs w:val="32"/>
        </w:rPr>
        <w:t>„</w:t>
      </w:r>
      <w:r w:rsidR="00D9049F" w:rsidRPr="006370C0">
        <w:rPr>
          <w:rFonts w:ascii="Times New Roman" w:eastAsia="Times New Roman" w:hAnsi="Times New Roman" w:cs="Times New Roman"/>
          <w:b/>
          <w:bCs/>
          <w:sz w:val="32"/>
          <w:szCs w:val="32"/>
        </w:rPr>
        <w:t>Oprava sociálního zařízení na Gymnáziu Vysoké Mýto</w:t>
      </w:r>
      <w:r w:rsidRPr="006370C0">
        <w:rPr>
          <w:rStyle w:val="Siln"/>
          <w:rFonts w:ascii="Times New Roman" w:hAnsi="Times New Roman"/>
          <w:sz w:val="32"/>
          <w:szCs w:val="32"/>
        </w:rPr>
        <w:t>“</w:t>
      </w:r>
    </w:p>
    <w:bookmarkEnd w:id="1"/>
    <w:p w:rsidR="00E24C2A" w:rsidRDefault="00E24C2A" w:rsidP="00687675">
      <w:pPr>
        <w:tabs>
          <w:tab w:val="left" w:pos="644"/>
        </w:tabs>
        <w:rPr>
          <w:b/>
          <w:color w:val="000000"/>
          <w:sz w:val="24"/>
          <w:szCs w:val="24"/>
        </w:rPr>
      </w:pPr>
    </w:p>
    <w:p w:rsidR="00687675" w:rsidRPr="00434A57" w:rsidRDefault="00687675" w:rsidP="00687675">
      <w:pPr>
        <w:tabs>
          <w:tab w:val="left" w:pos="644"/>
        </w:tabs>
        <w:rPr>
          <w:rFonts w:eastAsia="Arial Unicode MS"/>
          <w:b/>
          <w:noProof/>
          <w:color w:val="000000"/>
          <w:sz w:val="24"/>
          <w:szCs w:val="24"/>
        </w:rPr>
      </w:pPr>
      <w:r w:rsidRPr="00434A57">
        <w:rPr>
          <w:b/>
          <w:color w:val="000000"/>
          <w:sz w:val="24"/>
          <w:szCs w:val="24"/>
        </w:rPr>
        <w:t xml:space="preserve">Preambule:  </w:t>
      </w:r>
    </w:p>
    <w:p w:rsidR="0090654E" w:rsidRPr="00434A57" w:rsidRDefault="0090654E" w:rsidP="00687675">
      <w:pPr>
        <w:pStyle w:val="Zkladntextodsazen3"/>
        <w:ind w:left="0"/>
        <w:jc w:val="both"/>
        <w:rPr>
          <w:color w:val="000000"/>
          <w:sz w:val="24"/>
          <w:szCs w:val="24"/>
          <w:lang w:val="cs-CZ"/>
        </w:rPr>
      </w:pPr>
    </w:p>
    <w:p w:rsidR="00687675" w:rsidRPr="00434A57" w:rsidRDefault="00687675" w:rsidP="00687675">
      <w:pPr>
        <w:pStyle w:val="Zkladntextodsazen3"/>
        <w:ind w:left="0"/>
        <w:jc w:val="both"/>
        <w:rPr>
          <w:bCs/>
          <w:color w:val="000000"/>
          <w:sz w:val="24"/>
          <w:szCs w:val="24"/>
          <w:lang w:val="cs-CZ"/>
        </w:rPr>
      </w:pPr>
      <w:r w:rsidRPr="00434A57">
        <w:rPr>
          <w:color w:val="000000"/>
          <w:sz w:val="24"/>
          <w:szCs w:val="24"/>
        </w:rPr>
        <w:t>Tyto obchodní podmínky definují základní pravidla a principy obchodního vztahu mezi zadavat</w:t>
      </w:r>
      <w:r w:rsidRPr="00434A57">
        <w:rPr>
          <w:color w:val="000000"/>
          <w:sz w:val="24"/>
          <w:szCs w:val="24"/>
        </w:rPr>
        <w:t>e</w:t>
      </w:r>
      <w:r w:rsidRPr="00434A57">
        <w:rPr>
          <w:color w:val="000000"/>
          <w:sz w:val="24"/>
          <w:szCs w:val="24"/>
        </w:rPr>
        <w:t xml:space="preserve">lem veřejné zakázky a vybraným </w:t>
      </w:r>
      <w:r w:rsidRPr="00434A57">
        <w:rPr>
          <w:color w:val="000000"/>
          <w:sz w:val="24"/>
          <w:szCs w:val="24"/>
          <w:lang w:val="cs-CZ"/>
        </w:rPr>
        <w:t>zhotovitelem</w:t>
      </w:r>
      <w:r w:rsidRPr="00434A57">
        <w:rPr>
          <w:color w:val="000000"/>
          <w:sz w:val="24"/>
          <w:szCs w:val="24"/>
        </w:rPr>
        <w:t>. Obchodní podmínky popisují základní práva a povinnosti smluvních stran, které se u veřejných zakázek</w:t>
      </w:r>
      <w:r w:rsidRPr="00434A57">
        <w:rPr>
          <w:b/>
          <w:color w:val="000000"/>
          <w:sz w:val="24"/>
          <w:szCs w:val="24"/>
        </w:rPr>
        <w:t xml:space="preserve"> </w:t>
      </w:r>
      <w:r w:rsidRPr="00434A57">
        <w:rPr>
          <w:color w:val="000000"/>
          <w:sz w:val="24"/>
          <w:szCs w:val="24"/>
        </w:rPr>
        <w:t xml:space="preserve">standardně vyskytují. </w:t>
      </w:r>
    </w:p>
    <w:p w:rsidR="00867050" w:rsidRPr="00434A57" w:rsidRDefault="00687675" w:rsidP="00867050">
      <w:pPr>
        <w:pStyle w:val="Zkladntextodsazen3"/>
        <w:ind w:left="0"/>
        <w:jc w:val="both"/>
        <w:rPr>
          <w:bCs/>
          <w:color w:val="000000"/>
          <w:sz w:val="24"/>
          <w:szCs w:val="24"/>
          <w:lang w:val="cs-CZ"/>
        </w:rPr>
      </w:pPr>
      <w:r w:rsidRPr="00434A57">
        <w:rPr>
          <w:bCs/>
          <w:color w:val="000000"/>
          <w:sz w:val="24"/>
          <w:szCs w:val="24"/>
          <w:lang w:val="cs-CZ"/>
        </w:rPr>
        <w:t>Údaje k doplnění jsou označeny žlutě.</w:t>
      </w:r>
    </w:p>
    <w:p w:rsidR="00867050" w:rsidRPr="00434A57" w:rsidRDefault="00867050" w:rsidP="00867050">
      <w:pPr>
        <w:pStyle w:val="Zkladntextodsazen3"/>
        <w:ind w:left="0"/>
        <w:jc w:val="both"/>
        <w:rPr>
          <w:bCs/>
          <w:color w:val="000000"/>
          <w:sz w:val="24"/>
          <w:szCs w:val="24"/>
          <w:lang w:val="cs-CZ"/>
        </w:rPr>
      </w:pPr>
    </w:p>
    <w:p w:rsidR="00D1393F" w:rsidRPr="00434A57" w:rsidRDefault="00D1393F" w:rsidP="00867050">
      <w:pPr>
        <w:pStyle w:val="Zkladntextodsazen3"/>
        <w:ind w:left="0"/>
        <w:jc w:val="both"/>
        <w:rPr>
          <w:bCs/>
          <w:color w:val="000000"/>
          <w:sz w:val="24"/>
          <w:szCs w:val="24"/>
          <w:lang w:val="cs-CZ"/>
        </w:rPr>
      </w:pPr>
    </w:p>
    <w:p w:rsidR="00D1393F" w:rsidRPr="00434A57" w:rsidRDefault="00D1393F" w:rsidP="00867050">
      <w:pPr>
        <w:pStyle w:val="Zkladntextodsazen3"/>
        <w:ind w:left="0"/>
        <w:jc w:val="both"/>
        <w:rPr>
          <w:bCs/>
          <w:color w:val="000000"/>
          <w:sz w:val="24"/>
          <w:szCs w:val="24"/>
          <w:lang w:val="cs-CZ"/>
        </w:rPr>
      </w:pPr>
    </w:p>
    <w:p w:rsidR="00D1393F" w:rsidRPr="00434A57" w:rsidRDefault="00D1393F" w:rsidP="00867050">
      <w:pPr>
        <w:pStyle w:val="Zkladntextodsazen3"/>
        <w:ind w:left="0"/>
        <w:jc w:val="both"/>
        <w:rPr>
          <w:bCs/>
          <w:color w:val="000000"/>
          <w:sz w:val="24"/>
          <w:szCs w:val="24"/>
          <w:lang w:val="cs-CZ"/>
        </w:rPr>
      </w:pPr>
    </w:p>
    <w:p w:rsidR="00D1393F" w:rsidRPr="00434A57" w:rsidRDefault="00D1393F" w:rsidP="00867050">
      <w:pPr>
        <w:pStyle w:val="Zkladntextodsazen3"/>
        <w:ind w:left="0"/>
        <w:jc w:val="both"/>
        <w:rPr>
          <w:bCs/>
          <w:color w:val="000000"/>
          <w:sz w:val="24"/>
          <w:szCs w:val="24"/>
          <w:lang w:val="cs-CZ"/>
        </w:rPr>
      </w:pPr>
    </w:p>
    <w:p w:rsidR="00D1393F" w:rsidRPr="00434A57" w:rsidRDefault="00D1393F" w:rsidP="00867050">
      <w:pPr>
        <w:pStyle w:val="Zkladntextodsazen3"/>
        <w:ind w:left="0"/>
        <w:jc w:val="both"/>
        <w:rPr>
          <w:bCs/>
          <w:color w:val="000000"/>
          <w:sz w:val="24"/>
          <w:szCs w:val="24"/>
          <w:lang w:val="cs-CZ"/>
        </w:rPr>
      </w:pPr>
    </w:p>
    <w:p w:rsidR="005946BD" w:rsidRDefault="005946BD" w:rsidP="00D6666A">
      <w:pPr>
        <w:rPr>
          <w:sz w:val="24"/>
          <w:szCs w:val="24"/>
          <w:lang w:eastAsia="x-none"/>
        </w:rPr>
        <w:sectPr w:rsidR="005946BD" w:rsidSect="005F2D4F">
          <w:headerReference w:type="default" r:id="rId8"/>
          <w:footerReference w:type="default" r:id="rId9"/>
          <w:headerReference w:type="first" r:id="rId10"/>
          <w:footerReference w:type="first" r:id="rId11"/>
          <w:pgSz w:w="11907" w:h="16840" w:code="9"/>
          <w:pgMar w:top="1985" w:right="1134" w:bottom="1418" w:left="1134" w:header="284" w:footer="709" w:gutter="0"/>
          <w:cols w:space="708"/>
          <w:docGrid w:linePitch="272"/>
        </w:sectPr>
      </w:pPr>
    </w:p>
    <w:p w:rsidR="00D6666A" w:rsidRPr="00142689" w:rsidRDefault="00D6666A" w:rsidP="00D6666A">
      <w:pPr>
        <w:rPr>
          <w:sz w:val="32"/>
          <w:szCs w:val="32"/>
          <w:lang w:eastAsia="x-none"/>
        </w:rPr>
      </w:pPr>
    </w:p>
    <w:p w:rsidR="00687675" w:rsidRPr="00267A39" w:rsidRDefault="00687675" w:rsidP="00762ACE">
      <w:pPr>
        <w:pStyle w:val="Nadpis1"/>
        <w:rPr>
          <w:rFonts w:ascii="Times New Roman" w:hAnsi="Times New Roman" w:cs="Times New Roman"/>
          <w:sz w:val="32"/>
          <w:szCs w:val="32"/>
        </w:rPr>
      </w:pPr>
      <w:r w:rsidRPr="00267A39">
        <w:rPr>
          <w:rFonts w:ascii="Times New Roman" w:hAnsi="Times New Roman" w:cs="Times New Roman"/>
          <w:sz w:val="32"/>
          <w:szCs w:val="32"/>
        </w:rPr>
        <w:t xml:space="preserve">Smlouva o dílo </w:t>
      </w:r>
    </w:p>
    <w:p w:rsidR="00267A39" w:rsidRPr="00267A39" w:rsidRDefault="00267A39" w:rsidP="00267A39">
      <w:pPr>
        <w:rPr>
          <w:sz w:val="32"/>
          <w:szCs w:val="32"/>
        </w:rPr>
      </w:pPr>
    </w:p>
    <w:p w:rsidR="00267A39" w:rsidRPr="00267A39" w:rsidRDefault="0073384D" w:rsidP="00267A39">
      <w:pPr>
        <w:pStyle w:val="Nadpis1"/>
        <w:rPr>
          <w:rFonts w:ascii="Times New Roman" w:hAnsi="Times New Roman" w:cs="Times New Roman"/>
          <w:sz w:val="24"/>
          <w:szCs w:val="24"/>
        </w:rPr>
      </w:pPr>
      <w:r>
        <w:rPr>
          <w:rFonts w:ascii="Times New Roman" w:hAnsi="Times New Roman" w:cs="Times New Roman"/>
          <w:sz w:val="24"/>
          <w:szCs w:val="24"/>
        </w:rPr>
        <w:t>číslo smlouvy</w:t>
      </w:r>
      <w:r w:rsidR="00267A39" w:rsidRPr="00267A39">
        <w:rPr>
          <w:rFonts w:ascii="Times New Roman" w:hAnsi="Times New Roman" w:cs="Times New Roman"/>
          <w:sz w:val="24"/>
          <w:szCs w:val="24"/>
        </w:rPr>
        <w:t xml:space="preserve"> objednatele ………. </w:t>
      </w:r>
      <w:r w:rsidR="00267A39" w:rsidRPr="00267A39">
        <w:rPr>
          <w:rFonts w:ascii="Times New Roman" w:hAnsi="Times New Roman" w:cs="Times New Roman"/>
          <w:b w:val="0"/>
          <w:color w:val="00B050"/>
          <w:sz w:val="24"/>
          <w:szCs w:val="24"/>
        </w:rPr>
        <w:t>bude doplněno před podpisem smlouvy</w:t>
      </w:r>
    </w:p>
    <w:p w:rsidR="005347ED" w:rsidRDefault="001663AD" w:rsidP="00142689">
      <w:pPr>
        <w:pStyle w:val="Default"/>
        <w:jc w:val="both"/>
        <w:rPr>
          <w:rStyle w:val="Siln"/>
          <w:rFonts w:ascii="Times New Roman" w:hAnsi="Times New Roman"/>
          <w:sz w:val="32"/>
          <w:szCs w:val="32"/>
        </w:rPr>
      </w:pPr>
      <w:r w:rsidRPr="00434A57">
        <w:rPr>
          <w:rFonts w:ascii="Times New Roman" w:hAnsi="Times New Roman" w:cs="Times New Roman"/>
        </w:rPr>
        <w:t>na realizaci veřejné zakázky s názvem</w:t>
      </w:r>
      <w:r w:rsidR="00E53B31" w:rsidRPr="00434A57">
        <w:rPr>
          <w:rFonts w:ascii="Times New Roman" w:hAnsi="Times New Roman" w:cs="Times New Roman"/>
        </w:rPr>
        <w:t>:</w:t>
      </w:r>
      <w:r w:rsidR="005347ED" w:rsidRPr="00434A57">
        <w:rPr>
          <w:rFonts w:ascii="Times New Roman" w:hAnsi="Times New Roman" w:cs="Times New Roman"/>
        </w:rPr>
        <w:t xml:space="preserve"> </w:t>
      </w:r>
      <w:r w:rsidR="005347ED" w:rsidRPr="00581308">
        <w:rPr>
          <w:rFonts w:ascii="Times New Roman" w:hAnsi="Times New Roman" w:cs="Times New Roman"/>
          <w:b/>
          <w:bCs/>
          <w:sz w:val="32"/>
          <w:szCs w:val="32"/>
        </w:rPr>
        <w:t>„</w:t>
      </w:r>
      <w:r w:rsidR="009E7A1E" w:rsidRPr="00581308">
        <w:rPr>
          <w:rFonts w:ascii="Times New Roman" w:eastAsia="Times New Roman" w:hAnsi="Times New Roman" w:cs="Times New Roman"/>
          <w:b/>
          <w:bCs/>
          <w:sz w:val="32"/>
          <w:szCs w:val="32"/>
        </w:rPr>
        <w:t xml:space="preserve">Oprava </w:t>
      </w:r>
      <w:r w:rsidR="00E1170E" w:rsidRPr="00581308">
        <w:rPr>
          <w:rFonts w:ascii="Times New Roman" w:eastAsia="Times New Roman" w:hAnsi="Times New Roman" w:cs="Times New Roman"/>
          <w:b/>
          <w:bCs/>
          <w:sz w:val="32"/>
          <w:szCs w:val="32"/>
        </w:rPr>
        <w:t>sociálního zařízení na Gymnáziu Vysoké Mýto</w:t>
      </w:r>
      <w:r w:rsidR="005347ED" w:rsidRPr="00581308">
        <w:rPr>
          <w:rStyle w:val="Siln"/>
          <w:rFonts w:ascii="Times New Roman" w:hAnsi="Times New Roman"/>
          <w:sz w:val="32"/>
          <w:szCs w:val="32"/>
        </w:rPr>
        <w:t>“</w:t>
      </w:r>
    </w:p>
    <w:p w:rsidR="0008046C" w:rsidRDefault="0008046C" w:rsidP="00142689">
      <w:pPr>
        <w:jc w:val="both"/>
        <w:rPr>
          <w:sz w:val="24"/>
          <w:szCs w:val="24"/>
        </w:rPr>
      </w:pPr>
    </w:p>
    <w:p w:rsidR="00687675" w:rsidRPr="00434A57" w:rsidRDefault="00687675" w:rsidP="00142689">
      <w:pPr>
        <w:jc w:val="both"/>
        <w:rPr>
          <w:color w:val="000000"/>
          <w:sz w:val="24"/>
          <w:szCs w:val="24"/>
        </w:rPr>
      </w:pPr>
      <w:r w:rsidRPr="00434A57">
        <w:rPr>
          <w:sz w:val="24"/>
          <w:szCs w:val="24"/>
        </w:rPr>
        <w:t xml:space="preserve">uzavřená podle ustanovení </w:t>
      </w:r>
      <w:r w:rsidR="00840848" w:rsidRPr="00434A57">
        <w:rPr>
          <w:color w:val="000000"/>
          <w:sz w:val="24"/>
          <w:szCs w:val="24"/>
        </w:rPr>
        <w:t xml:space="preserve">§ 2586 a následujících ustanovení </w:t>
      </w:r>
      <w:r w:rsidRPr="00434A57">
        <w:rPr>
          <w:color w:val="000000"/>
          <w:sz w:val="24"/>
          <w:szCs w:val="24"/>
        </w:rPr>
        <w:t>zákona č.89/2012 Sb., občanský zákoník, ve znění pozdějších předpisů (dále také „občanský zákoník“)</w:t>
      </w:r>
    </w:p>
    <w:p w:rsidR="00E019C9" w:rsidRPr="00434A57" w:rsidRDefault="00E019C9" w:rsidP="00687675">
      <w:pPr>
        <w:jc w:val="center"/>
        <w:rPr>
          <w:color w:val="000000"/>
          <w:sz w:val="24"/>
          <w:szCs w:val="24"/>
        </w:rPr>
      </w:pPr>
    </w:p>
    <w:p w:rsidR="00E019C9" w:rsidRPr="00434A57" w:rsidRDefault="00E019C9" w:rsidP="00E019C9">
      <w:pPr>
        <w:rPr>
          <w:sz w:val="24"/>
          <w:szCs w:val="24"/>
        </w:rPr>
      </w:pPr>
      <w:r w:rsidRPr="00434A57">
        <w:rPr>
          <w:sz w:val="24"/>
          <w:szCs w:val="24"/>
        </w:rPr>
        <w:t>Číslo smlouvy zhotovitele:</w:t>
      </w:r>
      <w:r w:rsidR="0073384D" w:rsidRPr="0073384D">
        <w:rPr>
          <w:color w:val="00B050"/>
          <w:sz w:val="24"/>
          <w:szCs w:val="24"/>
        </w:rPr>
        <w:t xml:space="preserve"> </w:t>
      </w:r>
      <w:r w:rsidR="0073384D" w:rsidRPr="00267A39">
        <w:rPr>
          <w:color w:val="00B050"/>
          <w:sz w:val="24"/>
          <w:szCs w:val="24"/>
        </w:rPr>
        <w:t>bude doplněno před podpisem smlouvy</w:t>
      </w:r>
    </w:p>
    <w:p w:rsidR="005F1DA8" w:rsidRPr="00434A57" w:rsidRDefault="005F1DA8" w:rsidP="00E76AF0">
      <w:pPr>
        <w:overflowPunct/>
        <w:textAlignment w:val="auto"/>
        <w:rPr>
          <w:color w:val="000000"/>
          <w:sz w:val="24"/>
          <w:szCs w:val="24"/>
        </w:rPr>
      </w:pPr>
    </w:p>
    <w:p w:rsidR="00700755" w:rsidRPr="00A11E0B" w:rsidRDefault="00AC5A21" w:rsidP="002B06C3">
      <w:pPr>
        <w:pStyle w:val="Zkladntext"/>
        <w:spacing w:before="120"/>
        <w:jc w:val="center"/>
        <w:rPr>
          <w:b/>
          <w:color w:val="auto"/>
          <w:szCs w:val="24"/>
          <w:lang w:val="cs-CZ"/>
        </w:rPr>
      </w:pPr>
      <w:r w:rsidRPr="00A11E0B">
        <w:rPr>
          <w:b/>
          <w:color w:val="auto"/>
          <w:szCs w:val="24"/>
        </w:rPr>
        <w:t>Článek 1 – Smluvní strany</w:t>
      </w:r>
    </w:p>
    <w:p w:rsidR="0096199B" w:rsidRPr="00267A39" w:rsidRDefault="0096199B" w:rsidP="008F66D8">
      <w:pPr>
        <w:pStyle w:val="Bezmezer"/>
        <w:jc w:val="both"/>
        <w:rPr>
          <w:rStyle w:val="Siln"/>
          <w:sz w:val="24"/>
          <w:szCs w:val="24"/>
        </w:rPr>
      </w:pPr>
    </w:p>
    <w:p w:rsidR="00E935D7" w:rsidRPr="00637CA9" w:rsidRDefault="008116BF" w:rsidP="008F66D8">
      <w:pPr>
        <w:pStyle w:val="Bezmezer"/>
        <w:jc w:val="both"/>
        <w:rPr>
          <w:rStyle w:val="preformatted"/>
          <w:b/>
          <w:bCs/>
          <w:sz w:val="24"/>
          <w:szCs w:val="24"/>
        </w:rPr>
      </w:pPr>
      <w:r w:rsidRPr="00637CA9">
        <w:rPr>
          <w:rStyle w:val="Siln"/>
          <w:sz w:val="24"/>
          <w:szCs w:val="24"/>
        </w:rPr>
        <w:t>Objednatel</w:t>
      </w:r>
      <w:r w:rsidR="003549F7" w:rsidRPr="00637CA9">
        <w:rPr>
          <w:rStyle w:val="Siln"/>
          <w:sz w:val="24"/>
          <w:szCs w:val="24"/>
        </w:rPr>
        <w:t>:</w:t>
      </w:r>
      <w:r w:rsidR="003549F7" w:rsidRPr="00637CA9">
        <w:rPr>
          <w:rStyle w:val="Siln"/>
          <w:sz w:val="24"/>
          <w:szCs w:val="24"/>
        </w:rPr>
        <w:tab/>
      </w:r>
      <w:r w:rsidR="00267A39" w:rsidRPr="00637CA9">
        <w:rPr>
          <w:rStyle w:val="Siln"/>
          <w:sz w:val="24"/>
          <w:szCs w:val="24"/>
        </w:rPr>
        <w:tab/>
      </w:r>
      <w:r w:rsidR="00267A39" w:rsidRPr="00637CA9">
        <w:rPr>
          <w:rStyle w:val="Siln"/>
          <w:sz w:val="24"/>
          <w:szCs w:val="24"/>
        </w:rPr>
        <w:tab/>
      </w:r>
      <w:r w:rsidR="00267A39" w:rsidRPr="00637CA9">
        <w:rPr>
          <w:rStyle w:val="preformatted"/>
          <w:b/>
          <w:bCs/>
          <w:sz w:val="24"/>
          <w:szCs w:val="24"/>
        </w:rPr>
        <w:t>Gymnázium Vysoké Mýto</w:t>
      </w:r>
      <w:r w:rsidR="003549F7" w:rsidRPr="00637CA9">
        <w:rPr>
          <w:rStyle w:val="Siln"/>
          <w:b w:val="0"/>
          <w:bCs w:val="0"/>
          <w:sz w:val="24"/>
          <w:szCs w:val="24"/>
        </w:rPr>
        <w:tab/>
      </w:r>
      <w:r w:rsidR="0096199B" w:rsidRPr="00637CA9">
        <w:rPr>
          <w:rStyle w:val="Siln"/>
          <w:sz w:val="24"/>
          <w:szCs w:val="24"/>
        </w:rPr>
        <w:tab/>
      </w:r>
    </w:p>
    <w:p w:rsidR="00267A39" w:rsidRPr="00637CA9" w:rsidRDefault="00E935D7" w:rsidP="00267A39">
      <w:pPr>
        <w:pStyle w:val="Bezmezer"/>
        <w:ind w:left="2832" w:hanging="2832"/>
        <w:jc w:val="both"/>
        <w:rPr>
          <w:sz w:val="24"/>
          <w:szCs w:val="24"/>
        </w:rPr>
      </w:pPr>
      <w:r w:rsidRPr="00637CA9">
        <w:rPr>
          <w:sz w:val="24"/>
          <w:szCs w:val="24"/>
        </w:rPr>
        <w:t>Se sídlem:</w:t>
      </w:r>
      <w:r w:rsidRPr="00637CA9">
        <w:rPr>
          <w:sz w:val="24"/>
          <w:szCs w:val="24"/>
        </w:rPr>
        <w:tab/>
      </w:r>
      <w:r w:rsidR="00267A39" w:rsidRPr="00637CA9">
        <w:rPr>
          <w:sz w:val="24"/>
          <w:szCs w:val="24"/>
        </w:rPr>
        <w:tab/>
        <w:t>nám. Vaňorného 163, Vysoké Mýto-Město, 566 01 Vysoké Mýto</w:t>
      </w:r>
      <w:r w:rsidR="003549F7" w:rsidRPr="00637CA9">
        <w:rPr>
          <w:sz w:val="24"/>
          <w:szCs w:val="24"/>
        </w:rPr>
        <w:tab/>
      </w:r>
    </w:p>
    <w:p w:rsidR="00FD0D11" w:rsidRPr="00637CA9" w:rsidRDefault="00B458C4" w:rsidP="008F66D8">
      <w:pPr>
        <w:pStyle w:val="Bezmezer"/>
        <w:jc w:val="both"/>
        <w:rPr>
          <w:sz w:val="24"/>
          <w:szCs w:val="24"/>
        </w:rPr>
      </w:pPr>
      <w:r w:rsidRPr="00637CA9">
        <w:rPr>
          <w:sz w:val="24"/>
          <w:szCs w:val="24"/>
        </w:rPr>
        <w:t>Zastoupen</w:t>
      </w:r>
      <w:r w:rsidR="00A659A1" w:rsidRPr="00637CA9">
        <w:rPr>
          <w:sz w:val="24"/>
          <w:szCs w:val="24"/>
        </w:rPr>
        <w:t>ý</w:t>
      </w:r>
      <w:r w:rsidR="000B77F9" w:rsidRPr="00637CA9">
        <w:rPr>
          <w:sz w:val="24"/>
          <w:szCs w:val="24"/>
        </w:rPr>
        <w:t xml:space="preserve">:   </w:t>
      </w:r>
      <w:r w:rsidR="004439DE" w:rsidRPr="00637CA9">
        <w:rPr>
          <w:sz w:val="24"/>
          <w:szCs w:val="24"/>
        </w:rPr>
        <w:t xml:space="preserve"> </w:t>
      </w:r>
      <w:r w:rsidR="0004321A" w:rsidRPr="00637CA9">
        <w:rPr>
          <w:sz w:val="24"/>
          <w:szCs w:val="24"/>
        </w:rPr>
        <w:tab/>
      </w:r>
      <w:r w:rsidR="00267A39" w:rsidRPr="00637CA9">
        <w:rPr>
          <w:sz w:val="24"/>
          <w:szCs w:val="24"/>
        </w:rPr>
        <w:tab/>
        <w:t xml:space="preserve">Mgr. Blanka Kysilková </w:t>
      </w:r>
      <w:r w:rsidR="00637CA9" w:rsidRPr="00637CA9">
        <w:rPr>
          <w:rStyle w:val="ff1"/>
          <w:color w:val="000000"/>
          <w:sz w:val="24"/>
          <w:szCs w:val="24"/>
          <w:shd w:val="clear" w:color="auto" w:fill="FFFFFF"/>
        </w:rPr>
        <w:t>–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r w:rsidR="003C1158" w:rsidRPr="00637CA9">
        <w:rPr>
          <w:sz w:val="24"/>
          <w:szCs w:val="24"/>
        </w:rPr>
        <w:tab/>
      </w:r>
    </w:p>
    <w:p w:rsidR="00637CA9" w:rsidRPr="00637CA9" w:rsidRDefault="000B77F9" w:rsidP="00075180">
      <w:pPr>
        <w:tabs>
          <w:tab w:val="left" w:pos="1985"/>
        </w:tabs>
        <w:rPr>
          <w:rStyle w:val="nowrap"/>
          <w:sz w:val="24"/>
          <w:szCs w:val="24"/>
        </w:rPr>
      </w:pPr>
      <w:r w:rsidRPr="00637CA9">
        <w:rPr>
          <w:sz w:val="24"/>
          <w:szCs w:val="24"/>
        </w:rPr>
        <w:t>IČ:</w:t>
      </w:r>
      <w:r w:rsidR="00D10D4A" w:rsidRPr="00637CA9">
        <w:rPr>
          <w:sz w:val="24"/>
          <w:szCs w:val="24"/>
        </w:rPr>
        <w:tab/>
      </w:r>
      <w:r w:rsidR="00D10D4A" w:rsidRPr="00637CA9">
        <w:rPr>
          <w:sz w:val="24"/>
          <w:szCs w:val="24"/>
        </w:rPr>
        <w:tab/>
      </w:r>
      <w:r w:rsidR="003C1158" w:rsidRPr="00637CA9">
        <w:rPr>
          <w:sz w:val="24"/>
          <w:szCs w:val="24"/>
        </w:rPr>
        <w:tab/>
      </w:r>
      <w:r w:rsidR="00267A39" w:rsidRPr="00637CA9">
        <w:rPr>
          <w:rStyle w:val="nowrap"/>
          <w:sz w:val="24"/>
          <w:szCs w:val="24"/>
        </w:rPr>
        <w:t>49314645</w:t>
      </w:r>
    </w:p>
    <w:p w:rsidR="00637CA9" w:rsidRPr="00637CA9" w:rsidRDefault="00637CA9" w:rsidP="00637CA9">
      <w:pPr>
        <w:tabs>
          <w:tab w:val="left" w:pos="1985"/>
        </w:tabs>
        <w:rPr>
          <w:sz w:val="24"/>
          <w:szCs w:val="24"/>
        </w:rPr>
      </w:pPr>
      <w:r w:rsidRPr="00637CA9">
        <w:rPr>
          <w:sz w:val="24"/>
          <w:szCs w:val="24"/>
        </w:rPr>
        <w:t>DIČ:</w:t>
      </w:r>
      <w:r w:rsidRPr="00637CA9">
        <w:rPr>
          <w:sz w:val="24"/>
          <w:szCs w:val="24"/>
        </w:rPr>
        <w:tab/>
      </w:r>
      <w:r w:rsidRPr="00637CA9">
        <w:rPr>
          <w:sz w:val="24"/>
          <w:szCs w:val="24"/>
        </w:rPr>
        <w:tab/>
        <w:t xml:space="preserve"> </w:t>
      </w:r>
      <w:r w:rsidRPr="00637CA9">
        <w:rPr>
          <w:sz w:val="24"/>
          <w:szCs w:val="24"/>
        </w:rPr>
        <w:tab/>
        <w:t>-----------------</w:t>
      </w:r>
    </w:p>
    <w:p w:rsidR="00762ACE" w:rsidRPr="00637CA9" w:rsidRDefault="00762ACE" w:rsidP="00075180">
      <w:pPr>
        <w:tabs>
          <w:tab w:val="left" w:pos="1985"/>
        </w:tabs>
        <w:rPr>
          <w:sz w:val="24"/>
          <w:szCs w:val="24"/>
        </w:rPr>
      </w:pPr>
      <w:r w:rsidRPr="00637CA9">
        <w:rPr>
          <w:sz w:val="24"/>
          <w:szCs w:val="24"/>
        </w:rPr>
        <w:t xml:space="preserve">Bankovní ústav:     </w:t>
      </w:r>
      <w:r w:rsidR="00637CA9" w:rsidRPr="00637CA9">
        <w:rPr>
          <w:sz w:val="24"/>
          <w:szCs w:val="24"/>
        </w:rPr>
        <w:tab/>
      </w:r>
      <w:r w:rsidR="00637CA9" w:rsidRPr="00637CA9">
        <w:rPr>
          <w:sz w:val="24"/>
          <w:szCs w:val="24"/>
        </w:rPr>
        <w:tab/>
      </w:r>
      <w:r w:rsidR="00637CA9" w:rsidRPr="00637CA9">
        <w:rPr>
          <w:sz w:val="24"/>
          <w:szCs w:val="24"/>
        </w:rPr>
        <w:tab/>
      </w:r>
      <w:r w:rsidR="00637CA9" w:rsidRPr="00637CA9">
        <w:rPr>
          <w:snapToGrid w:val="0"/>
          <w:sz w:val="24"/>
          <w:szCs w:val="24"/>
        </w:rPr>
        <w:t>Česká národní banka</w:t>
      </w:r>
      <w:r w:rsidRPr="00637CA9">
        <w:rPr>
          <w:sz w:val="24"/>
          <w:szCs w:val="24"/>
        </w:rPr>
        <w:t xml:space="preserve">    </w:t>
      </w:r>
      <w:r w:rsidR="00333401" w:rsidRPr="00637CA9">
        <w:rPr>
          <w:sz w:val="24"/>
          <w:szCs w:val="24"/>
        </w:rPr>
        <w:t xml:space="preserve"> </w:t>
      </w:r>
      <w:r w:rsidR="003C1158" w:rsidRPr="00637CA9">
        <w:rPr>
          <w:sz w:val="24"/>
          <w:szCs w:val="24"/>
        </w:rPr>
        <w:tab/>
      </w:r>
      <w:r w:rsidRPr="00637CA9">
        <w:rPr>
          <w:sz w:val="24"/>
          <w:szCs w:val="24"/>
        </w:rPr>
        <w:br/>
        <w:t xml:space="preserve">Registrační číslo účtu: </w:t>
      </w:r>
      <w:r w:rsidR="003C1158" w:rsidRPr="00637CA9">
        <w:rPr>
          <w:sz w:val="24"/>
          <w:szCs w:val="24"/>
        </w:rPr>
        <w:tab/>
      </w:r>
      <w:r w:rsidR="00637CA9" w:rsidRPr="00637CA9">
        <w:rPr>
          <w:snapToGrid w:val="0"/>
          <w:sz w:val="24"/>
          <w:szCs w:val="24"/>
        </w:rPr>
        <w:t>000000-0002530611/0710</w:t>
      </w:r>
    </w:p>
    <w:p w:rsidR="000B77F9" w:rsidRPr="00637CA9" w:rsidRDefault="00431615" w:rsidP="008F66D8">
      <w:pPr>
        <w:tabs>
          <w:tab w:val="left" w:pos="1985"/>
        </w:tabs>
        <w:jc w:val="both"/>
        <w:rPr>
          <w:sz w:val="24"/>
          <w:szCs w:val="24"/>
        </w:rPr>
      </w:pPr>
      <w:r w:rsidRPr="00637CA9">
        <w:rPr>
          <w:sz w:val="24"/>
          <w:szCs w:val="24"/>
        </w:rPr>
        <w:t>Ve věcech smluvních je oprávněn jménem objednatele jednat</w:t>
      </w:r>
      <w:r w:rsidR="000F3016" w:rsidRPr="00637CA9">
        <w:rPr>
          <w:sz w:val="24"/>
          <w:szCs w:val="24"/>
        </w:rPr>
        <w:t xml:space="preserve"> a podepisovat</w:t>
      </w:r>
      <w:r w:rsidR="00D10D4A" w:rsidRPr="00637CA9">
        <w:rPr>
          <w:sz w:val="24"/>
          <w:szCs w:val="24"/>
        </w:rPr>
        <w:t>:</w:t>
      </w:r>
    </w:p>
    <w:p w:rsidR="00075180" w:rsidRPr="00637CA9" w:rsidRDefault="00D10D4A" w:rsidP="00075180">
      <w:pPr>
        <w:pStyle w:val="Bezmezer"/>
        <w:jc w:val="both"/>
        <w:rPr>
          <w:sz w:val="24"/>
          <w:szCs w:val="24"/>
        </w:rPr>
      </w:pPr>
      <w:r w:rsidRPr="00637CA9">
        <w:rPr>
          <w:sz w:val="24"/>
          <w:szCs w:val="24"/>
        </w:rPr>
        <w:tab/>
      </w:r>
      <w:r w:rsidR="00075180" w:rsidRPr="00637CA9">
        <w:rPr>
          <w:sz w:val="24"/>
          <w:szCs w:val="24"/>
        </w:rPr>
        <w:tab/>
      </w:r>
      <w:r w:rsidR="00075180" w:rsidRPr="00637CA9">
        <w:rPr>
          <w:sz w:val="24"/>
          <w:szCs w:val="24"/>
        </w:rPr>
        <w:tab/>
      </w:r>
      <w:r w:rsidR="00EB6D49" w:rsidRPr="00637CA9">
        <w:rPr>
          <w:sz w:val="24"/>
          <w:szCs w:val="24"/>
        </w:rPr>
        <w:t xml:space="preserve">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p>
    <w:p w:rsidR="00431615" w:rsidRPr="00637CA9" w:rsidRDefault="0095725D" w:rsidP="008F66D8">
      <w:pPr>
        <w:tabs>
          <w:tab w:val="left" w:pos="1985"/>
        </w:tabs>
        <w:jc w:val="both"/>
        <w:rPr>
          <w:sz w:val="24"/>
          <w:szCs w:val="24"/>
        </w:rPr>
      </w:pPr>
      <w:r w:rsidRPr="00637CA9">
        <w:rPr>
          <w:sz w:val="24"/>
          <w:szCs w:val="24"/>
        </w:rPr>
        <w:t>V</w:t>
      </w:r>
      <w:r w:rsidR="008E4E97" w:rsidRPr="00637CA9">
        <w:rPr>
          <w:sz w:val="24"/>
          <w:szCs w:val="24"/>
        </w:rPr>
        <w:t xml:space="preserve">e </w:t>
      </w:r>
      <w:r w:rsidR="00B34F6F" w:rsidRPr="00637CA9">
        <w:rPr>
          <w:sz w:val="24"/>
          <w:szCs w:val="24"/>
        </w:rPr>
        <w:t xml:space="preserve">věcech technických </w:t>
      </w:r>
      <w:r w:rsidR="00C562D4" w:rsidRPr="00637CA9">
        <w:rPr>
          <w:sz w:val="24"/>
          <w:szCs w:val="24"/>
        </w:rPr>
        <w:t xml:space="preserve">je </w:t>
      </w:r>
      <w:r w:rsidR="00B34F6F" w:rsidRPr="00637CA9">
        <w:rPr>
          <w:sz w:val="24"/>
          <w:szCs w:val="24"/>
        </w:rPr>
        <w:t xml:space="preserve">oprávněn jménem </w:t>
      </w:r>
      <w:r w:rsidR="008E4E97" w:rsidRPr="00637CA9">
        <w:rPr>
          <w:sz w:val="24"/>
          <w:szCs w:val="24"/>
        </w:rPr>
        <w:t>objedna</w:t>
      </w:r>
      <w:r w:rsidR="001E07F8" w:rsidRPr="00637CA9">
        <w:rPr>
          <w:sz w:val="24"/>
          <w:szCs w:val="24"/>
        </w:rPr>
        <w:t>tele jednat</w:t>
      </w:r>
      <w:r w:rsidR="000F3016" w:rsidRPr="00637CA9">
        <w:rPr>
          <w:sz w:val="24"/>
          <w:szCs w:val="24"/>
        </w:rPr>
        <w:t xml:space="preserve"> a podepisovat</w:t>
      </w:r>
      <w:r w:rsidR="001E07F8" w:rsidRPr="00637CA9">
        <w:rPr>
          <w:sz w:val="24"/>
          <w:szCs w:val="24"/>
        </w:rPr>
        <w:t xml:space="preserve">: </w:t>
      </w:r>
    </w:p>
    <w:p w:rsidR="0004321A" w:rsidRPr="00637CA9" w:rsidRDefault="00D10D4A" w:rsidP="008F66D8">
      <w:pPr>
        <w:jc w:val="both"/>
        <w:rPr>
          <w:sz w:val="24"/>
          <w:szCs w:val="24"/>
        </w:rPr>
      </w:pPr>
      <w:r w:rsidRPr="00637CA9">
        <w:rPr>
          <w:sz w:val="24"/>
          <w:szCs w:val="24"/>
        </w:rPr>
        <w:t xml:space="preserve">  </w:t>
      </w:r>
      <w:r w:rsidRPr="00637CA9">
        <w:rPr>
          <w:sz w:val="24"/>
          <w:szCs w:val="24"/>
        </w:rPr>
        <w:tab/>
      </w:r>
      <w:r w:rsidRPr="00637CA9">
        <w:rPr>
          <w:sz w:val="24"/>
          <w:szCs w:val="24"/>
        </w:rPr>
        <w:tab/>
      </w:r>
      <w:r w:rsidRPr="00637CA9">
        <w:rPr>
          <w:sz w:val="24"/>
          <w:szCs w:val="24"/>
        </w:rPr>
        <w:tab/>
      </w:r>
      <w:r w:rsidR="00EB6D49" w:rsidRPr="00637CA9">
        <w:rPr>
          <w:sz w:val="24"/>
          <w:szCs w:val="24"/>
        </w:rPr>
        <w:t xml:space="preserve">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p>
    <w:p w:rsidR="00671703" w:rsidRPr="00637CA9" w:rsidRDefault="0004321A" w:rsidP="008F66D8">
      <w:pPr>
        <w:pStyle w:val="Bezmezer"/>
        <w:ind w:left="3540" w:hanging="3540"/>
        <w:jc w:val="both"/>
        <w:rPr>
          <w:sz w:val="24"/>
          <w:szCs w:val="24"/>
        </w:rPr>
      </w:pPr>
      <w:r w:rsidRPr="00637CA9">
        <w:rPr>
          <w:sz w:val="24"/>
          <w:szCs w:val="24"/>
        </w:rPr>
        <w:t>T</w:t>
      </w:r>
      <w:r w:rsidR="00837149" w:rsidRPr="00637CA9">
        <w:rPr>
          <w:sz w:val="24"/>
          <w:szCs w:val="24"/>
        </w:rPr>
        <w:t>elefon</w:t>
      </w:r>
      <w:r w:rsidR="00C5442A" w:rsidRPr="00637CA9">
        <w:rPr>
          <w:sz w:val="24"/>
          <w:szCs w:val="24"/>
        </w:rPr>
        <w:t>:</w:t>
      </w:r>
      <w:r w:rsidR="00CD7E45" w:rsidRPr="00637CA9">
        <w:rPr>
          <w:sz w:val="24"/>
          <w:szCs w:val="24"/>
        </w:rPr>
        <w:t xml:space="preserve">      </w:t>
      </w:r>
      <w:r w:rsidR="00637CA9" w:rsidRPr="00637CA9">
        <w:rPr>
          <w:sz w:val="24"/>
          <w:szCs w:val="24"/>
        </w:rPr>
        <w:t xml:space="preserve">                            </w:t>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w:t>
      </w:r>
      <w:r w:rsidR="00637CA9" w:rsidRPr="00637CA9">
        <w:rPr>
          <w:rStyle w:val="ff2"/>
          <w:sz w:val="24"/>
          <w:szCs w:val="24"/>
          <w:shd w:val="clear" w:color="auto" w:fill="FFFFFF"/>
        </w:rPr>
        <w:t>+420 724 124 073</w:t>
      </w:r>
      <w:r w:rsidR="00CD7E45" w:rsidRPr="00637CA9">
        <w:rPr>
          <w:sz w:val="24"/>
          <w:szCs w:val="24"/>
        </w:rPr>
        <w:t xml:space="preserve">                </w:t>
      </w:r>
      <w:r w:rsidR="003C1158" w:rsidRPr="00637CA9">
        <w:rPr>
          <w:sz w:val="24"/>
          <w:szCs w:val="24"/>
        </w:rPr>
        <w:t xml:space="preserve">           </w:t>
      </w:r>
    </w:p>
    <w:p w:rsidR="00075180" w:rsidRPr="00637CA9" w:rsidRDefault="0004321A" w:rsidP="008F66D8">
      <w:pPr>
        <w:pStyle w:val="Bezmezer"/>
        <w:jc w:val="both"/>
        <w:rPr>
          <w:sz w:val="24"/>
          <w:szCs w:val="24"/>
        </w:rPr>
      </w:pPr>
      <w:r w:rsidRPr="00637CA9">
        <w:rPr>
          <w:sz w:val="24"/>
          <w:szCs w:val="24"/>
        </w:rPr>
        <w:t>E</w:t>
      </w:r>
      <w:r w:rsidR="006C77FE" w:rsidRPr="00637CA9">
        <w:rPr>
          <w:sz w:val="24"/>
          <w:szCs w:val="24"/>
        </w:rPr>
        <w:t xml:space="preserve">-mail: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w:t>
      </w:r>
      <w:r w:rsidR="00637CA9" w:rsidRPr="00637CA9">
        <w:rPr>
          <w:bCs/>
          <w:sz w:val="24"/>
          <w:szCs w:val="24"/>
        </w:rPr>
        <w:t xml:space="preserve">– </w:t>
      </w:r>
      <w:hyperlink r:id="rId12" w:history="1">
        <w:r w:rsidR="00637CA9" w:rsidRPr="00637CA9">
          <w:rPr>
            <w:rStyle w:val="Hypertextovodkaz"/>
            <w:rFonts w:eastAsia="Calibri"/>
            <w:sz w:val="24"/>
            <w:szCs w:val="24"/>
            <w:shd w:val="clear" w:color="auto" w:fill="FFFFFF"/>
          </w:rPr>
          <w:t>kysilkova@gvmyto.cz</w:t>
        </w:r>
      </w:hyperlink>
    </w:p>
    <w:p w:rsidR="006F02E6" w:rsidRPr="00637CA9" w:rsidRDefault="006F02E6" w:rsidP="008F66D8">
      <w:pPr>
        <w:pStyle w:val="Bezmezer"/>
        <w:jc w:val="both"/>
        <w:rPr>
          <w:rStyle w:val="skypec2cprintcontainer"/>
          <w:sz w:val="24"/>
          <w:szCs w:val="24"/>
        </w:rPr>
      </w:pPr>
      <w:r w:rsidRPr="00637CA9">
        <w:rPr>
          <w:rStyle w:val="skypec2cprintcontainer"/>
          <w:sz w:val="24"/>
          <w:szCs w:val="24"/>
        </w:rPr>
        <w:t>ID datové schránky:</w:t>
      </w:r>
      <w:r w:rsidR="00E55F98" w:rsidRPr="00637CA9">
        <w:rPr>
          <w:rStyle w:val="skypec2cprintcontainer"/>
          <w:sz w:val="24"/>
          <w:szCs w:val="24"/>
        </w:rPr>
        <w:t xml:space="preserve"> </w:t>
      </w:r>
      <w:r w:rsidR="003C1158" w:rsidRPr="00637CA9">
        <w:rPr>
          <w:rStyle w:val="skypec2cprintcontainer"/>
          <w:sz w:val="24"/>
          <w:szCs w:val="24"/>
        </w:rPr>
        <w:t xml:space="preserve"> </w:t>
      </w:r>
      <w:r w:rsidR="00E55F98" w:rsidRPr="00637CA9">
        <w:rPr>
          <w:rStyle w:val="skypec2cprintcontainer"/>
          <w:sz w:val="24"/>
          <w:szCs w:val="24"/>
        </w:rPr>
        <w:t xml:space="preserve">  </w:t>
      </w:r>
      <w:r w:rsidR="003C1158" w:rsidRPr="00637CA9">
        <w:rPr>
          <w:rStyle w:val="skypec2cprintcontainer"/>
          <w:sz w:val="24"/>
          <w:szCs w:val="24"/>
        </w:rPr>
        <w:tab/>
      </w:r>
      <w:r w:rsidR="00637CA9" w:rsidRPr="00637CA9">
        <w:rPr>
          <w:color w:val="000000"/>
          <w:sz w:val="24"/>
          <w:szCs w:val="24"/>
          <w:shd w:val="clear" w:color="auto" w:fill="FFFFFF"/>
        </w:rPr>
        <w:t>guupbx7</w:t>
      </w:r>
    </w:p>
    <w:p w:rsidR="009B502A" w:rsidRDefault="009B502A" w:rsidP="008F66D8">
      <w:pPr>
        <w:jc w:val="both"/>
        <w:rPr>
          <w:sz w:val="24"/>
          <w:szCs w:val="24"/>
        </w:rPr>
      </w:pPr>
    </w:p>
    <w:p w:rsidR="00E06B16" w:rsidRPr="00434A57" w:rsidRDefault="002B03E1" w:rsidP="008F66D8">
      <w:pPr>
        <w:jc w:val="both"/>
        <w:rPr>
          <w:sz w:val="24"/>
          <w:szCs w:val="24"/>
        </w:rPr>
      </w:pPr>
      <w:r w:rsidRPr="00434A57">
        <w:rPr>
          <w:sz w:val="24"/>
          <w:szCs w:val="24"/>
        </w:rPr>
        <w:t xml:space="preserve">(dále </w:t>
      </w:r>
      <w:r w:rsidR="009B502A">
        <w:rPr>
          <w:sz w:val="24"/>
          <w:szCs w:val="24"/>
        </w:rPr>
        <w:t>také</w:t>
      </w:r>
      <w:r w:rsidRPr="00434A57">
        <w:rPr>
          <w:sz w:val="24"/>
          <w:szCs w:val="24"/>
        </w:rPr>
        <w:t xml:space="preserve"> </w:t>
      </w:r>
      <w:r w:rsidRPr="00434A57">
        <w:rPr>
          <w:i/>
          <w:sz w:val="24"/>
          <w:szCs w:val="24"/>
        </w:rPr>
        <w:t>„</w:t>
      </w:r>
      <w:r w:rsidR="008116BF" w:rsidRPr="00434A57">
        <w:rPr>
          <w:i/>
          <w:sz w:val="24"/>
          <w:szCs w:val="24"/>
        </w:rPr>
        <w:t>objednatel</w:t>
      </w:r>
      <w:r w:rsidRPr="00434A57">
        <w:rPr>
          <w:i/>
          <w:sz w:val="24"/>
          <w:szCs w:val="24"/>
        </w:rPr>
        <w:t>“</w:t>
      </w:r>
      <w:r w:rsidR="00441179" w:rsidRPr="00434A57">
        <w:rPr>
          <w:i/>
          <w:sz w:val="24"/>
          <w:szCs w:val="24"/>
        </w:rPr>
        <w:t xml:space="preserve"> nebo také „stavebník“</w:t>
      </w:r>
      <w:r w:rsidRPr="00434A57">
        <w:rPr>
          <w:sz w:val="24"/>
          <w:szCs w:val="24"/>
        </w:rPr>
        <w:t>)</w:t>
      </w:r>
    </w:p>
    <w:p w:rsidR="00E76AF0" w:rsidRPr="00434A57" w:rsidRDefault="00E76AF0" w:rsidP="00E76AF0">
      <w:pPr>
        <w:rPr>
          <w:sz w:val="24"/>
          <w:szCs w:val="24"/>
        </w:rPr>
      </w:pPr>
    </w:p>
    <w:p w:rsidR="002B03E1" w:rsidRPr="00434A57" w:rsidRDefault="002B06C3" w:rsidP="00907428">
      <w:pPr>
        <w:rPr>
          <w:sz w:val="24"/>
          <w:szCs w:val="24"/>
        </w:rPr>
      </w:pPr>
      <w:r w:rsidRPr="00434A57">
        <w:rPr>
          <w:sz w:val="24"/>
          <w:szCs w:val="24"/>
        </w:rPr>
        <w:t>a</w:t>
      </w:r>
    </w:p>
    <w:p w:rsidR="002B06C3" w:rsidRPr="00434A57" w:rsidRDefault="002B06C3" w:rsidP="00907428">
      <w:pPr>
        <w:rPr>
          <w:sz w:val="24"/>
          <w:szCs w:val="24"/>
        </w:rPr>
      </w:pPr>
    </w:p>
    <w:p w:rsidR="006F657D" w:rsidRPr="00C37070" w:rsidRDefault="006F657D" w:rsidP="006F657D">
      <w:pPr>
        <w:tabs>
          <w:tab w:val="left" w:pos="426"/>
        </w:tabs>
        <w:spacing w:after="120"/>
        <w:jc w:val="both"/>
        <w:rPr>
          <w:i/>
          <w:color w:val="FF0000"/>
          <w:sz w:val="24"/>
          <w:szCs w:val="24"/>
        </w:rPr>
      </w:pPr>
      <w:r w:rsidRPr="00C37070">
        <w:rPr>
          <w:b/>
          <w:i/>
          <w:iCs/>
          <w:color w:val="FF0000"/>
          <w:sz w:val="24"/>
          <w:szCs w:val="24"/>
        </w:rPr>
        <w:t>VARIANTA A</w:t>
      </w:r>
      <w:r w:rsidRPr="00C37070">
        <w:rPr>
          <w:b/>
          <w:color w:val="FF0000"/>
          <w:sz w:val="24"/>
          <w:szCs w:val="24"/>
        </w:rPr>
        <w:t xml:space="preserve"> </w:t>
      </w:r>
      <w:r w:rsidRPr="00C37070">
        <w:rPr>
          <w:i/>
          <w:color w:val="FF0000"/>
          <w:sz w:val="24"/>
          <w:szCs w:val="24"/>
        </w:rPr>
        <w:t>(pro právnickou osobu nebo fyzickou osobu zapsanou v obchodním rejstříku):</w:t>
      </w:r>
    </w:p>
    <w:p w:rsidR="006F657D" w:rsidRPr="002471E2" w:rsidRDefault="006F657D" w:rsidP="006F657D">
      <w:pPr>
        <w:keepLines/>
        <w:widowControl w:val="0"/>
        <w:shd w:val="clear" w:color="auto" w:fill="FFFFFF"/>
        <w:tabs>
          <w:tab w:val="left" w:pos="3119"/>
        </w:tabs>
        <w:rPr>
          <w:b/>
          <w:sz w:val="24"/>
          <w:szCs w:val="24"/>
        </w:rPr>
      </w:pPr>
      <w:r>
        <w:rPr>
          <w:b/>
          <w:sz w:val="24"/>
          <w:szCs w:val="24"/>
        </w:rPr>
        <w:t>Zhotovitel</w:t>
      </w:r>
      <w:r w:rsidRPr="002471E2">
        <w:rPr>
          <w:b/>
          <w:sz w:val="24"/>
          <w:szCs w:val="24"/>
        </w:rPr>
        <w:t>:</w:t>
      </w:r>
      <w:r w:rsidRPr="002471E2">
        <w:rPr>
          <w:b/>
          <w:sz w:val="24"/>
          <w:szCs w:val="24"/>
        </w:rPr>
        <w:tab/>
      </w:r>
      <w:r>
        <w:rPr>
          <w:b/>
          <w:sz w:val="24"/>
          <w:szCs w:val="24"/>
        </w:rPr>
        <w:tab/>
      </w:r>
      <w:r w:rsidRPr="002471E2">
        <w:rPr>
          <w:b/>
          <w:sz w:val="24"/>
          <w:szCs w:val="24"/>
          <w:highlight w:val="yellow"/>
        </w:rPr>
        <w:t>doplní dodavatel</w:t>
      </w:r>
      <w:r w:rsidRPr="002471E2">
        <w:rPr>
          <w:b/>
          <w:sz w:val="24"/>
          <w:szCs w:val="24"/>
        </w:rPr>
        <w:t xml:space="preserve"> </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Se sídlem:</w:t>
      </w:r>
      <w:r w:rsidRPr="002471E2">
        <w:rPr>
          <w:sz w:val="24"/>
          <w:szCs w:val="24"/>
        </w:rPr>
        <w:tab/>
      </w:r>
      <w:r>
        <w:rPr>
          <w:sz w:val="24"/>
          <w:szCs w:val="24"/>
        </w:rPr>
        <w:tab/>
      </w:r>
      <w:r w:rsidRPr="002471E2">
        <w:rPr>
          <w:sz w:val="24"/>
          <w:szCs w:val="24"/>
          <w:highlight w:val="yellow"/>
        </w:rPr>
        <w:t>doplní dodavatel</w:t>
      </w:r>
    </w:p>
    <w:p w:rsidR="006F657D" w:rsidRPr="002471E2" w:rsidRDefault="006F657D" w:rsidP="006F657D">
      <w:pPr>
        <w:shd w:val="clear" w:color="auto" w:fill="FFFFFF"/>
        <w:rPr>
          <w:sz w:val="24"/>
          <w:szCs w:val="24"/>
        </w:rPr>
      </w:pPr>
      <w:r w:rsidRPr="002471E2">
        <w:rPr>
          <w:sz w:val="24"/>
          <w:szCs w:val="24"/>
        </w:rPr>
        <w:t xml:space="preserve">Kontaktní adresa: </w:t>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rsidR="006F657D" w:rsidRPr="002471E2" w:rsidRDefault="006F657D" w:rsidP="006F657D">
      <w:pPr>
        <w:shd w:val="clear" w:color="auto" w:fill="FFFFFF"/>
        <w:rPr>
          <w:sz w:val="24"/>
          <w:szCs w:val="24"/>
        </w:rPr>
      </w:pPr>
      <w:r w:rsidRPr="002471E2">
        <w:rPr>
          <w:bCs/>
          <w:sz w:val="24"/>
          <w:szCs w:val="24"/>
        </w:rPr>
        <w:t xml:space="preserve">Zapsaný v OR vedeném </w:t>
      </w:r>
      <w:r w:rsidRPr="002471E2">
        <w:rPr>
          <w:sz w:val="24"/>
          <w:szCs w:val="24"/>
        </w:rPr>
        <w:t xml:space="preserve">u </w:t>
      </w:r>
      <w:r w:rsidRPr="002471E2">
        <w:rPr>
          <w:sz w:val="24"/>
          <w:szCs w:val="24"/>
          <w:highlight w:val="yellow"/>
        </w:rPr>
        <w:t>doplní dodavatel</w:t>
      </w:r>
      <w:r w:rsidRPr="002471E2">
        <w:rPr>
          <w:sz w:val="24"/>
          <w:szCs w:val="24"/>
        </w:rPr>
        <w:t xml:space="preserve">, </w:t>
      </w:r>
      <w:r w:rsidRPr="002471E2">
        <w:rPr>
          <w:bCs/>
          <w:sz w:val="24"/>
          <w:szCs w:val="24"/>
        </w:rPr>
        <w:t xml:space="preserve">oddíl </w:t>
      </w:r>
      <w:r w:rsidRPr="002471E2">
        <w:rPr>
          <w:sz w:val="24"/>
          <w:szCs w:val="24"/>
          <w:highlight w:val="yellow"/>
        </w:rPr>
        <w:t>doplní dodavatel</w:t>
      </w:r>
      <w:r w:rsidRPr="002471E2">
        <w:rPr>
          <w:bCs/>
          <w:sz w:val="24"/>
          <w:szCs w:val="24"/>
        </w:rPr>
        <w:t xml:space="preserve">, vložka </w:t>
      </w:r>
      <w:r w:rsidRPr="002471E2">
        <w:rPr>
          <w:sz w:val="24"/>
          <w:szCs w:val="24"/>
          <w:highlight w:val="yellow"/>
        </w:rPr>
        <w:t>doplní dodavatel</w:t>
      </w:r>
      <w:r w:rsidRPr="002471E2">
        <w:rPr>
          <w:sz w:val="24"/>
          <w:szCs w:val="24"/>
        </w:rPr>
        <w:t xml:space="preserve"> </w:t>
      </w:r>
    </w:p>
    <w:p w:rsidR="006F657D" w:rsidRPr="002471E2" w:rsidRDefault="006F657D" w:rsidP="006F657D">
      <w:pPr>
        <w:shd w:val="clear" w:color="auto" w:fill="FFFFFF"/>
        <w:rPr>
          <w:sz w:val="24"/>
          <w:szCs w:val="24"/>
        </w:rPr>
      </w:pPr>
      <w:r w:rsidRPr="002471E2">
        <w:rPr>
          <w:sz w:val="24"/>
          <w:szCs w:val="24"/>
        </w:rPr>
        <w:t>Zastoupený:</w:t>
      </w:r>
      <w:r w:rsidRPr="002471E2">
        <w:rPr>
          <w:sz w:val="24"/>
          <w:szCs w:val="24"/>
        </w:rPr>
        <w:tab/>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rsidR="006F657D" w:rsidRPr="002471E2" w:rsidRDefault="006F657D" w:rsidP="006F657D">
      <w:pPr>
        <w:shd w:val="clear" w:color="auto" w:fill="FFFFFF"/>
        <w:rPr>
          <w:sz w:val="24"/>
          <w:szCs w:val="24"/>
        </w:rPr>
      </w:pPr>
      <w:r w:rsidRPr="002471E2">
        <w:rPr>
          <w:sz w:val="24"/>
          <w:szCs w:val="24"/>
        </w:rPr>
        <w:t xml:space="preserve">IČ: </w:t>
      </w:r>
      <w:r w:rsidRPr="002471E2">
        <w:rPr>
          <w:sz w:val="24"/>
          <w:szCs w:val="24"/>
        </w:rPr>
        <w:tab/>
      </w:r>
      <w:r w:rsidRPr="002471E2">
        <w:rPr>
          <w:sz w:val="24"/>
          <w:szCs w:val="24"/>
        </w:rPr>
        <w:tab/>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DIČ:</w:t>
      </w:r>
      <w:r w:rsidRPr="002471E2">
        <w:rPr>
          <w:sz w:val="24"/>
          <w:szCs w:val="24"/>
        </w:rPr>
        <w:tab/>
      </w:r>
      <w:r>
        <w:rPr>
          <w:sz w:val="24"/>
          <w:szCs w:val="24"/>
        </w:rPr>
        <w:tab/>
      </w:r>
      <w:r w:rsidRPr="002471E2">
        <w:rPr>
          <w:sz w:val="24"/>
          <w:szCs w:val="24"/>
          <w:highlight w:val="yellow"/>
        </w:rPr>
        <w:t>doplní dodavatel</w:t>
      </w:r>
      <w:r w:rsidRPr="002471E2">
        <w:rPr>
          <w:sz w:val="24"/>
          <w:szCs w:val="24"/>
        </w:rPr>
        <w:t xml:space="preserve"> </w:t>
      </w:r>
    </w:p>
    <w:p w:rsidR="006F657D" w:rsidRPr="002471E2" w:rsidRDefault="006F657D" w:rsidP="006F657D">
      <w:pPr>
        <w:pStyle w:val="Bezmezer"/>
        <w:shd w:val="clear" w:color="auto" w:fill="FFFFFF"/>
        <w:rPr>
          <w:sz w:val="24"/>
          <w:szCs w:val="24"/>
        </w:rPr>
      </w:pPr>
      <w:r w:rsidRPr="002471E2">
        <w:rPr>
          <w:sz w:val="24"/>
          <w:szCs w:val="24"/>
        </w:rPr>
        <w:t>Plátce DPH:</w:t>
      </w:r>
      <w:r w:rsidRPr="002471E2">
        <w:rPr>
          <w:sz w:val="24"/>
          <w:szCs w:val="24"/>
        </w:rPr>
        <w:tab/>
      </w:r>
      <w:r w:rsidRPr="002471E2">
        <w:rPr>
          <w:sz w:val="24"/>
          <w:szCs w:val="24"/>
        </w:rPr>
        <w:tab/>
      </w:r>
      <w:r w:rsidRPr="002471E2">
        <w:rPr>
          <w:sz w:val="24"/>
          <w:szCs w:val="24"/>
        </w:rPr>
        <w:tab/>
      </w:r>
      <w:r w:rsidRPr="002471E2">
        <w:rPr>
          <w:sz w:val="24"/>
          <w:szCs w:val="24"/>
        </w:rPr>
        <w:tab/>
      </w:r>
      <w:r w:rsidRPr="002471E2">
        <w:rPr>
          <w:sz w:val="24"/>
          <w:szCs w:val="24"/>
          <w:highlight w:val="yellow"/>
        </w:rPr>
        <w:t>ano/ne</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 xml:space="preserve">Bankovní spojení:                       </w:t>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sz w:val="24"/>
          <w:szCs w:val="24"/>
        </w:rPr>
      </w:pPr>
      <w:r>
        <w:rPr>
          <w:sz w:val="24"/>
          <w:szCs w:val="24"/>
        </w:rPr>
        <w:t>Č</w:t>
      </w:r>
      <w:r w:rsidRPr="002471E2">
        <w:rPr>
          <w:sz w:val="24"/>
          <w:szCs w:val="24"/>
        </w:rPr>
        <w:t xml:space="preserve">íslo účtu:                </w:t>
      </w:r>
      <w:r>
        <w:rPr>
          <w:sz w:val="24"/>
          <w:szCs w:val="24"/>
        </w:rPr>
        <w:tab/>
      </w:r>
      <w:r>
        <w:rPr>
          <w:sz w:val="24"/>
          <w:szCs w:val="24"/>
        </w:rPr>
        <w:tab/>
      </w:r>
      <w:r w:rsidRPr="002471E2">
        <w:rPr>
          <w:sz w:val="24"/>
          <w:szCs w:val="24"/>
          <w:highlight w:val="yellow"/>
        </w:rPr>
        <w:t>doplní dodavatel</w:t>
      </w:r>
      <w:r w:rsidRPr="002471E2">
        <w:rPr>
          <w:sz w:val="24"/>
          <w:szCs w:val="24"/>
        </w:rPr>
        <w:t xml:space="preserve"> </w:t>
      </w:r>
    </w:p>
    <w:p w:rsidR="006F657D" w:rsidRPr="002471E2" w:rsidRDefault="006F657D" w:rsidP="006F657D">
      <w:pPr>
        <w:keepLines/>
        <w:widowControl w:val="0"/>
        <w:shd w:val="clear" w:color="auto" w:fill="FFFFFF"/>
        <w:tabs>
          <w:tab w:val="left" w:pos="3119"/>
        </w:tabs>
        <w:rPr>
          <w:b/>
          <w:sz w:val="24"/>
          <w:szCs w:val="24"/>
        </w:rPr>
      </w:pPr>
      <w:r w:rsidRPr="002471E2">
        <w:rPr>
          <w:sz w:val="24"/>
          <w:szCs w:val="24"/>
        </w:rPr>
        <w:t>Ve věcech smluvních</w:t>
      </w:r>
      <w:r w:rsidRPr="002471E2">
        <w:rPr>
          <w:b/>
          <w:sz w:val="24"/>
          <w:szCs w:val="24"/>
        </w:rPr>
        <w:t xml:space="preserve"> </w:t>
      </w:r>
      <w:r w:rsidRPr="002471E2">
        <w:rPr>
          <w:sz w:val="24"/>
          <w:szCs w:val="24"/>
        </w:rPr>
        <w:t>je</w:t>
      </w:r>
      <w:r w:rsidRPr="002471E2">
        <w:rPr>
          <w:b/>
          <w:sz w:val="24"/>
          <w:szCs w:val="24"/>
        </w:rPr>
        <w:t xml:space="preserve"> </w:t>
      </w:r>
      <w:r w:rsidRPr="002471E2">
        <w:rPr>
          <w:sz w:val="24"/>
          <w:szCs w:val="24"/>
        </w:rPr>
        <w:t xml:space="preserve">oprávněn jménem </w:t>
      </w:r>
      <w:r>
        <w:rPr>
          <w:sz w:val="24"/>
          <w:szCs w:val="24"/>
        </w:rPr>
        <w:t>zhotovitele</w:t>
      </w:r>
      <w:r w:rsidRPr="002471E2">
        <w:rPr>
          <w:sz w:val="24"/>
          <w:szCs w:val="24"/>
        </w:rPr>
        <w:t xml:space="preserve"> jednat a podepisovat:</w:t>
      </w:r>
      <w:r w:rsidRPr="002471E2">
        <w:rPr>
          <w:b/>
          <w:sz w:val="24"/>
          <w:szCs w:val="24"/>
        </w:rPr>
        <w:t xml:space="preserve"> </w:t>
      </w:r>
    </w:p>
    <w:p w:rsidR="006F657D" w:rsidRDefault="006F657D" w:rsidP="006F657D">
      <w:pPr>
        <w:keepLines/>
        <w:widowControl w:val="0"/>
        <w:shd w:val="clear" w:color="auto" w:fill="FFFFFF"/>
        <w:tabs>
          <w:tab w:val="left" w:pos="3119"/>
        </w:tabs>
        <w:rPr>
          <w:sz w:val="24"/>
          <w:szCs w:val="24"/>
        </w:rPr>
      </w:pPr>
      <w:r w:rsidRPr="002471E2">
        <w:rPr>
          <w:b/>
          <w:sz w:val="24"/>
          <w:szCs w:val="24"/>
        </w:rPr>
        <w:lastRenderedPageBreak/>
        <w:tab/>
      </w:r>
      <w:r>
        <w:rPr>
          <w:b/>
          <w:sz w:val="24"/>
          <w:szCs w:val="24"/>
        </w:rPr>
        <w:tab/>
      </w:r>
      <w:r w:rsidRPr="002471E2">
        <w:rPr>
          <w:sz w:val="24"/>
          <w:szCs w:val="24"/>
          <w:highlight w:val="yellow"/>
        </w:rPr>
        <w:t>doplní dodavatel</w:t>
      </w:r>
    </w:p>
    <w:p w:rsidR="006F657D" w:rsidRPr="00637CA9" w:rsidRDefault="006F657D" w:rsidP="006F657D">
      <w:pPr>
        <w:keepLines/>
        <w:widowControl w:val="0"/>
        <w:shd w:val="clear" w:color="auto" w:fill="FFFFFF"/>
        <w:tabs>
          <w:tab w:val="left" w:pos="3119"/>
        </w:tabs>
        <w:rPr>
          <w:sz w:val="24"/>
          <w:szCs w:val="24"/>
        </w:rPr>
      </w:pPr>
      <w:r w:rsidRPr="00637CA9">
        <w:rPr>
          <w:sz w:val="24"/>
          <w:szCs w:val="24"/>
        </w:rPr>
        <w:t xml:space="preserve">Ve věcech technických je oprávněn jménem </w:t>
      </w:r>
      <w:r>
        <w:rPr>
          <w:sz w:val="24"/>
          <w:szCs w:val="24"/>
        </w:rPr>
        <w:t>zhotovitele</w:t>
      </w:r>
      <w:r w:rsidRPr="00637CA9">
        <w:rPr>
          <w:sz w:val="24"/>
          <w:szCs w:val="24"/>
        </w:rPr>
        <w:t xml:space="preserve"> jednat a podepisovat: </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ab/>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b/>
          <w:sz w:val="24"/>
          <w:szCs w:val="24"/>
        </w:rPr>
      </w:pPr>
      <w:r w:rsidRPr="002471E2">
        <w:rPr>
          <w:sz w:val="24"/>
          <w:szCs w:val="24"/>
        </w:rPr>
        <w:t>Telefon:</w:t>
      </w:r>
      <w:r w:rsidRPr="002471E2">
        <w:rPr>
          <w:sz w:val="24"/>
          <w:szCs w:val="24"/>
        </w:rPr>
        <w:tab/>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E-mail:</w:t>
      </w:r>
      <w:r w:rsidRPr="002471E2">
        <w:rPr>
          <w:sz w:val="24"/>
          <w:szCs w:val="24"/>
        </w:rPr>
        <w:tab/>
      </w:r>
      <w:r>
        <w:rPr>
          <w:sz w:val="24"/>
          <w:szCs w:val="24"/>
        </w:rPr>
        <w:tab/>
      </w:r>
      <w:r w:rsidRPr="002471E2">
        <w:rPr>
          <w:sz w:val="24"/>
          <w:szCs w:val="24"/>
          <w:highlight w:val="yellow"/>
        </w:rPr>
        <w:t>doplní dodavatel</w:t>
      </w:r>
      <w:r w:rsidRPr="002471E2">
        <w:rPr>
          <w:sz w:val="24"/>
          <w:szCs w:val="24"/>
        </w:rPr>
        <w:t xml:space="preserve"> </w:t>
      </w:r>
    </w:p>
    <w:p w:rsidR="006F657D" w:rsidRDefault="006F657D" w:rsidP="006F657D">
      <w:pPr>
        <w:keepLines/>
        <w:widowControl w:val="0"/>
        <w:shd w:val="clear" w:color="auto" w:fill="FFFFFF"/>
        <w:tabs>
          <w:tab w:val="left" w:pos="3119"/>
        </w:tabs>
        <w:rPr>
          <w:sz w:val="24"/>
          <w:szCs w:val="24"/>
        </w:rPr>
      </w:pPr>
      <w:r w:rsidRPr="002471E2">
        <w:rPr>
          <w:sz w:val="24"/>
          <w:szCs w:val="24"/>
        </w:rPr>
        <w:t>ID datové schránky:</w:t>
      </w:r>
      <w:r w:rsidRPr="002471E2">
        <w:rPr>
          <w:sz w:val="24"/>
          <w:szCs w:val="24"/>
        </w:rPr>
        <w:tab/>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(dále také „</w:t>
      </w:r>
      <w:r>
        <w:rPr>
          <w:sz w:val="24"/>
          <w:szCs w:val="24"/>
        </w:rPr>
        <w:t>zhotovitel</w:t>
      </w:r>
      <w:r w:rsidRPr="002471E2">
        <w:rPr>
          <w:sz w:val="24"/>
          <w:szCs w:val="24"/>
        </w:rPr>
        <w:t>“)</w:t>
      </w:r>
    </w:p>
    <w:p w:rsidR="006F657D" w:rsidRPr="00C37070" w:rsidRDefault="006F657D" w:rsidP="006F657D">
      <w:pPr>
        <w:tabs>
          <w:tab w:val="left" w:pos="426"/>
        </w:tabs>
        <w:spacing w:before="240" w:after="120"/>
        <w:jc w:val="both"/>
        <w:rPr>
          <w:i/>
          <w:color w:val="FF0000"/>
          <w:sz w:val="24"/>
          <w:szCs w:val="24"/>
        </w:rPr>
      </w:pPr>
      <w:r w:rsidRPr="00C37070">
        <w:rPr>
          <w:b/>
          <w:i/>
          <w:iCs/>
          <w:color w:val="FF0000"/>
          <w:sz w:val="24"/>
          <w:szCs w:val="24"/>
        </w:rPr>
        <w:t>VARIANTA B</w:t>
      </w:r>
      <w:r w:rsidRPr="00C37070">
        <w:rPr>
          <w:b/>
          <w:color w:val="FF0000"/>
          <w:sz w:val="24"/>
          <w:szCs w:val="24"/>
        </w:rPr>
        <w:t xml:space="preserve"> </w:t>
      </w:r>
      <w:r w:rsidRPr="00C37070">
        <w:rPr>
          <w:i/>
          <w:color w:val="FF0000"/>
          <w:sz w:val="24"/>
          <w:szCs w:val="24"/>
        </w:rPr>
        <w:t>(pro podnikatele - fyzickou osobu nezapsanou v obchodním rejstříku):</w:t>
      </w:r>
    </w:p>
    <w:p w:rsidR="006F657D" w:rsidRDefault="006F657D" w:rsidP="006F657D">
      <w:pPr>
        <w:pStyle w:val="Zkladntext"/>
        <w:shd w:val="clear" w:color="auto" w:fill="FFFFFF"/>
        <w:spacing w:after="60"/>
        <w:rPr>
          <w:b/>
          <w:szCs w:val="24"/>
        </w:rPr>
      </w:pPr>
      <w:r>
        <w:rPr>
          <w:b/>
          <w:szCs w:val="24"/>
        </w:rPr>
        <w:t>Zhotovitel</w:t>
      </w:r>
      <w:r w:rsidRPr="002471E2">
        <w:rPr>
          <w:b/>
          <w:szCs w:val="24"/>
        </w:rPr>
        <w:t>:</w:t>
      </w:r>
    </w:p>
    <w:p w:rsidR="006F657D" w:rsidRPr="00C37070" w:rsidRDefault="006F657D" w:rsidP="006F657D">
      <w:pPr>
        <w:pStyle w:val="Zkladntext"/>
        <w:shd w:val="clear" w:color="auto" w:fill="FFFFFF"/>
        <w:spacing w:after="60"/>
        <w:rPr>
          <w:b/>
          <w:bCs/>
          <w:color w:val="auto"/>
          <w:szCs w:val="24"/>
        </w:rPr>
      </w:pPr>
      <w:r w:rsidRPr="00C37070">
        <w:rPr>
          <w:b/>
          <w:bCs/>
          <w:color w:val="auto"/>
          <w:szCs w:val="24"/>
        </w:rPr>
        <w:t>Jméno a příjmení</w:t>
      </w:r>
      <w:r>
        <w:rPr>
          <w:b/>
          <w:bCs/>
          <w:color w:val="auto"/>
          <w:szCs w:val="24"/>
        </w:rPr>
        <w:t>:</w:t>
      </w:r>
      <w:r>
        <w:rPr>
          <w:b/>
          <w:bCs/>
          <w:color w:val="auto"/>
          <w:szCs w:val="24"/>
        </w:rPr>
        <w:tab/>
      </w:r>
      <w:r>
        <w:rPr>
          <w:b/>
          <w:bCs/>
          <w:color w:val="auto"/>
          <w:szCs w:val="24"/>
        </w:rPr>
        <w:tab/>
      </w:r>
      <w:r>
        <w:rPr>
          <w:b/>
          <w:bCs/>
          <w:color w:val="auto"/>
          <w:szCs w:val="24"/>
        </w:rPr>
        <w:tab/>
      </w:r>
      <w:r w:rsidRPr="00A92483">
        <w:rPr>
          <w:b/>
          <w:szCs w:val="24"/>
          <w:highlight w:val="yellow"/>
        </w:rPr>
        <w:t>doplní dodavatel</w:t>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Podnikající pod jménem:</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Se sídlem:</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IČ:</w:t>
      </w:r>
      <w:r>
        <w:rPr>
          <w:sz w:val="24"/>
          <w:szCs w:val="24"/>
        </w:rPr>
        <w:t xml:space="preserve"> </w:t>
      </w:r>
      <w:r>
        <w:rPr>
          <w:sz w:val="24"/>
          <w:szCs w:val="24"/>
        </w:rPr>
        <w:tab/>
      </w:r>
      <w:r>
        <w:rPr>
          <w:sz w:val="24"/>
          <w:szCs w:val="24"/>
        </w:rPr>
        <w:tab/>
      </w:r>
      <w:r w:rsidRPr="002471E2">
        <w:rPr>
          <w:sz w:val="24"/>
          <w:szCs w:val="24"/>
          <w:highlight w:val="yellow"/>
        </w:rPr>
        <w:t>doplní dodavatel</w:t>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DIČ:</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pStyle w:val="Bezmezer"/>
        <w:shd w:val="clear" w:color="auto" w:fill="FFFFFF"/>
        <w:rPr>
          <w:sz w:val="24"/>
          <w:szCs w:val="24"/>
        </w:rPr>
      </w:pPr>
      <w:r w:rsidRPr="00C37070">
        <w:rPr>
          <w:sz w:val="24"/>
          <w:szCs w:val="24"/>
        </w:rPr>
        <w:t>Plátce DPH:</w:t>
      </w:r>
      <w:r w:rsidRPr="00C37070">
        <w:rPr>
          <w:sz w:val="24"/>
          <w:szCs w:val="24"/>
        </w:rPr>
        <w:tab/>
      </w:r>
      <w:r w:rsidRPr="00C37070">
        <w:rPr>
          <w:sz w:val="24"/>
          <w:szCs w:val="24"/>
        </w:rPr>
        <w:tab/>
      </w:r>
      <w:r w:rsidRPr="00C37070">
        <w:rPr>
          <w:sz w:val="24"/>
          <w:szCs w:val="24"/>
        </w:rPr>
        <w:tab/>
      </w:r>
      <w:r w:rsidRPr="00C37070">
        <w:rPr>
          <w:sz w:val="24"/>
          <w:szCs w:val="24"/>
        </w:rPr>
        <w:tab/>
      </w:r>
      <w:r w:rsidRPr="00C37070">
        <w:rPr>
          <w:sz w:val="24"/>
          <w:szCs w:val="24"/>
          <w:highlight w:val="yellow"/>
        </w:rPr>
        <w:t>ano/ne</w:t>
      </w:r>
    </w:p>
    <w:p w:rsidR="006F657D" w:rsidRPr="00C37070" w:rsidRDefault="006F657D" w:rsidP="006F657D">
      <w:pPr>
        <w:pStyle w:val="Bezmezer"/>
        <w:shd w:val="clear" w:color="auto" w:fill="FFFFFF"/>
        <w:rPr>
          <w:sz w:val="24"/>
          <w:szCs w:val="24"/>
        </w:rPr>
      </w:pPr>
      <w:r w:rsidRPr="00C37070">
        <w:rPr>
          <w:sz w:val="24"/>
          <w:szCs w:val="24"/>
        </w:rPr>
        <w:t>Bankovní spojení</w:t>
      </w:r>
      <w:r>
        <w:rPr>
          <w:sz w:val="24"/>
          <w:szCs w:val="24"/>
        </w:rPr>
        <w:t xml:space="preserve">: </w:t>
      </w:r>
      <w:r>
        <w:rPr>
          <w:sz w:val="24"/>
          <w:szCs w:val="24"/>
        </w:rPr>
        <w:tab/>
      </w:r>
      <w:r>
        <w:rPr>
          <w:sz w:val="24"/>
          <w:szCs w:val="24"/>
        </w:rPr>
        <w:tab/>
      </w:r>
      <w:r>
        <w:rPr>
          <w:sz w:val="24"/>
          <w:szCs w:val="24"/>
        </w:rPr>
        <w:tab/>
      </w:r>
      <w:r w:rsidRPr="002471E2">
        <w:rPr>
          <w:sz w:val="24"/>
          <w:szCs w:val="24"/>
          <w:highlight w:val="yellow"/>
        </w:rPr>
        <w:t>doplní dodavatel</w:t>
      </w:r>
    </w:p>
    <w:p w:rsidR="006F657D" w:rsidRPr="00C37070" w:rsidRDefault="006F657D" w:rsidP="006F657D">
      <w:pPr>
        <w:pStyle w:val="Bezmezer"/>
        <w:shd w:val="clear" w:color="auto" w:fill="FFFFFF"/>
        <w:rPr>
          <w:sz w:val="24"/>
          <w:szCs w:val="24"/>
        </w:rPr>
      </w:pPr>
      <w:r w:rsidRPr="00C37070">
        <w:rPr>
          <w:sz w:val="24"/>
          <w:szCs w:val="24"/>
        </w:rPr>
        <w:t>Číslo účtu:</w:t>
      </w:r>
      <w:r w:rsidRPr="00C37070">
        <w:rPr>
          <w:sz w:val="24"/>
          <w:szCs w:val="24"/>
        </w:rPr>
        <w:tab/>
      </w:r>
      <w:r w:rsidRPr="00C37070">
        <w:rPr>
          <w:sz w:val="24"/>
          <w:szCs w:val="24"/>
        </w:rPr>
        <w:tab/>
      </w:r>
      <w:r w:rsidRPr="00C37070">
        <w:rPr>
          <w:sz w:val="24"/>
          <w:szCs w:val="24"/>
        </w:rPr>
        <w:tab/>
      </w:r>
      <w:r>
        <w:rPr>
          <w:sz w:val="24"/>
          <w:szCs w:val="24"/>
        </w:rPr>
        <w:tab/>
      </w:r>
      <w:r w:rsidRPr="002471E2">
        <w:rPr>
          <w:sz w:val="24"/>
          <w:szCs w:val="24"/>
          <w:highlight w:val="yellow"/>
        </w:rPr>
        <w:t>doplní dodavatel</w:t>
      </w:r>
    </w:p>
    <w:p w:rsidR="006F657D" w:rsidRPr="002471E2" w:rsidRDefault="006F657D" w:rsidP="006F657D">
      <w:pPr>
        <w:keepLines/>
        <w:widowControl w:val="0"/>
        <w:shd w:val="clear" w:color="auto" w:fill="FFFFFF"/>
        <w:tabs>
          <w:tab w:val="left" w:pos="3119"/>
        </w:tabs>
        <w:rPr>
          <w:b/>
          <w:sz w:val="24"/>
          <w:szCs w:val="24"/>
        </w:rPr>
      </w:pPr>
      <w:r w:rsidRPr="002471E2">
        <w:rPr>
          <w:sz w:val="24"/>
          <w:szCs w:val="24"/>
        </w:rPr>
        <w:t>Ve věcech smluvních</w:t>
      </w:r>
      <w:r w:rsidRPr="002471E2">
        <w:rPr>
          <w:b/>
          <w:sz w:val="24"/>
          <w:szCs w:val="24"/>
        </w:rPr>
        <w:t xml:space="preserve"> </w:t>
      </w:r>
      <w:r w:rsidRPr="002471E2">
        <w:rPr>
          <w:sz w:val="24"/>
          <w:szCs w:val="24"/>
        </w:rPr>
        <w:t>je</w:t>
      </w:r>
      <w:r w:rsidRPr="002471E2">
        <w:rPr>
          <w:b/>
          <w:sz w:val="24"/>
          <w:szCs w:val="24"/>
        </w:rPr>
        <w:t xml:space="preserve"> </w:t>
      </w:r>
      <w:r w:rsidRPr="002471E2">
        <w:rPr>
          <w:sz w:val="24"/>
          <w:szCs w:val="24"/>
        </w:rPr>
        <w:t xml:space="preserve">oprávněn jménem </w:t>
      </w:r>
      <w:r>
        <w:rPr>
          <w:sz w:val="24"/>
          <w:szCs w:val="24"/>
        </w:rPr>
        <w:t>zhotovitele</w:t>
      </w:r>
      <w:r w:rsidRPr="002471E2">
        <w:rPr>
          <w:sz w:val="24"/>
          <w:szCs w:val="24"/>
        </w:rPr>
        <w:t xml:space="preserve"> jednat a podepisovat:</w:t>
      </w:r>
      <w:r w:rsidRPr="002471E2">
        <w:rPr>
          <w:b/>
          <w:sz w:val="24"/>
          <w:szCs w:val="24"/>
        </w:rPr>
        <w:t xml:space="preserve"> </w:t>
      </w:r>
    </w:p>
    <w:p w:rsidR="006F657D" w:rsidRDefault="006F657D" w:rsidP="006F657D">
      <w:pPr>
        <w:pStyle w:val="Bezmezer"/>
        <w:shd w:val="clear" w:color="auto" w:fill="FFFFFF"/>
        <w:rPr>
          <w:sz w:val="24"/>
          <w:szCs w:val="24"/>
        </w:rPr>
      </w:pPr>
      <w:r w:rsidRPr="00C37070">
        <w:rPr>
          <w:b/>
          <w:sz w:val="24"/>
          <w:szCs w:val="24"/>
        </w:rPr>
        <w:tab/>
      </w:r>
      <w:r w:rsidRPr="00C37070">
        <w:rPr>
          <w:b/>
          <w:sz w:val="24"/>
          <w:szCs w:val="24"/>
        </w:rPr>
        <w:tab/>
      </w:r>
      <w:r w:rsidRPr="00C37070">
        <w:rPr>
          <w:b/>
          <w:sz w:val="24"/>
          <w:szCs w:val="24"/>
        </w:rPr>
        <w:tab/>
      </w:r>
      <w:r w:rsidRPr="00C37070">
        <w:rPr>
          <w:b/>
          <w:sz w:val="24"/>
          <w:szCs w:val="24"/>
        </w:rPr>
        <w:tab/>
      </w:r>
      <w:r w:rsidRPr="00C37070">
        <w:rPr>
          <w:b/>
          <w:sz w:val="24"/>
          <w:szCs w:val="24"/>
        </w:rPr>
        <w:tab/>
      </w:r>
      <w:r w:rsidRPr="002471E2">
        <w:rPr>
          <w:sz w:val="24"/>
          <w:szCs w:val="24"/>
          <w:highlight w:val="yellow"/>
        </w:rPr>
        <w:t>doplní dodavatel</w:t>
      </w:r>
    </w:p>
    <w:p w:rsidR="006F657D" w:rsidRPr="00637CA9" w:rsidRDefault="006F657D" w:rsidP="006F657D">
      <w:pPr>
        <w:keepLines/>
        <w:widowControl w:val="0"/>
        <w:shd w:val="clear" w:color="auto" w:fill="FFFFFF"/>
        <w:tabs>
          <w:tab w:val="left" w:pos="3119"/>
        </w:tabs>
        <w:rPr>
          <w:sz w:val="24"/>
          <w:szCs w:val="24"/>
        </w:rPr>
      </w:pPr>
      <w:r w:rsidRPr="00637CA9">
        <w:rPr>
          <w:sz w:val="24"/>
          <w:szCs w:val="24"/>
        </w:rPr>
        <w:t xml:space="preserve">Ve věcech technických je oprávněn jménem </w:t>
      </w:r>
      <w:r>
        <w:rPr>
          <w:sz w:val="24"/>
          <w:szCs w:val="24"/>
        </w:rPr>
        <w:t>zhotovitele</w:t>
      </w:r>
      <w:r w:rsidRPr="00637CA9">
        <w:rPr>
          <w:sz w:val="24"/>
          <w:szCs w:val="24"/>
        </w:rPr>
        <w:t xml:space="preserve"> jednat a podepisovat: </w:t>
      </w:r>
    </w:p>
    <w:p w:rsidR="006F657D" w:rsidRPr="00C37070" w:rsidRDefault="006F657D" w:rsidP="006F657D">
      <w:pPr>
        <w:pStyle w:val="Bezmezer"/>
        <w:shd w:val="clear" w:color="auto" w:fill="FFFFFF"/>
        <w:rPr>
          <w:b/>
          <w:sz w:val="24"/>
          <w:szCs w:val="24"/>
        </w:rPr>
      </w:pPr>
      <w:r>
        <w:rPr>
          <w:sz w:val="24"/>
          <w:szCs w:val="24"/>
        </w:rPr>
        <w:tab/>
      </w:r>
      <w:r>
        <w:rPr>
          <w:sz w:val="24"/>
          <w:szCs w:val="24"/>
        </w:rPr>
        <w:tab/>
      </w:r>
      <w:r>
        <w:rPr>
          <w:sz w:val="24"/>
          <w:szCs w:val="24"/>
        </w:rPr>
        <w:tab/>
      </w:r>
      <w:r>
        <w:rPr>
          <w:sz w:val="24"/>
          <w:szCs w:val="24"/>
        </w:rPr>
        <w:tab/>
      </w:r>
      <w:r>
        <w:rPr>
          <w:sz w:val="24"/>
          <w:szCs w:val="24"/>
        </w:rPr>
        <w:tab/>
      </w:r>
      <w:r w:rsidRPr="002471E2">
        <w:rPr>
          <w:sz w:val="24"/>
          <w:szCs w:val="24"/>
          <w:highlight w:val="yellow"/>
        </w:rPr>
        <w:t>doplní dodavatel</w:t>
      </w:r>
      <w:r w:rsidRPr="00C37070">
        <w:rPr>
          <w:sz w:val="24"/>
          <w:szCs w:val="24"/>
        </w:rPr>
        <w:tab/>
      </w:r>
      <w:r w:rsidRPr="00C37070">
        <w:rPr>
          <w:sz w:val="24"/>
          <w:szCs w:val="24"/>
        </w:rPr>
        <w:tab/>
      </w:r>
      <w:r w:rsidRPr="00C37070">
        <w:rPr>
          <w:sz w:val="24"/>
          <w:szCs w:val="24"/>
        </w:rPr>
        <w:tab/>
      </w:r>
      <w:r w:rsidRPr="00C37070">
        <w:rPr>
          <w:sz w:val="24"/>
          <w:szCs w:val="24"/>
        </w:rPr>
        <w:tab/>
      </w:r>
    </w:p>
    <w:p w:rsidR="006F657D" w:rsidRPr="00C37070" w:rsidRDefault="006F657D" w:rsidP="006F657D">
      <w:pPr>
        <w:pStyle w:val="Bezmezer"/>
        <w:shd w:val="clear" w:color="auto" w:fill="FFFFFF"/>
        <w:rPr>
          <w:sz w:val="24"/>
          <w:szCs w:val="24"/>
        </w:rPr>
      </w:pPr>
      <w:r w:rsidRPr="00C37070">
        <w:rPr>
          <w:sz w:val="24"/>
          <w:szCs w:val="24"/>
        </w:rPr>
        <w:t>Telefon:</w:t>
      </w:r>
      <w:r w:rsidRPr="00C37070">
        <w:rPr>
          <w:sz w:val="24"/>
          <w:szCs w:val="24"/>
        </w:rPr>
        <w:tab/>
      </w:r>
      <w:r w:rsidRPr="00C37070">
        <w:rPr>
          <w:sz w:val="24"/>
          <w:szCs w:val="24"/>
        </w:rPr>
        <w:tab/>
      </w:r>
      <w:r w:rsidRPr="00C37070">
        <w:rPr>
          <w:sz w:val="24"/>
          <w:szCs w:val="24"/>
        </w:rPr>
        <w:tab/>
      </w:r>
      <w:r w:rsidRPr="00C37070">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pStyle w:val="Bezmezer"/>
        <w:shd w:val="clear" w:color="auto" w:fill="FFFFFF"/>
        <w:rPr>
          <w:color w:val="0070C0"/>
          <w:sz w:val="24"/>
          <w:szCs w:val="24"/>
        </w:rPr>
      </w:pPr>
      <w:r w:rsidRPr="00C37070">
        <w:rPr>
          <w:sz w:val="24"/>
          <w:szCs w:val="24"/>
        </w:rPr>
        <w:t>E-mail:</w:t>
      </w:r>
      <w:r w:rsidRPr="00C37070">
        <w:rPr>
          <w:sz w:val="24"/>
          <w:szCs w:val="24"/>
        </w:rPr>
        <w:tab/>
      </w:r>
      <w:r w:rsidRPr="00C37070">
        <w:rPr>
          <w:sz w:val="24"/>
          <w:szCs w:val="24"/>
        </w:rPr>
        <w:tab/>
      </w:r>
      <w:r w:rsidRPr="00C37070">
        <w:rPr>
          <w:sz w:val="24"/>
          <w:szCs w:val="24"/>
        </w:rPr>
        <w:tab/>
      </w:r>
      <w:r w:rsidRPr="00C37070">
        <w:rPr>
          <w:sz w:val="24"/>
          <w:szCs w:val="24"/>
        </w:rPr>
        <w:tab/>
      </w:r>
      <w:r w:rsidRPr="002471E2">
        <w:rPr>
          <w:sz w:val="24"/>
          <w:szCs w:val="24"/>
          <w:highlight w:val="yellow"/>
        </w:rPr>
        <w:t>doplní dodavatel</w:t>
      </w:r>
      <w:r w:rsidRPr="00C37070">
        <w:rPr>
          <w:color w:val="0070C0"/>
          <w:sz w:val="24"/>
          <w:szCs w:val="24"/>
        </w:rPr>
        <w:t xml:space="preserve"> </w:t>
      </w:r>
    </w:p>
    <w:p w:rsidR="006F657D" w:rsidRPr="002471E2" w:rsidRDefault="006F657D" w:rsidP="006F657D">
      <w:pPr>
        <w:keepLines/>
        <w:widowControl w:val="0"/>
        <w:shd w:val="clear" w:color="auto" w:fill="FFFFFF"/>
        <w:tabs>
          <w:tab w:val="left" w:pos="3119"/>
        </w:tabs>
        <w:rPr>
          <w:sz w:val="24"/>
          <w:szCs w:val="24"/>
        </w:rPr>
      </w:pPr>
      <w:r w:rsidRPr="002471E2">
        <w:rPr>
          <w:sz w:val="24"/>
          <w:szCs w:val="24"/>
        </w:rPr>
        <w:t>(dále také „</w:t>
      </w:r>
      <w:r>
        <w:rPr>
          <w:sz w:val="24"/>
          <w:szCs w:val="24"/>
        </w:rPr>
        <w:t>zhotovitel</w:t>
      </w:r>
      <w:r w:rsidRPr="002471E2">
        <w:rPr>
          <w:sz w:val="24"/>
          <w:szCs w:val="24"/>
        </w:rPr>
        <w:t>“)</w:t>
      </w:r>
    </w:p>
    <w:p w:rsidR="006F657D" w:rsidRPr="00C37070" w:rsidRDefault="006F657D" w:rsidP="006F657D">
      <w:pPr>
        <w:tabs>
          <w:tab w:val="left" w:pos="426"/>
        </w:tabs>
        <w:spacing w:before="240" w:after="120"/>
        <w:jc w:val="both"/>
        <w:rPr>
          <w:i/>
          <w:color w:val="FF0000"/>
          <w:sz w:val="24"/>
          <w:szCs w:val="24"/>
        </w:rPr>
      </w:pPr>
      <w:r w:rsidRPr="00C37070">
        <w:rPr>
          <w:b/>
          <w:i/>
          <w:iCs/>
          <w:color w:val="FF0000"/>
          <w:sz w:val="24"/>
          <w:szCs w:val="24"/>
        </w:rPr>
        <w:t>VARIANTA C</w:t>
      </w:r>
      <w:r w:rsidRPr="00C37070">
        <w:rPr>
          <w:b/>
          <w:color w:val="FF0000"/>
          <w:sz w:val="24"/>
          <w:szCs w:val="24"/>
        </w:rPr>
        <w:t xml:space="preserve"> </w:t>
      </w:r>
      <w:r w:rsidRPr="00C37070">
        <w:rPr>
          <w:i/>
          <w:color w:val="FF0000"/>
          <w:sz w:val="24"/>
          <w:szCs w:val="24"/>
        </w:rPr>
        <w:t>(pro fyzickou osobu - nepodnikatele):</w:t>
      </w:r>
    </w:p>
    <w:p w:rsidR="006F657D" w:rsidRPr="006F657D" w:rsidRDefault="006F657D" w:rsidP="006F657D">
      <w:pPr>
        <w:pStyle w:val="Zkladntext"/>
        <w:shd w:val="clear" w:color="auto" w:fill="FFFFFF"/>
        <w:spacing w:after="60"/>
        <w:rPr>
          <w:b/>
          <w:szCs w:val="24"/>
        </w:rPr>
      </w:pPr>
      <w:r>
        <w:rPr>
          <w:b/>
          <w:szCs w:val="24"/>
        </w:rPr>
        <w:t>Zhotovitel</w:t>
      </w:r>
      <w:r w:rsidRPr="002471E2">
        <w:rPr>
          <w:b/>
          <w:szCs w:val="24"/>
        </w:rPr>
        <w:t>:</w:t>
      </w:r>
      <w:r>
        <w:rPr>
          <w:b/>
          <w:szCs w:val="24"/>
        </w:rPr>
        <w:tab/>
      </w:r>
      <w:r>
        <w:rPr>
          <w:b/>
          <w:bCs/>
          <w:szCs w:val="24"/>
        </w:rPr>
        <w:tab/>
      </w:r>
      <w:r>
        <w:rPr>
          <w:b/>
          <w:bCs/>
          <w:szCs w:val="24"/>
        </w:rPr>
        <w:tab/>
      </w:r>
      <w:r>
        <w:rPr>
          <w:b/>
          <w:bCs/>
          <w:szCs w:val="24"/>
        </w:rPr>
        <w:tab/>
      </w:r>
      <w:r w:rsidRPr="00A92483">
        <w:rPr>
          <w:b/>
          <w:color w:val="auto"/>
          <w:szCs w:val="24"/>
          <w:highlight w:val="yellow"/>
        </w:rPr>
        <w:t>doplní dodavatel</w:t>
      </w:r>
    </w:p>
    <w:p w:rsidR="006F657D" w:rsidRPr="00235A7C" w:rsidRDefault="006F657D" w:rsidP="006F657D">
      <w:pPr>
        <w:pStyle w:val="Zkladntext"/>
        <w:spacing w:after="60"/>
        <w:rPr>
          <w:b/>
          <w:bCs/>
          <w:szCs w:val="24"/>
        </w:rPr>
      </w:pPr>
      <w:r w:rsidRPr="00C37070">
        <w:rPr>
          <w:b/>
          <w:color w:val="auto"/>
          <w:szCs w:val="24"/>
        </w:rPr>
        <w:t>Jméno</w:t>
      </w:r>
      <w:r w:rsidRPr="00C37070">
        <w:rPr>
          <w:b/>
          <w:bCs/>
          <w:color w:val="auto"/>
          <w:szCs w:val="24"/>
        </w:rPr>
        <w:t xml:space="preserve"> a příjmení</w:t>
      </w:r>
      <w:r>
        <w:rPr>
          <w:b/>
          <w:bCs/>
          <w:color w:val="auto"/>
          <w:szCs w:val="24"/>
        </w:rPr>
        <w:t>:</w:t>
      </w:r>
      <w:r>
        <w:rPr>
          <w:b/>
          <w:bCs/>
          <w:color w:val="auto"/>
          <w:szCs w:val="24"/>
        </w:rPr>
        <w:tab/>
      </w:r>
      <w:r>
        <w:rPr>
          <w:b/>
          <w:bCs/>
          <w:color w:val="auto"/>
          <w:szCs w:val="24"/>
        </w:rPr>
        <w:tab/>
      </w:r>
      <w:r>
        <w:rPr>
          <w:b/>
          <w:bCs/>
          <w:color w:val="auto"/>
          <w:szCs w:val="24"/>
        </w:rPr>
        <w:tab/>
      </w:r>
      <w:r w:rsidRPr="002471E2">
        <w:rPr>
          <w:color w:val="auto"/>
          <w:szCs w:val="24"/>
          <w:highlight w:val="yellow"/>
        </w:rPr>
        <w:t>doplní dodavatel</w:t>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Trvalé bydliště:</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Datum narození:</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Bankovní spojení:</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rsidR="006F657D" w:rsidRPr="00C37070" w:rsidRDefault="006F657D" w:rsidP="006F657D">
      <w:pPr>
        <w:numPr>
          <w:ilvl w:val="12"/>
          <w:numId w:val="0"/>
        </w:numPr>
        <w:shd w:val="clear" w:color="auto" w:fill="FFFFFF"/>
        <w:tabs>
          <w:tab w:val="left" w:pos="3119"/>
        </w:tabs>
        <w:jc w:val="both"/>
        <w:rPr>
          <w:rFonts w:ascii="Tahoma" w:hAnsi="Tahoma" w:cs="Tahoma"/>
          <w:sz w:val="24"/>
          <w:szCs w:val="24"/>
        </w:rPr>
      </w:pPr>
      <w:r w:rsidRPr="00C37070">
        <w:rPr>
          <w:sz w:val="24"/>
          <w:szCs w:val="24"/>
        </w:rPr>
        <w:t>Číslo účtu:</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rFonts w:ascii="Tahoma" w:hAnsi="Tahoma" w:cs="Tahoma"/>
          <w:sz w:val="24"/>
          <w:szCs w:val="24"/>
        </w:rPr>
        <w:tab/>
      </w:r>
    </w:p>
    <w:p w:rsidR="006F657D" w:rsidRDefault="006F657D" w:rsidP="006F657D">
      <w:pPr>
        <w:spacing w:line="276" w:lineRule="auto"/>
        <w:rPr>
          <w:sz w:val="24"/>
          <w:szCs w:val="24"/>
        </w:rPr>
      </w:pPr>
      <w:r w:rsidRPr="002471E2">
        <w:rPr>
          <w:sz w:val="24"/>
          <w:szCs w:val="24"/>
        </w:rPr>
        <w:t>(dále také „</w:t>
      </w:r>
      <w:r>
        <w:rPr>
          <w:sz w:val="24"/>
          <w:szCs w:val="24"/>
        </w:rPr>
        <w:t>zhotovitel</w:t>
      </w:r>
      <w:r w:rsidRPr="002471E2">
        <w:rPr>
          <w:sz w:val="24"/>
          <w:szCs w:val="24"/>
        </w:rPr>
        <w:t>“)</w:t>
      </w:r>
    </w:p>
    <w:p w:rsidR="006F657D" w:rsidRPr="00C37070" w:rsidRDefault="006F657D" w:rsidP="006F657D">
      <w:pPr>
        <w:spacing w:line="276" w:lineRule="auto"/>
        <w:rPr>
          <w:iCs/>
          <w:sz w:val="24"/>
          <w:szCs w:val="24"/>
        </w:rPr>
      </w:pPr>
    </w:p>
    <w:p w:rsidR="003C7916" w:rsidRDefault="006F657D" w:rsidP="00804DBD">
      <w:pPr>
        <w:widowControl w:val="0"/>
        <w:tabs>
          <w:tab w:val="left" w:pos="2977"/>
        </w:tabs>
        <w:spacing w:after="120"/>
        <w:jc w:val="both"/>
        <w:rPr>
          <w:i/>
          <w:color w:val="FF0000"/>
          <w:sz w:val="24"/>
          <w:szCs w:val="24"/>
        </w:rPr>
      </w:pPr>
      <w:r w:rsidRPr="00C37070">
        <w:rPr>
          <w:b/>
          <w:i/>
          <w:color w:val="FF0000"/>
          <w:sz w:val="24"/>
          <w:szCs w:val="24"/>
        </w:rPr>
        <w:t>Pokyn pro dodavatele:</w:t>
      </w:r>
      <w:r w:rsidRPr="00C37070">
        <w:rPr>
          <w:b/>
          <w:i/>
          <w:color w:val="FF0000"/>
          <w:sz w:val="24"/>
          <w:szCs w:val="24"/>
        </w:rPr>
        <w:tab/>
      </w:r>
      <w:r w:rsidR="009B502A">
        <w:rPr>
          <w:i/>
          <w:color w:val="FF0000"/>
          <w:sz w:val="24"/>
          <w:szCs w:val="24"/>
        </w:rPr>
        <w:t xml:space="preserve">zhotovitel </w:t>
      </w:r>
      <w:r w:rsidRPr="00C37070">
        <w:rPr>
          <w:i/>
          <w:color w:val="FF0000"/>
          <w:sz w:val="24"/>
          <w:szCs w:val="24"/>
        </w:rPr>
        <w:t>doplní požadované údaje buď pro variantu A, nebo pro variantu B,</w:t>
      </w:r>
      <w:r>
        <w:rPr>
          <w:i/>
          <w:color w:val="FF0000"/>
          <w:sz w:val="24"/>
          <w:szCs w:val="24"/>
        </w:rPr>
        <w:t xml:space="preserve"> </w:t>
      </w:r>
      <w:r w:rsidRPr="00C37070">
        <w:rPr>
          <w:i/>
          <w:color w:val="FF0000"/>
          <w:sz w:val="24"/>
          <w:szCs w:val="24"/>
        </w:rPr>
        <w:t xml:space="preserve">nebo pro variantu C (bude vyplněna pouze 1 z výše uvedených variant, další varianty, které nejsou vhodné pro daného </w:t>
      </w:r>
      <w:r w:rsidR="009B502A">
        <w:rPr>
          <w:i/>
          <w:color w:val="FF0000"/>
          <w:sz w:val="24"/>
          <w:szCs w:val="24"/>
        </w:rPr>
        <w:t>zhotovitele</w:t>
      </w:r>
      <w:r w:rsidRPr="00C37070">
        <w:rPr>
          <w:i/>
          <w:color w:val="FF0000"/>
          <w:sz w:val="24"/>
          <w:szCs w:val="24"/>
        </w:rPr>
        <w:t xml:space="preserve">, budou </w:t>
      </w:r>
      <w:r w:rsidR="009B502A">
        <w:rPr>
          <w:i/>
          <w:color w:val="FF0000"/>
          <w:sz w:val="24"/>
          <w:szCs w:val="24"/>
        </w:rPr>
        <w:t>zhotovitelem</w:t>
      </w:r>
      <w:r>
        <w:rPr>
          <w:i/>
          <w:color w:val="FF0000"/>
          <w:sz w:val="24"/>
          <w:szCs w:val="24"/>
        </w:rPr>
        <w:t xml:space="preserve"> (= dodavatelem)</w:t>
      </w:r>
      <w:r w:rsidRPr="00C37070">
        <w:rPr>
          <w:i/>
          <w:color w:val="FF0000"/>
          <w:sz w:val="24"/>
          <w:szCs w:val="24"/>
        </w:rPr>
        <w:t xml:space="preserve"> ze smlouvy </w:t>
      </w:r>
      <w:r>
        <w:rPr>
          <w:i/>
          <w:color w:val="FF0000"/>
          <w:sz w:val="24"/>
          <w:szCs w:val="24"/>
        </w:rPr>
        <w:t>VYMAZÁNY).</w:t>
      </w:r>
    </w:p>
    <w:p w:rsidR="004F2002" w:rsidRPr="00434A57" w:rsidRDefault="004F2002" w:rsidP="004F2002">
      <w:pPr>
        <w:jc w:val="both"/>
        <w:rPr>
          <w:bCs/>
          <w:sz w:val="24"/>
          <w:szCs w:val="24"/>
        </w:rPr>
      </w:pPr>
      <w:r w:rsidRPr="00434A57">
        <w:rPr>
          <w:bCs/>
          <w:sz w:val="24"/>
          <w:szCs w:val="24"/>
        </w:rPr>
        <w:t xml:space="preserve">Shora uvedené smluvní strany uzavřely níže uvedeného dne, měsíce a roku v souladu s </w:t>
      </w:r>
      <w:r w:rsidRPr="00434A57">
        <w:rPr>
          <w:sz w:val="24"/>
          <w:szCs w:val="24"/>
        </w:rPr>
        <w:t xml:space="preserve">§ 2586 </w:t>
      </w:r>
      <w:r w:rsidR="00E76AF0" w:rsidRPr="00434A57">
        <w:rPr>
          <w:bCs/>
          <w:sz w:val="24"/>
          <w:szCs w:val="24"/>
        </w:rPr>
        <w:t xml:space="preserve">a následujících </w:t>
      </w:r>
      <w:r w:rsidR="00E76AF0" w:rsidRPr="00434A57">
        <w:rPr>
          <w:color w:val="000000"/>
          <w:sz w:val="24"/>
          <w:szCs w:val="24"/>
        </w:rPr>
        <w:t>ustanovení</w:t>
      </w:r>
      <w:r w:rsidRPr="00434A57">
        <w:rPr>
          <w:sz w:val="24"/>
          <w:szCs w:val="24"/>
        </w:rPr>
        <w:t xml:space="preserve"> zákona č. 89/2012 Sb., občanského zákoníku, ve znění pozdějších předpisů</w:t>
      </w:r>
      <w:r w:rsidRPr="00434A57">
        <w:rPr>
          <w:bCs/>
          <w:sz w:val="24"/>
          <w:szCs w:val="24"/>
        </w:rPr>
        <w:t xml:space="preserve">, a za podmínek dále uvedených tuto </w:t>
      </w:r>
      <w:r w:rsidRPr="00434A57">
        <w:rPr>
          <w:b/>
          <w:bCs/>
          <w:sz w:val="24"/>
          <w:szCs w:val="24"/>
        </w:rPr>
        <w:t xml:space="preserve">smlouvu o dílo </w:t>
      </w:r>
      <w:r w:rsidRPr="00434A57">
        <w:rPr>
          <w:bCs/>
          <w:sz w:val="24"/>
          <w:szCs w:val="24"/>
        </w:rPr>
        <w:t>(dále také „smlouva“).</w:t>
      </w:r>
    </w:p>
    <w:p w:rsidR="0008046C" w:rsidRPr="00434A57" w:rsidRDefault="0008046C" w:rsidP="004F2002">
      <w:pPr>
        <w:jc w:val="both"/>
        <w:rPr>
          <w:bCs/>
          <w:sz w:val="24"/>
          <w:szCs w:val="24"/>
        </w:rPr>
      </w:pPr>
    </w:p>
    <w:p w:rsidR="00D04F7D" w:rsidRDefault="006B1CFB" w:rsidP="00D04F7D">
      <w:pPr>
        <w:pStyle w:val="Zkladntext"/>
        <w:widowControl/>
        <w:spacing w:before="120"/>
        <w:jc w:val="center"/>
        <w:rPr>
          <w:b/>
          <w:szCs w:val="24"/>
        </w:rPr>
      </w:pPr>
      <w:r w:rsidRPr="00434A57">
        <w:rPr>
          <w:b/>
          <w:szCs w:val="24"/>
        </w:rPr>
        <w:t>Článek 2 - Základní ustanovení</w:t>
      </w:r>
    </w:p>
    <w:p w:rsidR="00D04F7D" w:rsidRDefault="00D04F7D" w:rsidP="00D04F7D">
      <w:pPr>
        <w:pStyle w:val="Zkladntext"/>
        <w:widowControl/>
        <w:spacing w:before="120"/>
        <w:rPr>
          <w:szCs w:val="24"/>
        </w:rPr>
      </w:pPr>
      <w:r>
        <w:rPr>
          <w:b/>
          <w:szCs w:val="24"/>
          <w:lang w:val="cs-CZ"/>
        </w:rPr>
        <w:lastRenderedPageBreak/>
        <w:t xml:space="preserve">2.1. </w:t>
      </w:r>
      <w:r w:rsidR="00DA1AC3" w:rsidRPr="00600FC8">
        <w:rPr>
          <w:szCs w:val="24"/>
        </w:rPr>
        <w:t>Tato smlouva je uzavřena dle § 2586 a násl. zákona č. 89/2012 Sb., občanský zákoník, ve znění pozdějších předpisů (dále jen „občanský zákoník“); práva a povinnosti stran touto smlouvou neupravená se řídí příslušnými ustanoveními občanského zákoníku.</w:t>
      </w:r>
    </w:p>
    <w:p w:rsidR="00D04F7D" w:rsidRDefault="00D04F7D" w:rsidP="00D04F7D">
      <w:pPr>
        <w:pStyle w:val="Zkladntext"/>
        <w:widowControl/>
        <w:spacing w:before="120"/>
        <w:rPr>
          <w:szCs w:val="24"/>
        </w:rPr>
      </w:pPr>
      <w:r>
        <w:rPr>
          <w:b/>
          <w:szCs w:val="24"/>
          <w:lang w:val="cs-CZ"/>
        </w:rPr>
        <w:t xml:space="preserve">2.2. </w:t>
      </w:r>
      <w:r w:rsidR="00DA1AC3" w:rsidRPr="00600FC8">
        <w:rPr>
          <w:szCs w:val="24"/>
        </w:rPr>
        <w:t>Smluvní strany prohlašují, že údaje uvedené v</w:t>
      </w:r>
      <w:r w:rsidR="008342AD" w:rsidRPr="00600FC8">
        <w:rPr>
          <w:szCs w:val="24"/>
        </w:rPr>
        <w:t> článku 1</w:t>
      </w:r>
      <w:r w:rsidR="00DA1AC3" w:rsidRPr="00600FC8">
        <w:rPr>
          <w:szCs w:val="24"/>
        </w:rPr>
        <w:t xml:space="preserve"> této smlouvy jsou v souladu se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rsidR="00D04F7D" w:rsidRDefault="00D04F7D" w:rsidP="00D04F7D">
      <w:pPr>
        <w:pStyle w:val="Zkladntext"/>
        <w:widowControl/>
        <w:spacing w:before="120"/>
        <w:rPr>
          <w:szCs w:val="24"/>
        </w:rPr>
      </w:pPr>
      <w:r>
        <w:rPr>
          <w:b/>
          <w:szCs w:val="24"/>
          <w:lang w:val="cs-CZ"/>
        </w:rPr>
        <w:t xml:space="preserve">2.3. </w:t>
      </w:r>
      <w:r w:rsidR="006368D8" w:rsidRPr="00600FC8">
        <w:rPr>
          <w:szCs w:val="24"/>
        </w:rPr>
        <w:t>Zhotovitel, plátce DPH, prohlašuje, že bankovní účet uvedený v článku 1 této smlouvy je bankovním účtem zveřejněným ve smyslu zákona č. 235/2004 Sb., o dani z přidané hodnoty, ve znění pozdějších předpisů (dále jen „zákon o DPH“). V případě změny účtu zhotovitele je zhotovitel povinen doložit vlastnictví k novému účtu, a to kopií příslušné smlouvy nebo potvrzením peněžního ústavu; nový účet musí být zveřejněným účtem ve smyslu předchozí věty.</w:t>
      </w:r>
    </w:p>
    <w:p w:rsidR="00D04F7D" w:rsidRDefault="00D04F7D" w:rsidP="00D04F7D">
      <w:pPr>
        <w:pStyle w:val="Zkladntext"/>
        <w:widowControl/>
        <w:spacing w:before="120"/>
        <w:rPr>
          <w:szCs w:val="24"/>
        </w:rPr>
      </w:pPr>
      <w:r>
        <w:rPr>
          <w:b/>
          <w:szCs w:val="24"/>
          <w:lang w:val="cs-CZ"/>
        </w:rPr>
        <w:t xml:space="preserve">2.4. </w:t>
      </w:r>
      <w:r w:rsidR="009C56EA" w:rsidRPr="009C56EA">
        <w:rPr>
          <w:szCs w:val="24"/>
        </w:rPr>
        <w:t>Zhotovitel výslovně prohlašuje, že je odborně způsobilý k zajištění předmětu plnění podle této smlouvy.</w:t>
      </w:r>
    </w:p>
    <w:p w:rsidR="00D04F7D" w:rsidRDefault="00D04F7D" w:rsidP="00D04F7D">
      <w:pPr>
        <w:pStyle w:val="Zkladntext"/>
        <w:widowControl/>
        <w:spacing w:before="120"/>
        <w:rPr>
          <w:szCs w:val="24"/>
        </w:rPr>
      </w:pPr>
      <w:r>
        <w:rPr>
          <w:b/>
          <w:szCs w:val="24"/>
          <w:lang w:val="cs-CZ"/>
        </w:rPr>
        <w:t xml:space="preserve">2.5. </w:t>
      </w:r>
      <w:r w:rsidR="00600FC8" w:rsidRPr="00600FC8">
        <w:rPr>
          <w:szCs w:val="24"/>
        </w:rPr>
        <w:t>Smluvní strany prohlašují, že osoby podepisující tuto smlouvu jsou k tomuto jednání oprávněny.</w:t>
      </w:r>
    </w:p>
    <w:p w:rsidR="00D04F7D" w:rsidRDefault="00D04F7D" w:rsidP="00D04F7D">
      <w:pPr>
        <w:pStyle w:val="Zkladntext"/>
        <w:widowControl/>
        <w:spacing w:before="120"/>
        <w:rPr>
          <w:szCs w:val="24"/>
        </w:rPr>
      </w:pPr>
      <w:r>
        <w:rPr>
          <w:b/>
          <w:szCs w:val="24"/>
          <w:lang w:val="cs-CZ"/>
        </w:rPr>
        <w:t xml:space="preserve">2.6. </w:t>
      </w:r>
      <w:r w:rsidR="00600FC8" w:rsidRPr="00600FC8">
        <w:rPr>
          <w:szCs w:val="24"/>
        </w:rPr>
        <w:t>Zhotovitel potvrzuje, že se detailně seznámil s rozsahem a povahou díla, prozkoumal místní podmínky na staveništi, že jsou mu známy veškeré technické, kvalitativní a jiné podmínky nezbytné k realizaci díla, a že disponuje takovými kapacitami a odbornými znalostmi, které jsou nezbytné pro realizaci díla za dohodnutou smluvní cenu, způsobem a v termínech stanovených touto smlouvou.</w:t>
      </w:r>
    </w:p>
    <w:p w:rsidR="00D04F7D" w:rsidRDefault="00D04F7D" w:rsidP="00D04F7D">
      <w:pPr>
        <w:pStyle w:val="Zkladntext"/>
        <w:widowControl/>
        <w:spacing w:before="120"/>
        <w:rPr>
          <w:szCs w:val="24"/>
          <w:lang w:val="cs-CZ"/>
        </w:rPr>
      </w:pPr>
      <w:r>
        <w:rPr>
          <w:b/>
          <w:szCs w:val="24"/>
          <w:lang w:val="cs-CZ"/>
        </w:rPr>
        <w:t xml:space="preserve">2.7. </w:t>
      </w:r>
      <w:r w:rsidR="00D57EE3" w:rsidRPr="009C56EA">
        <w:rPr>
          <w:szCs w:val="24"/>
        </w:rPr>
        <w:t xml:space="preserve">Na základě této smlouvy se zhotovitel zavazuje </w:t>
      </w:r>
      <w:r w:rsidR="00D57EE3" w:rsidRPr="009C56EA">
        <w:rPr>
          <w:szCs w:val="24"/>
          <w:lang w:val="cs-CZ"/>
        </w:rPr>
        <w:t xml:space="preserve">na svůj náklad a nebezpečí </w:t>
      </w:r>
      <w:r w:rsidR="00D57EE3" w:rsidRPr="009C56EA">
        <w:rPr>
          <w:szCs w:val="24"/>
        </w:rPr>
        <w:t>řádně zhotovit a objednateli předat dílo v rozsahu, způsobem, v dohodnutých termínech, kvalitě níže specifikované a za podmínek sjednaných v této smlouvě. Rozsah závazku zhotovitele zahrnuje veškeré</w:t>
      </w:r>
      <w:r w:rsidR="00A92483">
        <w:rPr>
          <w:szCs w:val="24"/>
          <w:lang w:val="cs-CZ"/>
        </w:rPr>
        <w:t xml:space="preserve"> </w:t>
      </w:r>
      <w:r w:rsidR="00D57EE3" w:rsidRPr="009C56EA">
        <w:rPr>
          <w:szCs w:val="24"/>
          <w:lang w:val="cs-CZ"/>
        </w:rPr>
        <w:t>stavební práce,</w:t>
      </w:r>
      <w:r w:rsidR="00A92483">
        <w:rPr>
          <w:szCs w:val="24"/>
          <w:lang w:val="cs-CZ"/>
        </w:rPr>
        <w:t xml:space="preserve"> dodávky, </w:t>
      </w:r>
      <w:r w:rsidR="00D57EE3" w:rsidRPr="009C56EA">
        <w:rPr>
          <w:szCs w:val="24"/>
          <w:lang w:val="cs-CZ"/>
        </w:rPr>
        <w:t xml:space="preserve"> </w:t>
      </w:r>
      <w:r w:rsidR="00D57EE3" w:rsidRPr="009C56EA">
        <w:rPr>
          <w:szCs w:val="24"/>
        </w:rPr>
        <w:t xml:space="preserve">montáže, zkoušky a služby potřebné k provedení díla v rozsahu daném článkem 3 </w:t>
      </w:r>
      <w:r w:rsidR="00D57EE3" w:rsidRPr="009C56EA">
        <w:rPr>
          <w:szCs w:val="24"/>
          <w:lang w:val="cs-CZ"/>
        </w:rPr>
        <w:t xml:space="preserve"> – „</w:t>
      </w:r>
      <w:r w:rsidR="00D57EE3" w:rsidRPr="009C56EA">
        <w:rPr>
          <w:bCs/>
          <w:szCs w:val="24"/>
        </w:rPr>
        <w:t>Předmět a rozsah</w:t>
      </w:r>
      <w:r w:rsidR="00D57EE3" w:rsidRPr="009C56EA">
        <w:rPr>
          <w:szCs w:val="24"/>
        </w:rPr>
        <w:t xml:space="preserve"> </w:t>
      </w:r>
      <w:r w:rsidR="00D57EE3" w:rsidRPr="009C56EA">
        <w:rPr>
          <w:szCs w:val="24"/>
          <w:lang w:val="cs-CZ"/>
        </w:rPr>
        <w:t xml:space="preserve">díla“. </w:t>
      </w:r>
    </w:p>
    <w:p w:rsidR="009C56EA" w:rsidRPr="00D04F7D" w:rsidRDefault="00D04F7D" w:rsidP="00D04F7D">
      <w:pPr>
        <w:pStyle w:val="Zkladntext"/>
        <w:widowControl/>
        <w:spacing w:before="120"/>
        <w:rPr>
          <w:b/>
          <w:szCs w:val="24"/>
        </w:rPr>
      </w:pPr>
      <w:r>
        <w:rPr>
          <w:b/>
          <w:szCs w:val="24"/>
          <w:lang w:val="cs-CZ"/>
        </w:rPr>
        <w:t xml:space="preserve">2.8. </w:t>
      </w:r>
      <w:r w:rsidR="00D57EE3" w:rsidRPr="009C56EA">
        <w:rPr>
          <w:szCs w:val="24"/>
        </w:rPr>
        <w:t>Veškeré změny nebo doplňky této smlouvy musí být provedeny formou písemného dodatku k této smlouvě.</w:t>
      </w:r>
      <w:r w:rsidR="00D57EE3" w:rsidRPr="009C56EA">
        <w:rPr>
          <w:szCs w:val="24"/>
          <w:lang w:val="cs-CZ"/>
        </w:rPr>
        <w:t xml:space="preserve"> </w:t>
      </w:r>
    </w:p>
    <w:p w:rsidR="009C56EA" w:rsidRDefault="00D04F7D" w:rsidP="00D04F7D">
      <w:pPr>
        <w:pStyle w:val="OdstavecSmlouvy"/>
        <w:keepLines w:val="0"/>
        <w:numPr>
          <w:ilvl w:val="0"/>
          <w:numId w:val="0"/>
        </w:numPr>
        <w:tabs>
          <w:tab w:val="clear" w:pos="426"/>
          <w:tab w:val="clear" w:pos="1701"/>
        </w:tabs>
        <w:spacing w:before="120" w:after="0"/>
        <w:rPr>
          <w:szCs w:val="24"/>
        </w:rPr>
      </w:pPr>
      <w:r>
        <w:rPr>
          <w:b/>
          <w:szCs w:val="24"/>
        </w:rPr>
        <w:t xml:space="preserve">2.9. </w:t>
      </w:r>
      <w:r w:rsidR="00B81753" w:rsidRPr="009C56EA">
        <w:rPr>
          <w:szCs w:val="24"/>
        </w:rPr>
        <w:t xml:space="preserve">V této smlouvě znamená </w:t>
      </w:r>
      <w:r w:rsidR="00B81753" w:rsidRPr="009C56EA">
        <w:rPr>
          <w:i/>
          <w:szCs w:val="24"/>
        </w:rPr>
        <w:t>uváděné plnění ve dnech</w:t>
      </w:r>
      <w:r w:rsidR="00B81753" w:rsidRPr="009C56EA">
        <w:rPr>
          <w:szCs w:val="24"/>
        </w:rPr>
        <w:t xml:space="preserve"> kalendářní dny, pokud není ve smlouvě výslovně stanoveno, že se jedná o dny pracovní, kterými se rozumí pondělí až pátek s výjimkou státem uznaných svátků.</w:t>
      </w:r>
    </w:p>
    <w:p w:rsidR="00AB1413" w:rsidRPr="00AB1413" w:rsidRDefault="00D04F7D" w:rsidP="00AB1413">
      <w:pPr>
        <w:pStyle w:val="Bezmezer"/>
        <w:rPr>
          <w:color w:val="333333"/>
          <w:sz w:val="24"/>
          <w:szCs w:val="24"/>
          <w:shd w:val="clear" w:color="auto" w:fill="FFFFFF"/>
        </w:rPr>
      </w:pPr>
      <w:r w:rsidRPr="00AB1413">
        <w:rPr>
          <w:b/>
          <w:sz w:val="24"/>
          <w:szCs w:val="24"/>
        </w:rPr>
        <w:t xml:space="preserve">2.10. </w:t>
      </w:r>
      <w:r w:rsidR="0062498E" w:rsidRPr="00AB1413">
        <w:rPr>
          <w:rStyle w:val="Siln"/>
          <w:b w:val="0"/>
          <w:sz w:val="24"/>
          <w:szCs w:val="24"/>
        </w:rPr>
        <w:t>Místem plnění</w:t>
      </w:r>
      <w:r w:rsidR="00342E73" w:rsidRPr="00AB1413">
        <w:rPr>
          <w:rStyle w:val="Siln"/>
          <w:b w:val="0"/>
          <w:sz w:val="24"/>
          <w:szCs w:val="24"/>
        </w:rPr>
        <w:t xml:space="preserve"> (realizace)</w:t>
      </w:r>
      <w:r w:rsidR="0062498E" w:rsidRPr="00AB1413">
        <w:rPr>
          <w:rStyle w:val="Siln"/>
          <w:b w:val="0"/>
          <w:sz w:val="24"/>
          <w:szCs w:val="24"/>
        </w:rPr>
        <w:t xml:space="preserve"> </w:t>
      </w:r>
      <w:r w:rsidR="003D1C88" w:rsidRPr="00AB1413">
        <w:rPr>
          <w:rStyle w:val="Siln"/>
          <w:b w:val="0"/>
          <w:sz w:val="24"/>
          <w:szCs w:val="24"/>
        </w:rPr>
        <w:t>díla</w:t>
      </w:r>
      <w:r w:rsidR="0062498E" w:rsidRPr="00AB1413">
        <w:rPr>
          <w:rStyle w:val="Siln"/>
          <w:b w:val="0"/>
          <w:sz w:val="24"/>
          <w:szCs w:val="24"/>
        </w:rPr>
        <w:t xml:space="preserve"> je</w:t>
      </w:r>
      <w:r w:rsidR="00AB1413" w:rsidRPr="00AB1413">
        <w:rPr>
          <w:rStyle w:val="Siln"/>
          <w:b w:val="0"/>
          <w:sz w:val="24"/>
          <w:szCs w:val="24"/>
        </w:rPr>
        <w:t xml:space="preserve"> budova Gymnázia Vysoké Mýto, </w:t>
      </w:r>
      <w:r w:rsidR="00AB1413" w:rsidRPr="00AB1413">
        <w:rPr>
          <w:color w:val="333333"/>
          <w:sz w:val="24"/>
          <w:szCs w:val="24"/>
          <w:shd w:val="clear" w:color="auto" w:fill="FFFFFF"/>
        </w:rPr>
        <w:t>nám. Vaňorného 163,</w:t>
      </w:r>
    </w:p>
    <w:p w:rsidR="009C56EA" w:rsidRPr="00AB1413" w:rsidRDefault="00AB1413" w:rsidP="00AB1413">
      <w:pPr>
        <w:pStyle w:val="Bezmezer"/>
        <w:rPr>
          <w:rStyle w:val="Siln"/>
          <w:b w:val="0"/>
          <w:bCs w:val="0"/>
          <w:sz w:val="24"/>
          <w:szCs w:val="24"/>
        </w:rPr>
      </w:pPr>
      <w:r w:rsidRPr="00AB1413">
        <w:rPr>
          <w:color w:val="333333"/>
          <w:sz w:val="24"/>
          <w:szCs w:val="24"/>
          <w:shd w:val="clear" w:color="auto" w:fill="FFFFFF"/>
        </w:rPr>
        <w:t>566 01 Vysoké Mýto</w:t>
      </w:r>
      <w:r>
        <w:rPr>
          <w:color w:val="333333"/>
          <w:sz w:val="24"/>
          <w:szCs w:val="24"/>
          <w:shd w:val="clear" w:color="auto" w:fill="FFFFFF"/>
        </w:rPr>
        <w:t>.</w:t>
      </w:r>
    </w:p>
    <w:p w:rsidR="00E93825" w:rsidRPr="00D04F7D" w:rsidRDefault="00D04F7D" w:rsidP="00D04F7D">
      <w:pPr>
        <w:pStyle w:val="M-normln"/>
        <w:rPr>
          <w:rFonts w:ascii="Times New Roman" w:hAnsi="Times New Roman"/>
          <w:sz w:val="24"/>
          <w:szCs w:val="24"/>
        </w:rPr>
      </w:pPr>
      <w:r w:rsidRPr="00D04F7D">
        <w:rPr>
          <w:rFonts w:ascii="Times New Roman" w:hAnsi="Times New Roman"/>
          <w:b/>
          <w:sz w:val="24"/>
          <w:szCs w:val="24"/>
        </w:rPr>
        <w:t xml:space="preserve">2.11. </w:t>
      </w:r>
      <w:r w:rsidR="00E93825" w:rsidRPr="00D04F7D">
        <w:rPr>
          <w:rFonts w:ascii="Times New Roman" w:hAnsi="Times New Roman"/>
          <w:sz w:val="24"/>
          <w:szCs w:val="24"/>
        </w:rPr>
        <w:t>Smluvní strany prohlašují, že předmět plnění podle této smlouvy není plněním</w:t>
      </w:r>
      <w:r>
        <w:rPr>
          <w:rFonts w:ascii="Times New Roman" w:hAnsi="Times New Roman"/>
          <w:sz w:val="24"/>
          <w:szCs w:val="24"/>
        </w:rPr>
        <w:t xml:space="preserve"> </w:t>
      </w:r>
      <w:r w:rsidR="00E93825" w:rsidRPr="00D04F7D">
        <w:rPr>
          <w:rFonts w:ascii="Times New Roman" w:hAnsi="Times New Roman"/>
          <w:sz w:val="24"/>
          <w:szCs w:val="24"/>
        </w:rPr>
        <w:t>nemožným a že smlouvu uzavírají po pečlivém zvážení všech možných důsledků.</w:t>
      </w:r>
    </w:p>
    <w:p w:rsidR="007C6E22" w:rsidRPr="00BA4DDE" w:rsidRDefault="007C6E22" w:rsidP="00536A11">
      <w:pPr>
        <w:overflowPunct/>
        <w:autoSpaceDE/>
        <w:adjustRightInd/>
        <w:jc w:val="both"/>
        <w:rPr>
          <w:sz w:val="24"/>
          <w:szCs w:val="24"/>
        </w:rPr>
      </w:pPr>
    </w:p>
    <w:p w:rsidR="005C432E" w:rsidRDefault="00584A30" w:rsidP="005C432E">
      <w:pPr>
        <w:pStyle w:val="Zkladntext"/>
        <w:widowControl/>
        <w:numPr>
          <w:ilvl w:val="12"/>
          <w:numId w:val="0"/>
        </w:numPr>
        <w:jc w:val="center"/>
        <w:outlineLvl w:val="0"/>
        <w:rPr>
          <w:b/>
          <w:szCs w:val="24"/>
          <w:lang w:val="cs-CZ"/>
        </w:rPr>
      </w:pPr>
      <w:r w:rsidRPr="00BA4DDE">
        <w:rPr>
          <w:b/>
          <w:szCs w:val="24"/>
        </w:rPr>
        <w:t xml:space="preserve">Článek 3 - </w:t>
      </w:r>
      <w:r w:rsidR="002B03E1" w:rsidRPr="00BA4DDE">
        <w:rPr>
          <w:b/>
          <w:szCs w:val="24"/>
        </w:rPr>
        <w:t xml:space="preserve">Předmět </w:t>
      </w:r>
      <w:r w:rsidR="000121A5" w:rsidRPr="00BA4DDE">
        <w:rPr>
          <w:b/>
          <w:szCs w:val="24"/>
        </w:rPr>
        <w:t xml:space="preserve">a rozsah </w:t>
      </w:r>
      <w:r w:rsidR="009D69A9" w:rsidRPr="00BA4DDE">
        <w:rPr>
          <w:b/>
          <w:szCs w:val="24"/>
          <w:lang w:val="cs-CZ"/>
        </w:rPr>
        <w:t>díla</w:t>
      </w:r>
      <w:r w:rsidR="00EE4CF3" w:rsidRPr="00BA4DDE">
        <w:rPr>
          <w:b/>
          <w:szCs w:val="24"/>
          <w:lang w:val="cs-CZ"/>
        </w:rPr>
        <w:t xml:space="preserve"> (předmět smlouvy)</w:t>
      </w:r>
    </w:p>
    <w:p w:rsidR="005C432E" w:rsidRPr="0008046C" w:rsidRDefault="00785B63" w:rsidP="005C432E">
      <w:pPr>
        <w:pStyle w:val="Zkladntext"/>
        <w:widowControl/>
        <w:numPr>
          <w:ilvl w:val="12"/>
          <w:numId w:val="0"/>
        </w:numPr>
        <w:outlineLvl w:val="0"/>
        <w:rPr>
          <w:b/>
          <w:szCs w:val="24"/>
          <w:lang w:val="cs-CZ"/>
        </w:rPr>
      </w:pPr>
      <w:r w:rsidRPr="0008046C">
        <w:rPr>
          <w:b/>
          <w:szCs w:val="24"/>
          <w:lang w:val="cs-CZ"/>
        </w:rPr>
        <w:t>3.</w:t>
      </w:r>
      <w:r w:rsidR="003B4EC0" w:rsidRPr="0008046C">
        <w:rPr>
          <w:b/>
          <w:szCs w:val="24"/>
        </w:rPr>
        <w:t>1</w:t>
      </w:r>
      <w:r w:rsidR="003B4EC0" w:rsidRPr="0008046C">
        <w:rPr>
          <w:b/>
          <w:szCs w:val="24"/>
          <w:lang w:val="cs-CZ"/>
        </w:rPr>
        <w:t>.</w:t>
      </w:r>
      <w:r w:rsidR="003B4EC0" w:rsidRPr="0008046C">
        <w:rPr>
          <w:b/>
          <w:szCs w:val="24"/>
        </w:rPr>
        <w:t xml:space="preserve"> Rozsah předmětu</w:t>
      </w:r>
      <w:r w:rsidR="003B4EC0" w:rsidRPr="0008046C">
        <w:rPr>
          <w:b/>
          <w:szCs w:val="24"/>
          <w:lang w:val="cs-CZ"/>
        </w:rPr>
        <w:t xml:space="preserve"> díla</w:t>
      </w:r>
      <w:r w:rsidR="00590757" w:rsidRPr="0008046C">
        <w:rPr>
          <w:b/>
          <w:szCs w:val="24"/>
          <w:lang w:val="cs-CZ"/>
        </w:rPr>
        <w:t>:</w:t>
      </w:r>
    </w:p>
    <w:p w:rsidR="000A7958" w:rsidRPr="0008046C" w:rsidRDefault="006C421C" w:rsidP="0008046C">
      <w:pPr>
        <w:pStyle w:val="Default"/>
        <w:jc w:val="both"/>
        <w:rPr>
          <w:rFonts w:ascii="Times New Roman" w:hAnsi="Times New Roman" w:cs="Times New Roman"/>
          <w:b/>
          <w:bCs/>
        </w:rPr>
      </w:pPr>
      <w:r w:rsidRPr="0008046C">
        <w:rPr>
          <w:rFonts w:ascii="Times New Roman" w:hAnsi="Times New Roman" w:cs="Times New Roman"/>
          <w:color w:val="auto"/>
        </w:rPr>
        <w:t xml:space="preserve">Předmětem díla je provedení </w:t>
      </w:r>
      <w:r w:rsidR="009D69A9" w:rsidRPr="0008046C">
        <w:rPr>
          <w:rFonts w:ascii="Times New Roman" w:hAnsi="Times New Roman" w:cs="Times New Roman"/>
          <w:color w:val="auto"/>
        </w:rPr>
        <w:t>stavebních prací</w:t>
      </w:r>
      <w:r w:rsidR="00EC40E3">
        <w:rPr>
          <w:rFonts w:ascii="Times New Roman" w:hAnsi="Times New Roman" w:cs="Times New Roman"/>
          <w:color w:val="auto"/>
        </w:rPr>
        <w:t xml:space="preserve"> </w:t>
      </w:r>
      <w:r w:rsidR="009D69A9" w:rsidRPr="0008046C">
        <w:rPr>
          <w:rFonts w:ascii="Times New Roman" w:hAnsi="Times New Roman" w:cs="Times New Roman"/>
          <w:color w:val="auto"/>
        </w:rPr>
        <w:t>(dále také „předmět plnění“ či „dílo“)</w:t>
      </w:r>
      <w:r w:rsidR="00B756ED" w:rsidRPr="0008046C">
        <w:rPr>
          <w:rFonts w:ascii="Times New Roman" w:hAnsi="Times New Roman" w:cs="Times New Roman"/>
          <w:color w:val="auto"/>
        </w:rPr>
        <w:t xml:space="preserve"> </w:t>
      </w:r>
      <w:r w:rsidR="00B756ED" w:rsidRPr="00CB084F">
        <w:rPr>
          <w:rFonts w:ascii="Times New Roman" w:hAnsi="Times New Roman" w:cs="Times New Roman"/>
          <w:color w:val="auto"/>
        </w:rPr>
        <w:t>spočívajících</w:t>
      </w:r>
      <w:r w:rsidR="0008046C" w:rsidRPr="00CB084F">
        <w:rPr>
          <w:rFonts w:ascii="Times New Roman" w:hAnsi="Times New Roman" w:cs="Times New Roman"/>
          <w:color w:val="auto"/>
        </w:rPr>
        <w:t xml:space="preserve"> v</w:t>
      </w:r>
      <w:r w:rsidR="00B756ED" w:rsidRPr="00CB084F">
        <w:rPr>
          <w:rFonts w:ascii="Times New Roman" w:hAnsi="Times New Roman" w:cs="Times New Roman"/>
          <w:color w:val="auto"/>
        </w:rPr>
        <w:t xml:space="preserve"> </w:t>
      </w:r>
      <w:r w:rsidR="0008046C" w:rsidRPr="00CB084F">
        <w:rPr>
          <w:rFonts w:ascii="Times New Roman" w:hAnsi="Times New Roman" w:cs="Times New Roman"/>
          <w:color w:val="auto"/>
        </w:rPr>
        <w:t>opravě</w:t>
      </w:r>
      <w:r w:rsidR="0008046C" w:rsidRPr="00CB084F">
        <w:rPr>
          <w:rFonts w:ascii="Times New Roman" w:eastAsia="Times New Roman" w:hAnsi="Times New Roman" w:cs="Times New Roman"/>
          <w:color w:val="auto"/>
        </w:rPr>
        <w:t xml:space="preserve"> sociálního zařízení na Gymnáziu Vysoké Mýto</w:t>
      </w:r>
      <w:r w:rsidR="0008046C" w:rsidRPr="00CB084F">
        <w:rPr>
          <w:rStyle w:val="Siln"/>
          <w:rFonts w:ascii="Times New Roman" w:hAnsi="Times New Roman"/>
          <w:b w:val="0"/>
          <w:bCs w:val="0"/>
          <w:color w:val="auto"/>
        </w:rPr>
        <w:t>.</w:t>
      </w:r>
      <w:r w:rsidR="0008046C" w:rsidRPr="0008046C">
        <w:rPr>
          <w:rStyle w:val="Siln"/>
          <w:rFonts w:ascii="Times New Roman" w:hAnsi="Times New Roman"/>
          <w:b w:val="0"/>
          <w:bCs w:val="0"/>
        </w:rPr>
        <w:t xml:space="preserve"> </w:t>
      </w:r>
      <w:r w:rsidR="00B56261" w:rsidRPr="0008046C">
        <w:rPr>
          <w:rFonts w:ascii="Times New Roman" w:hAnsi="Times New Roman" w:cs="Times New Roman"/>
        </w:rPr>
        <w:t>Kompletním z</w:t>
      </w:r>
      <w:r w:rsidR="00510819" w:rsidRPr="0008046C">
        <w:rPr>
          <w:rFonts w:ascii="Times New Roman" w:hAnsi="Times New Roman" w:cs="Times New Roman"/>
        </w:rPr>
        <w:t xml:space="preserve">hotovením </w:t>
      </w:r>
      <w:r w:rsidR="009D69A9" w:rsidRPr="0008046C">
        <w:rPr>
          <w:rFonts w:ascii="Times New Roman" w:hAnsi="Times New Roman" w:cs="Times New Roman"/>
        </w:rPr>
        <w:t xml:space="preserve">díla se rozumí úplné, funkční a bezvadné provedení </w:t>
      </w:r>
      <w:r w:rsidR="00B56261" w:rsidRPr="0008046C">
        <w:rPr>
          <w:rFonts w:ascii="Times New Roman" w:hAnsi="Times New Roman" w:cs="Times New Roman"/>
        </w:rPr>
        <w:t xml:space="preserve">a obstarání </w:t>
      </w:r>
      <w:r w:rsidR="009D69A9" w:rsidRPr="0008046C">
        <w:rPr>
          <w:rFonts w:ascii="Times New Roman" w:hAnsi="Times New Roman" w:cs="Times New Roman"/>
        </w:rPr>
        <w:t xml:space="preserve">všech </w:t>
      </w:r>
      <w:r w:rsidR="00EC40E3">
        <w:rPr>
          <w:rFonts w:ascii="Times New Roman" w:hAnsi="Times New Roman" w:cs="Times New Roman"/>
        </w:rPr>
        <w:t xml:space="preserve">stavebních </w:t>
      </w:r>
      <w:r w:rsidR="009D69A9" w:rsidRPr="0008046C">
        <w:rPr>
          <w:rFonts w:ascii="Times New Roman" w:hAnsi="Times New Roman" w:cs="Times New Roman"/>
          <w:color w:val="auto"/>
        </w:rPr>
        <w:t xml:space="preserve">a montážních </w:t>
      </w:r>
      <w:r w:rsidR="009D69A9" w:rsidRPr="00EC40E3">
        <w:rPr>
          <w:rFonts w:ascii="Times New Roman" w:hAnsi="Times New Roman" w:cs="Times New Roman"/>
          <w:color w:val="auto"/>
        </w:rPr>
        <w:t xml:space="preserve">prací a konstrukcí, </w:t>
      </w:r>
      <w:r w:rsidR="00EC40E3" w:rsidRPr="00EC40E3">
        <w:rPr>
          <w:rFonts w:ascii="Times New Roman" w:hAnsi="Times New Roman" w:cs="Times New Roman"/>
          <w:color w:val="auto"/>
        </w:rPr>
        <w:t xml:space="preserve">včetně dodávek </w:t>
      </w:r>
      <w:r w:rsidR="009D69A9" w:rsidRPr="00EC40E3">
        <w:rPr>
          <w:rFonts w:ascii="Times New Roman" w:hAnsi="Times New Roman" w:cs="Times New Roman"/>
        </w:rPr>
        <w:t xml:space="preserve">potřebných materiálů a zařízení nezbytných pro řádné </w:t>
      </w:r>
      <w:r w:rsidR="00B56261" w:rsidRPr="00EC40E3">
        <w:rPr>
          <w:rFonts w:ascii="Times New Roman" w:hAnsi="Times New Roman" w:cs="Times New Roman"/>
        </w:rPr>
        <w:t xml:space="preserve">a kvalitní provedení a </w:t>
      </w:r>
      <w:r w:rsidR="009D69A9" w:rsidRPr="00EC40E3">
        <w:rPr>
          <w:rFonts w:ascii="Times New Roman" w:hAnsi="Times New Roman" w:cs="Times New Roman"/>
        </w:rPr>
        <w:t xml:space="preserve">dokončení díla, dále provedení </w:t>
      </w:r>
      <w:r w:rsidR="00C92B45" w:rsidRPr="00EC40E3">
        <w:rPr>
          <w:rFonts w:ascii="Times New Roman" w:hAnsi="Times New Roman" w:cs="Times New Roman"/>
        </w:rPr>
        <w:t xml:space="preserve">a zajištění </w:t>
      </w:r>
      <w:r w:rsidR="009D69A9" w:rsidRPr="00EC40E3">
        <w:rPr>
          <w:rFonts w:ascii="Times New Roman" w:hAnsi="Times New Roman" w:cs="Times New Roman"/>
        </w:rPr>
        <w:t>všech činností souvisejících s</w:t>
      </w:r>
      <w:r w:rsidR="00FC2C22" w:rsidRPr="00EC40E3">
        <w:rPr>
          <w:rFonts w:ascii="Times New Roman" w:hAnsi="Times New Roman" w:cs="Times New Roman"/>
        </w:rPr>
        <w:t> </w:t>
      </w:r>
      <w:r w:rsidR="009D69A9" w:rsidRPr="00EC40E3">
        <w:rPr>
          <w:rFonts w:ascii="Times New Roman" w:hAnsi="Times New Roman" w:cs="Times New Roman"/>
        </w:rPr>
        <w:t>dodávkou</w:t>
      </w:r>
      <w:r w:rsidR="00FC2C22" w:rsidRPr="00EC40E3">
        <w:rPr>
          <w:rFonts w:ascii="Times New Roman" w:hAnsi="Times New Roman" w:cs="Times New Roman"/>
        </w:rPr>
        <w:t xml:space="preserve"> </w:t>
      </w:r>
      <w:r w:rsidR="00561929" w:rsidRPr="00EC40E3">
        <w:rPr>
          <w:rFonts w:ascii="Times New Roman" w:hAnsi="Times New Roman" w:cs="Times New Roman"/>
        </w:rPr>
        <w:t xml:space="preserve">veškerých </w:t>
      </w:r>
      <w:r w:rsidR="009D69A9" w:rsidRPr="00EC40E3">
        <w:rPr>
          <w:rFonts w:ascii="Times New Roman" w:hAnsi="Times New Roman" w:cs="Times New Roman"/>
          <w:color w:val="auto"/>
        </w:rPr>
        <w:t>stavebních prací a konstrukcí, jejichž</w:t>
      </w:r>
      <w:r w:rsidR="009D69A9" w:rsidRPr="00EC40E3">
        <w:rPr>
          <w:rFonts w:ascii="Times New Roman" w:hAnsi="Times New Roman" w:cs="Times New Roman"/>
        </w:rPr>
        <w:t xml:space="preserve"> provedení je pro </w:t>
      </w:r>
      <w:r w:rsidR="009D69A9" w:rsidRPr="00EC40E3">
        <w:rPr>
          <w:rFonts w:ascii="Times New Roman" w:hAnsi="Times New Roman" w:cs="Times New Roman"/>
        </w:rPr>
        <w:lastRenderedPageBreak/>
        <w:t xml:space="preserve">řádné dokončení díla nezbytné (například zařízení staveniště, apod.) včetně koordinační a kompletační činnosti </w:t>
      </w:r>
      <w:r w:rsidR="000E1335" w:rsidRPr="00EC40E3">
        <w:rPr>
          <w:rFonts w:ascii="Times New Roman" w:hAnsi="Times New Roman" w:cs="Times New Roman"/>
        </w:rPr>
        <w:t>celého díla</w:t>
      </w:r>
      <w:r w:rsidR="009D69A9" w:rsidRPr="00EC40E3">
        <w:rPr>
          <w:rFonts w:ascii="Times New Roman" w:hAnsi="Times New Roman" w:cs="Times New Roman"/>
        </w:rPr>
        <w:t>.</w:t>
      </w:r>
      <w:r w:rsidR="000A7958" w:rsidRPr="00EC40E3">
        <w:rPr>
          <w:rFonts w:ascii="Times New Roman" w:hAnsi="Times New Roman" w:cs="Times New Roman"/>
        </w:rPr>
        <w:t xml:space="preserve"> </w:t>
      </w:r>
      <w:r w:rsidR="000A7958" w:rsidRPr="00EC40E3">
        <w:rPr>
          <w:rFonts w:ascii="Times New Roman" w:hAnsi="Times New Roman" w:cs="Times New Roman"/>
          <w:color w:val="auto"/>
        </w:rPr>
        <w:t>Součástí zhotovení díla je mimo jiné i vypracování projektové dokumentace skutečného provedení stavby</w:t>
      </w:r>
      <w:r w:rsidR="00785B63" w:rsidRPr="00EC40E3">
        <w:rPr>
          <w:rFonts w:ascii="Times New Roman" w:hAnsi="Times New Roman" w:cs="Times New Roman"/>
          <w:color w:val="auto"/>
        </w:rPr>
        <w:t>.</w:t>
      </w:r>
    </w:p>
    <w:p w:rsidR="00990D0B" w:rsidRPr="00A77078" w:rsidRDefault="00C12A7E" w:rsidP="00B45C00">
      <w:pPr>
        <w:widowControl w:val="0"/>
        <w:tabs>
          <w:tab w:val="left" w:pos="426"/>
          <w:tab w:val="left" w:pos="1776"/>
        </w:tabs>
        <w:overflowPunct/>
        <w:autoSpaceDE/>
        <w:autoSpaceDN/>
        <w:adjustRightInd/>
        <w:spacing w:line="276" w:lineRule="auto"/>
        <w:jc w:val="both"/>
        <w:textAlignment w:val="auto"/>
        <w:rPr>
          <w:sz w:val="24"/>
          <w:szCs w:val="24"/>
        </w:rPr>
      </w:pPr>
      <w:r w:rsidRPr="00B45C00">
        <w:rPr>
          <w:sz w:val="24"/>
          <w:szCs w:val="24"/>
        </w:rPr>
        <w:t>Zhotovitel je povinen v rámci předmě</w:t>
      </w:r>
      <w:r w:rsidR="00CD52CB" w:rsidRPr="00B45C00">
        <w:rPr>
          <w:sz w:val="24"/>
          <w:szCs w:val="24"/>
        </w:rPr>
        <w:t>tu plnění</w:t>
      </w:r>
      <w:r w:rsidRPr="00B45C00">
        <w:rPr>
          <w:sz w:val="24"/>
          <w:szCs w:val="24"/>
        </w:rPr>
        <w:t xml:space="preserve"> provést veškeré </w:t>
      </w:r>
      <w:r w:rsidR="00D040A0">
        <w:rPr>
          <w:sz w:val="24"/>
          <w:szCs w:val="24"/>
        </w:rPr>
        <w:t xml:space="preserve">stavební </w:t>
      </w:r>
      <w:r w:rsidRPr="00B45C00">
        <w:rPr>
          <w:sz w:val="24"/>
          <w:szCs w:val="24"/>
        </w:rPr>
        <w:t xml:space="preserve">práce, dodávky, služby a výkony, </w:t>
      </w:r>
      <w:r w:rsidRPr="00972710">
        <w:rPr>
          <w:sz w:val="24"/>
          <w:szCs w:val="24"/>
        </w:rPr>
        <w:t>kterých je třeba trvale nebo dočasně k zahájení, dok</w:t>
      </w:r>
      <w:r w:rsidR="005E2456">
        <w:rPr>
          <w:sz w:val="24"/>
          <w:szCs w:val="24"/>
        </w:rPr>
        <w:t xml:space="preserve">ončení a předání předmětu díla. </w:t>
      </w:r>
    </w:p>
    <w:p w:rsidR="0008046C" w:rsidRPr="00CB084F" w:rsidRDefault="009F76A2" w:rsidP="0008046C">
      <w:pPr>
        <w:pStyle w:val="Default"/>
        <w:jc w:val="both"/>
        <w:rPr>
          <w:rStyle w:val="Siln"/>
          <w:rFonts w:ascii="Times New Roman" w:hAnsi="Times New Roman"/>
        </w:rPr>
      </w:pPr>
      <w:r w:rsidRPr="00CB084F">
        <w:rPr>
          <w:rFonts w:ascii="Times New Roman" w:hAnsi="Times New Roman" w:cs="Times New Roman"/>
          <w:b/>
        </w:rPr>
        <w:t xml:space="preserve">3.2. </w:t>
      </w:r>
      <w:r w:rsidRPr="00CB084F">
        <w:rPr>
          <w:rFonts w:ascii="Times New Roman" w:hAnsi="Times New Roman" w:cs="Times New Roman"/>
        </w:rPr>
        <w:t>Zhotovitel se zavazuje na svůj náklad a nebezpečí provést</w:t>
      </w:r>
      <w:r w:rsidR="000E1335" w:rsidRPr="00CB084F">
        <w:rPr>
          <w:rFonts w:ascii="Times New Roman" w:hAnsi="Times New Roman" w:cs="Times New Roman"/>
        </w:rPr>
        <w:t xml:space="preserve"> pro objednatele kompletní dílo</w:t>
      </w:r>
      <w:r w:rsidRPr="00CB084F">
        <w:rPr>
          <w:rFonts w:ascii="Times New Roman" w:hAnsi="Times New Roman" w:cs="Times New Roman"/>
        </w:rPr>
        <w:t xml:space="preserve"> včetně všech pomocných prací a prací technicky náležejících k řádnému a kvalitnímu provedení díla, jakož i všech dodávek a služeb </w:t>
      </w:r>
      <w:r w:rsidRPr="00CB084F">
        <w:rPr>
          <w:rFonts w:ascii="Times New Roman" w:hAnsi="Times New Roman" w:cs="Times New Roman"/>
        </w:rPr>
        <w:br/>
        <w:t xml:space="preserve">s názvem: </w:t>
      </w:r>
      <w:r w:rsidR="0008046C" w:rsidRPr="00CB084F">
        <w:rPr>
          <w:rFonts w:ascii="Times New Roman" w:hAnsi="Times New Roman" w:cs="Times New Roman"/>
        </w:rPr>
        <w:t>„</w:t>
      </w:r>
      <w:r w:rsidR="0008046C" w:rsidRPr="00CB084F">
        <w:rPr>
          <w:rFonts w:ascii="Times New Roman" w:eastAsia="Times New Roman" w:hAnsi="Times New Roman" w:cs="Times New Roman"/>
        </w:rPr>
        <w:t>Oprava sociálního zařízení na Gymnáziu Vysoké Mýto</w:t>
      </w:r>
      <w:r w:rsidR="0008046C" w:rsidRPr="00CB084F">
        <w:rPr>
          <w:rStyle w:val="Siln"/>
          <w:rFonts w:ascii="Times New Roman" w:hAnsi="Times New Roman"/>
          <w:b w:val="0"/>
          <w:bCs w:val="0"/>
        </w:rPr>
        <w:t>“.</w:t>
      </w:r>
    </w:p>
    <w:p w:rsidR="002E1D44" w:rsidRPr="00CB084F" w:rsidRDefault="00926FB9" w:rsidP="009017DE">
      <w:pPr>
        <w:jc w:val="both"/>
        <w:rPr>
          <w:sz w:val="24"/>
          <w:szCs w:val="24"/>
        </w:rPr>
      </w:pPr>
      <w:r w:rsidRPr="00CB084F">
        <w:rPr>
          <w:b/>
          <w:sz w:val="24"/>
          <w:szCs w:val="24"/>
        </w:rPr>
        <w:t xml:space="preserve">3.3. </w:t>
      </w:r>
      <w:r w:rsidR="00324438" w:rsidRPr="00CB084F">
        <w:rPr>
          <w:sz w:val="24"/>
          <w:szCs w:val="24"/>
        </w:rPr>
        <w:t xml:space="preserve">Rozsah předmětu stavby je specifikován </w:t>
      </w:r>
      <w:r w:rsidR="004D6EE0" w:rsidRPr="00CB084F">
        <w:rPr>
          <w:sz w:val="24"/>
          <w:szCs w:val="24"/>
        </w:rPr>
        <w:t>projektovou dokumentací</w:t>
      </w:r>
      <w:r w:rsidR="005E2456" w:rsidRPr="00CB084F">
        <w:rPr>
          <w:sz w:val="24"/>
          <w:szCs w:val="24"/>
        </w:rPr>
        <w:t xml:space="preserve"> </w:t>
      </w:r>
      <w:r w:rsidR="00AC6826" w:rsidRPr="00CB084F">
        <w:rPr>
          <w:rStyle w:val="Siln"/>
          <w:b w:val="0"/>
          <w:sz w:val="24"/>
          <w:szCs w:val="24"/>
        </w:rPr>
        <w:t xml:space="preserve">s názvem: </w:t>
      </w:r>
      <w:r w:rsidR="00BD5B64" w:rsidRPr="00CB084F">
        <w:rPr>
          <w:rStyle w:val="Siln"/>
          <w:sz w:val="24"/>
          <w:szCs w:val="24"/>
        </w:rPr>
        <w:t>„</w:t>
      </w:r>
      <w:r w:rsidR="00CB084F" w:rsidRPr="00CB084F">
        <w:rPr>
          <w:b/>
          <w:bCs/>
          <w:sz w:val="24"/>
          <w:szCs w:val="24"/>
        </w:rPr>
        <w:t>Oprava sociálního zařízení na Gymnáziu Vysoké Mýto</w:t>
      </w:r>
      <w:r w:rsidR="00BD5B64" w:rsidRPr="00CB084F">
        <w:rPr>
          <w:b/>
          <w:sz w:val="24"/>
          <w:szCs w:val="24"/>
        </w:rPr>
        <w:t>“</w:t>
      </w:r>
      <w:r w:rsidR="005E2456" w:rsidRPr="00CB084F">
        <w:rPr>
          <w:b/>
          <w:sz w:val="24"/>
          <w:szCs w:val="24"/>
        </w:rPr>
        <w:t xml:space="preserve"> </w:t>
      </w:r>
      <w:r w:rsidR="005E2456" w:rsidRPr="00CB084F">
        <w:rPr>
          <w:sz w:val="24"/>
          <w:szCs w:val="24"/>
        </w:rPr>
        <w:t xml:space="preserve">a </w:t>
      </w:r>
      <w:r w:rsidR="009017DE" w:rsidRPr="00CB084F">
        <w:rPr>
          <w:sz w:val="24"/>
          <w:szCs w:val="24"/>
        </w:rPr>
        <w:t>výkazem výměr</w:t>
      </w:r>
      <w:r w:rsidR="005E2456" w:rsidRPr="00CB084F">
        <w:rPr>
          <w:sz w:val="24"/>
          <w:szCs w:val="24"/>
        </w:rPr>
        <w:t>, kter</w:t>
      </w:r>
      <w:r w:rsidR="00785B63" w:rsidRPr="00CB084F">
        <w:rPr>
          <w:sz w:val="24"/>
          <w:szCs w:val="24"/>
        </w:rPr>
        <w:t>ou</w:t>
      </w:r>
      <w:r w:rsidR="005E2456" w:rsidRPr="00CB084F">
        <w:rPr>
          <w:sz w:val="24"/>
          <w:szCs w:val="24"/>
        </w:rPr>
        <w:t xml:space="preserve"> zpracovala společnost B K N, spol. s r.o., se s</w:t>
      </w:r>
      <w:r w:rsidR="00072729">
        <w:rPr>
          <w:sz w:val="24"/>
          <w:szCs w:val="24"/>
        </w:rPr>
        <w:t xml:space="preserve">ídlem: </w:t>
      </w:r>
      <w:r w:rsidR="005E2456" w:rsidRPr="00CB084F">
        <w:rPr>
          <w:sz w:val="24"/>
          <w:szCs w:val="24"/>
        </w:rPr>
        <w:t>Vladislavova 29, 566 01</w:t>
      </w:r>
      <w:r w:rsidR="00072729">
        <w:rPr>
          <w:sz w:val="24"/>
          <w:szCs w:val="24"/>
        </w:rPr>
        <w:t xml:space="preserve"> Vysoké Mýto</w:t>
      </w:r>
      <w:r w:rsidR="005E2456" w:rsidRPr="00CB084F">
        <w:rPr>
          <w:sz w:val="24"/>
          <w:szCs w:val="24"/>
        </w:rPr>
        <w:t>, IČ: 150 28 909</w:t>
      </w:r>
      <w:r w:rsidR="009017DE" w:rsidRPr="00CB084F">
        <w:rPr>
          <w:sz w:val="24"/>
          <w:szCs w:val="24"/>
        </w:rPr>
        <w:t xml:space="preserve">. </w:t>
      </w:r>
      <w:r w:rsidR="00CF01CD" w:rsidRPr="00CB084F">
        <w:rPr>
          <w:sz w:val="24"/>
          <w:szCs w:val="24"/>
        </w:rPr>
        <w:t>Předmětem plnění je provedení výše uvedeného díla při respektování obecných podmínek daných technickými</w:t>
      </w:r>
      <w:r w:rsidR="00A9731B" w:rsidRPr="00CB084F">
        <w:rPr>
          <w:sz w:val="24"/>
          <w:szCs w:val="24"/>
        </w:rPr>
        <w:t xml:space="preserve"> normami, prováděcími předpisy </w:t>
      </w:r>
      <w:r w:rsidR="007C053A" w:rsidRPr="00CB084F">
        <w:rPr>
          <w:sz w:val="24"/>
          <w:szCs w:val="24"/>
        </w:rPr>
        <w:t>a dalšími platnými dokumenty</w:t>
      </w:r>
      <w:r w:rsidR="00CF01CD" w:rsidRPr="00CB084F">
        <w:rPr>
          <w:sz w:val="24"/>
          <w:szCs w:val="24"/>
        </w:rPr>
        <w:t xml:space="preserve"> k realizaci </w:t>
      </w:r>
      <w:r w:rsidR="000E1335" w:rsidRPr="00CB084F">
        <w:rPr>
          <w:sz w:val="24"/>
          <w:szCs w:val="24"/>
        </w:rPr>
        <w:t>díla</w:t>
      </w:r>
      <w:r w:rsidR="00CF01CD" w:rsidRPr="00CB084F">
        <w:rPr>
          <w:sz w:val="24"/>
          <w:szCs w:val="24"/>
        </w:rPr>
        <w:t xml:space="preserve"> a tohoto smluvního vztahu.</w:t>
      </w:r>
      <w:r w:rsidR="00865695" w:rsidRPr="00CB084F">
        <w:rPr>
          <w:sz w:val="24"/>
          <w:szCs w:val="24"/>
        </w:rPr>
        <w:t xml:space="preserve"> </w:t>
      </w:r>
    </w:p>
    <w:p w:rsidR="002E1D44" w:rsidRPr="00CB084F" w:rsidRDefault="00CC2ADB" w:rsidP="002E1D44">
      <w:pPr>
        <w:pStyle w:val="NormlnIMP0"/>
        <w:tabs>
          <w:tab w:val="left" w:pos="567"/>
        </w:tabs>
        <w:spacing w:line="276" w:lineRule="auto"/>
        <w:jc w:val="both"/>
        <w:rPr>
          <w:b/>
          <w:szCs w:val="24"/>
        </w:rPr>
      </w:pPr>
      <w:r w:rsidRPr="00CB084F">
        <w:rPr>
          <w:b/>
          <w:szCs w:val="24"/>
        </w:rPr>
        <w:t>3.</w:t>
      </w:r>
      <w:r w:rsidR="004B083F" w:rsidRPr="00CB084F">
        <w:rPr>
          <w:b/>
          <w:szCs w:val="24"/>
        </w:rPr>
        <w:t>4</w:t>
      </w:r>
      <w:r w:rsidRPr="00CB084F">
        <w:rPr>
          <w:b/>
          <w:szCs w:val="24"/>
        </w:rPr>
        <w:t>.</w:t>
      </w:r>
      <w:r w:rsidRPr="00CB084F">
        <w:rPr>
          <w:szCs w:val="24"/>
        </w:rPr>
        <w:t xml:space="preserve"> </w:t>
      </w:r>
      <w:r w:rsidRPr="00CB084F">
        <w:rPr>
          <w:b/>
          <w:szCs w:val="24"/>
        </w:rPr>
        <w:t>Předmět díla dále tvoří provedení následujících souvisejících</w:t>
      </w:r>
      <w:r w:rsidR="00F25D83" w:rsidRPr="00CB084F">
        <w:rPr>
          <w:b/>
          <w:szCs w:val="24"/>
        </w:rPr>
        <w:t xml:space="preserve"> prací a </w:t>
      </w:r>
      <w:r w:rsidR="003A0911" w:rsidRPr="00CB084F">
        <w:rPr>
          <w:b/>
          <w:szCs w:val="24"/>
        </w:rPr>
        <w:t>činností</w:t>
      </w:r>
      <w:r w:rsidR="00127546" w:rsidRPr="00CB084F">
        <w:rPr>
          <w:b/>
          <w:szCs w:val="24"/>
        </w:rPr>
        <w:t>:</w:t>
      </w:r>
    </w:p>
    <w:p w:rsidR="002E1D44" w:rsidRPr="00CB084F" w:rsidRDefault="00655E78" w:rsidP="002E1D44">
      <w:pPr>
        <w:pStyle w:val="NormlnIMP0"/>
        <w:tabs>
          <w:tab w:val="left" w:pos="567"/>
        </w:tabs>
        <w:spacing w:line="276" w:lineRule="auto"/>
        <w:jc w:val="both"/>
        <w:rPr>
          <w:szCs w:val="24"/>
        </w:rPr>
      </w:pPr>
      <w:r>
        <w:rPr>
          <w:szCs w:val="24"/>
        </w:rPr>
        <w:t xml:space="preserve">3.4.1. </w:t>
      </w:r>
      <w:r w:rsidR="002E1D44" w:rsidRPr="00CB084F">
        <w:rPr>
          <w:szCs w:val="24"/>
        </w:rPr>
        <w:t>Zhotovitel jako součást realizace díla zajistí a provede na svůj náklad zejména</w:t>
      </w:r>
      <w:r w:rsidR="002E1D44" w:rsidRPr="00CB084F">
        <w:rPr>
          <w:color w:val="FF0000"/>
          <w:szCs w:val="24"/>
        </w:rPr>
        <w:t xml:space="preserve"> </w:t>
      </w:r>
      <w:r w:rsidR="002E1D44" w:rsidRPr="00CB084F">
        <w:rPr>
          <w:szCs w:val="24"/>
        </w:rPr>
        <w:t xml:space="preserve">následující práce a činnosti:     </w:t>
      </w:r>
    </w:p>
    <w:p w:rsidR="00414650" w:rsidRPr="00CC0F6D" w:rsidRDefault="00A12CD2" w:rsidP="008277BC">
      <w:pPr>
        <w:pStyle w:val="Zkladntext"/>
        <w:widowControl/>
        <w:tabs>
          <w:tab w:val="left" w:pos="709"/>
        </w:tabs>
        <w:overflowPunct/>
        <w:autoSpaceDE/>
        <w:autoSpaceDN/>
        <w:adjustRightInd/>
        <w:spacing w:before="60"/>
        <w:textAlignment w:val="auto"/>
        <w:rPr>
          <w:szCs w:val="24"/>
        </w:rPr>
      </w:pPr>
      <w:r w:rsidRPr="00554B13">
        <w:rPr>
          <w:bCs/>
          <w:color w:val="auto"/>
          <w:szCs w:val="24"/>
          <w:lang w:val="cs-CZ"/>
        </w:rPr>
        <w:t xml:space="preserve">- </w:t>
      </w:r>
      <w:r w:rsidR="008277BC" w:rsidRPr="00554B13">
        <w:rPr>
          <w:szCs w:val="24"/>
        </w:rPr>
        <w:t xml:space="preserve">zajištění zpracování všech případných dalších dokumentací potřebných pro provedení díla jako je např. výrobní a realizační dodavatelská dokumentace. Tuto dokumentaci zajistí zhotovitel na své náklady. </w:t>
      </w:r>
      <w:r w:rsidR="00F175B1" w:rsidRPr="00554B13">
        <w:rPr>
          <w:szCs w:val="24"/>
          <w:lang w:val="cs-CZ"/>
        </w:rPr>
        <w:t>Zpracovaná p</w:t>
      </w:r>
      <w:r w:rsidR="008277BC" w:rsidRPr="00554B13">
        <w:rPr>
          <w:szCs w:val="24"/>
          <w:lang w:val="cs-CZ"/>
        </w:rPr>
        <w:t>rojektová dokumentace</w:t>
      </w:r>
      <w:r w:rsidR="008277BC" w:rsidRPr="00554B13">
        <w:rPr>
          <w:szCs w:val="24"/>
        </w:rPr>
        <w:t xml:space="preserve"> nenahrazuje výrobní a </w:t>
      </w:r>
      <w:r w:rsidR="008277BC" w:rsidRPr="00CC0F6D">
        <w:rPr>
          <w:szCs w:val="24"/>
        </w:rPr>
        <w:t>realizační dodavatelskou dokumentaci</w:t>
      </w:r>
      <w:r w:rsidR="005424A7" w:rsidRPr="00CC0F6D">
        <w:rPr>
          <w:szCs w:val="24"/>
        </w:rPr>
        <w:t>;</w:t>
      </w:r>
    </w:p>
    <w:p w:rsidR="00276A2C" w:rsidRPr="00A94D47" w:rsidRDefault="00B07637" w:rsidP="00B07637">
      <w:pPr>
        <w:widowControl w:val="0"/>
        <w:tabs>
          <w:tab w:val="left" w:pos="1776"/>
        </w:tabs>
        <w:overflowPunct/>
        <w:autoSpaceDE/>
        <w:autoSpaceDN/>
        <w:adjustRightInd/>
        <w:spacing w:line="276" w:lineRule="auto"/>
        <w:jc w:val="both"/>
        <w:textAlignment w:val="auto"/>
        <w:rPr>
          <w:sz w:val="24"/>
          <w:szCs w:val="24"/>
        </w:rPr>
      </w:pPr>
      <w:r w:rsidRPr="00CC0F6D">
        <w:rPr>
          <w:sz w:val="24"/>
          <w:szCs w:val="24"/>
        </w:rPr>
        <w:t xml:space="preserve">- </w:t>
      </w:r>
      <w:r w:rsidR="00221BAA" w:rsidRPr="00CC0F6D">
        <w:rPr>
          <w:sz w:val="24"/>
          <w:szCs w:val="24"/>
        </w:rPr>
        <w:t>zhotovitel si sám na vlastní náklady zajistí energie, které bude potřebovat na realizaci díla</w:t>
      </w:r>
      <w:r w:rsidR="00276A2C" w:rsidRPr="00CC0F6D">
        <w:rPr>
          <w:sz w:val="24"/>
          <w:szCs w:val="24"/>
        </w:rPr>
        <w:t xml:space="preserve"> – tzn. vodné, stočné, elektrickou energii a další média odebraná při provádění díla hradí zhotovitel. Zhotovitel zabezpečí na své náklady odběrné místo a měření odběru médií. Odběrná místa budou po celou dobu výstavby přístupná objednateli. Pokud bude zhotovitel odebírat výše uvedená média od objednatele, uzavře s tímto subjektem písemnou dohodu o způsobu úhrady za jejich odběr;</w:t>
      </w:r>
    </w:p>
    <w:p w:rsidR="00522D1D" w:rsidRDefault="008C592B" w:rsidP="00522D1D">
      <w:pPr>
        <w:widowControl w:val="0"/>
        <w:tabs>
          <w:tab w:val="left" w:pos="1776"/>
        </w:tabs>
        <w:overflowPunct/>
        <w:autoSpaceDE/>
        <w:autoSpaceDN/>
        <w:adjustRightInd/>
        <w:spacing w:line="276" w:lineRule="auto"/>
        <w:jc w:val="both"/>
        <w:textAlignment w:val="auto"/>
        <w:rPr>
          <w:sz w:val="24"/>
          <w:szCs w:val="24"/>
        </w:rPr>
      </w:pPr>
      <w:r w:rsidRPr="00A94D47">
        <w:rPr>
          <w:sz w:val="24"/>
          <w:szCs w:val="24"/>
        </w:rPr>
        <w:t xml:space="preserve">- zajištění schůdnosti, sjízdnosti a čištění vozovek, užívaných pro dovoz stavebního materiálu na staveniště a odvoz odpadu ze staveniště, a to po celou dobu </w:t>
      </w:r>
      <w:r w:rsidR="00B9341B">
        <w:rPr>
          <w:sz w:val="24"/>
          <w:szCs w:val="24"/>
        </w:rPr>
        <w:t>realizace díla</w:t>
      </w:r>
      <w:r w:rsidRPr="00A94D47">
        <w:rPr>
          <w:sz w:val="24"/>
          <w:szCs w:val="24"/>
        </w:rPr>
        <w:t>;</w:t>
      </w:r>
    </w:p>
    <w:p w:rsidR="006B1DD4" w:rsidRPr="00522D1D" w:rsidRDefault="00414650" w:rsidP="00522D1D">
      <w:pPr>
        <w:widowControl w:val="0"/>
        <w:tabs>
          <w:tab w:val="left" w:pos="1776"/>
        </w:tabs>
        <w:overflowPunct/>
        <w:autoSpaceDE/>
        <w:autoSpaceDN/>
        <w:adjustRightInd/>
        <w:spacing w:line="276" w:lineRule="auto"/>
        <w:jc w:val="both"/>
        <w:textAlignment w:val="auto"/>
        <w:rPr>
          <w:sz w:val="24"/>
          <w:szCs w:val="24"/>
        </w:rPr>
      </w:pPr>
      <w:r w:rsidRPr="004147EA">
        <w:rPr>
          <w:sz w:val="24"/>
          <w:szCs w:val="24"/>
        </w:rPr>
        <w:t xml:space="preserve">- </w:t>
      </w:r>
      <w:r w:rsidR="00522D1D" w:rsidRPr="004147EA">
        <w:rPr>
          <w:sz w:val="24"/>
          <w:szCs w:val="24"/>
        </w:rPr>
        <w:t>zřízení deponie materiálů na vymezených plochách tak, aby nevznikly žádné škody na sousedních pozemcích</w:t>
      </w:r>
      <w:r w:rsidRPr="004147EA">
        <w:rPr>
          <w:sz w:val="24"/>
          <w:szCs w:val="24"/>
        </w:rPr>
        <w:t>;</w:t>
      </w:r>
    </w:p>
    <w:p w:rsidR="000944FB" w:rsidRPr="00A94D47" w:rsidRDefault="000944FB" w:rsidP="00612D3E">
      <w:pPr>
        <w:pStyle w:val="Odstavecseseznamem"/>
        <w:suppressAutoHyphens/>
        <w:spacing w:after="120" w:line="240" w:lineRule="auto"/>
        <w:ind w:left="0"/>
        <w:jc w:val="both"/>
        <w:rPr>
          <w:rFonts w:ascii="Times New Roman" w:hAnsi="Times New Roman"/>
          <w:sz w:val="24"/>
          <w:szCs w:val="24"/>
        </w:rPr>
      </w:pPr>
      <w:r w:rsidRPr="00825412">
        <w:rPr>
          <w:rFonts w:ascii="Times New Roman" w:hAnsi="Times New Roman"/>
          <w:sz w:val="24"/>
          <w:szCs w:val="24"/>
        </w:rPr>
        <w:t>- v</w:t>
      </w:r>
      <w:r w:rsidR="00904E68" w:rsidRPr="00825412">
        <w:rPr>
          <w:rFonts w:ascii="Times New Roman" w:hAnsi="Times New Roman"/>
          <w:sz w:val="24"/>
          <w:szCs w:val="24"/>
        </w:rPr>
        <w:t xml:space="preserve">edení </w:t>
      </w:r>
      <w:r w:rsidR="00414650" w:rsidRPr="00825412">
        <w:rPr>
          <w:rFonts w:ascii="Times New Roman" w:hAnsi="Times New Roman"/>
          <w:sz w:val="24"/>
          <w:szCs w:val="24"/>
        </w:rPr>
        <w:t>stavebního</w:t>
      </w:r>
      <w:r w:rsidR="00B9341B" w:rsidRPr="00825412">
        <w:rPr>
          <w:rFonts w:ascii="Times New Roman" w:hAnsi="Times New Roman"/>
          <w:sz w:val="24"/>
          <w:szCs w:val="24"/>
        </w:rPr>
        <w:t xml:space="preserve"> </w:t>
      </w:r>
      <w:r w:rsidR="00414650" w:rsidRPr="00825412">
        <w:rPr>
          <w:rFonts w:ascii="Times New Roman" w:hAnsi="Times New Roman"/>
          <w:sz w:val="24"/>
          <w:szCs w:val="24"/>
        </w:rPr>
        <w:t>deníku, dle zákona č. 183/2006 Sb., o územním plánování a stavebním řádu, ve znění pozdějších předpisů</w:t>
      </w:r>
      <w:r w:rsidR="00862CED" w:rsidRPr="00825412">
        <w:rPr>
          <w:rFonts w:ascii="Times New Roman" w:hAnsi="Times New Roman"/>
          <w:sz w:val="24"/>
          <w:szCs w:val="24"/>
        </w:rPr>
        <w:t xml:space="preserve"> (dále také „stavební zákon“)</w:t>
      </w:r>
      <w:r w:rsidR="00305EDD" w:rsidRPr="00825412">
        <w:rPr>
          <w:rFonts w:ascii="Times New Roman" w:hAnsi="Times New Roman"/>
          <w:sz w:val="24"/>
          <w:szCs w:val="24"/>
        </w:rPr>
        <w:t xml:space="preserve"> a zajištění odborného vedení </w:t>
      </w:r>
      <w:r w:rsidR="00414650" w:rsidRPr="00825412">
        <w:rPr>
          <w:rFonts w:ascii="Times New Roman" w:hAnsi="Times New Roman"/>
          <w:sz w:val="24"/>
          <w:szCs w:val="24"/>
        </w:rPr>
        <w:t>při provádění díla;</w:t>
      </w:r>
    </w:p>
    <w:p w:rsidR="008277BC" w:rsidRDefault="000944FB" w:rsidP="008277BC">
      <w:pPr>
        <w:pStyle w:val="Odstavecseseznamem"/>
        <w:suppressAutoHyphens/>
        <w:spacing w:after="120" w:line="240" w:lineRule="auto"/>
        <w:ind w:left="0"/>
        <w:jc w:val="both"/>
        <w:rPr>
          <w:rFonts w:ascii="Times New Roman" w:hAnsi="Times New Roman"/>
          <w:sz w:val="24"/>
          <w:szCs w:val="24"/>
        </w:rPr>
      </w:pPr>
      <w:r w:rsidRPr="00A94D47">
        <w:rPr>
          <w:rFonts w:ascii="Times New Roman" w:hAnsi="Times New Roman"/>
          <w:sz w:val="24"/>
          <w:szCs w:val="24"/>
        </w:rPr>
        <w:t>- obstarání a zajištění správy a přepravy na a ze staveniště, proclení, zdanění, pojištění, skladování veškerých materiálů, věcí, komponent apod. nutných k provedení díla;</w:t>
      </w:r>
    </w:p>
    <w:p w:rsidR="008277BC" w:rsidRPr="00A94D47" w:rsidRDefault="008277BC" w:rsidP="00612D3E">
      <w:pPr>
        <w:pStyle w:val="Odstavecseseznamem"/>
        <w:suppressAutoHyphens/>
        <w:spacing w:after="120" w:line="240" w:lineRule="auto"/>
        <w:ind w:left="0"/>
        <w:jc w:val="both"/>
        <w:rPr>
          <w:rFonts w:ascii="Times New Roman" w:hAnsi="Times New Roman"/>
          <w:sz w:val="24"/>
          <w:szCs w:val="24"/>
        </w:rPr>
      </w:pPr>
      <w:r w:rsidRPr="008277BC">
        <w:rPr>
          <w:rFonts w:ascii="Times New Roman" w:hAnsi="Times New Roman"/>
          <w:sz w:val="24"/>
          <w:szCs w:val="24"/>
        </w:rPr>
        <w:t>- provedení předepsaných zkoušek dle platných právních předpisů a technických norem, úspěšné provedení těchto zkoušek je podmínkou k převzetí díla;</w:t>
      </w:r>
    </w:p>
    <w:p w:rsidR="00B07637" w:rsidRPr="00BA4DDE" w:rsidRDefault="00091FBB" w:rsidP="00612D3E">
      <w:pPr>
        <w:keepNext/>
        <w:keepLines/>
        <w:overflowPunct/>
        <w:autoSpaceDE/>
        <w:autoSpaceDN/>
        <w:adjustRightInd/>
        <w:spacing w:line="276" w:lineRule="auto"/>
        <w:jc w:val="both"/>
        <w:textAlignment w:val="auto"/>
        <w:rPr>
          <w:sz w:val="24"/>
          <w:szCs w:val="24"/>
        </w:rPr>
      </w:pPr>
      <w:r w:rsidRPr="00554B13">
        <w:rPr>
          <w:sz w:val="24"/>
          <w:szCs w:val="24"/>
        </w:rPr>
        <w:t xml:space="preserve">- zajištění bezpečného ohrazení a označení prostoru staveniště a jeho zařízení po celou dobu </w:t>
      </w:r>
      <w:r w:rsidR="00D901B1" w:rsidRPr="00554B13">
        <w:rPr>
          <w:sz w:val="24"/>
          <w:szCs w:val="24"/>
        </w:rPr>
        <w:t>realizace díla</w:t>
      </w:r>
      <w:r w:rsidR="00BA5B91" w:rsidRPr="00554B13">
        <w:rPr>
          <w:sz w:val="24"/>
          <w:szCs w:val="24"/>
        </w:rPr>
        <w:t>;</w:t>
      </w:r>
    </w:p>
    <w:p w:rsidR="0014136D" w:rsidRDefault="001758E6" w:rsidP="0014136D">
      <w:pPr>
        <w:pStyle w:val="M-normln"/>
        <w:rPr>
          <w:rFonts w:ascii="Times New Roman" w:hAnsi="Times New Roman"/>
          <w:sz w:val="24"/>
          <w:szCs w:val="24"/>
        </w:rPr>
      </w:pPr>
      <w:r w:rsidRPr="00BA4DDE">
        <w:rPr>
          <w:rFonts w:ascii="Times New Roman" w:hAnsi="Times New Roman"/>
          <w:sz w:val="24"/>
          <w:szCs w:val="24"/>
        </w:rPr>
        <w:t>- provádění kontroly dodržování bezpečnosti práce a ochrany životního prostředí. Opatření k ochraně životního prostředí – k použitým výrobkům a materiálům budou doloženy atesty o nezávadnosti pro zdraví a životní prostředí dle platných právních předpisů;</w:t>
      </w:r>
    </w:p>
    <w:p w:rsidR="004819C4" w:rsidRPr="00554B13" w:rsidRDefault="00062D15" w:rsidP="0014136D">
      <w:pPr>
        <w:pStyle w:val="M-normln"/>
        <w:rPr>
          <w:rFonts w:ascii="Times New Roman" w:hAnsi="Times New Roman"/>
          <w:sz w:val="24"/>
          <w:szCs w:val="24"/>
        </w:rPr>
      </w:pPr>
      <w:r w:rsidRPr="0014136D">
        <w:rPr>
          <w:rFonts w:ascii="Times New Roman" w:hAnsi="Times New Roman"/>
          <w:bCs/>
          <w:sz w:val="24"/>
          <w:szCs w:val="24"/>
        </w:rPr>
        <w:lastRenderedPageBreak/>
        <w:t xml:space="preserve">- </w:t>
      </w:r>
      <w:r w:rsidR="00CC2ADB" w:rsidRPr="0014136D">
        <w:rPr>
          <w:rFonts w:ascii="Times New Roman" w:hAnsi="Times New Roman"/>
          <w:sz w:val="24"/>
          <w:szCs w:val="24"/>
        </w:rPr>
        <w:t>atesty a doklady o požadovaných vlastnostech výrobků a materiálů (prohlášení</w:t>
      </w:r>
      <w:r w:rsidR="002F55CA" w:rsidRPr="0014136D">
        <w:rPr>
          <w:rFonts w:ascii="Times New Roman" w:hAnsi="Times New Roman"/>
          <w:sz w:val="24"/>
          <w:szCs w:val="24"/>
        </w:rPr>
        <w:t xml:space="preserve"> o shodě) dle zákona </w:t>
      </w:r>
      <w:r w:rsidR="00CC2ADB" w:rsidRPr="0014136D">
        <w:rPr>
          <w:rFonts w:ascii="Times New Roman" w:hAnsi="Times New Roman"/>
          <w:sz w:val="24"/>
          <w:szCs w:val="24"/>
        </w:rPr>
        <w:t>č.</w:t>
      </w:r>
      <w:r w:rsidR="002F55CA" w:rsidRPr="0014136D">
        <w:rPr>
          <w:rFonts w:ascii="Times New Roman" w:hAnsi="Times New Roman"/>
          <w:sz w:val="24"/>
          <w:szCs w:val="24"/>
        </w:rPr>
        <w:t xml:space="preserve"> </w:t>
      </w:r>
      <w:r w:rsidR="00CC2ADB" w:rsidRPr="0014136D">
        <w:rPr>
          <w:rFonts w:ascii="Times New Roman" w:hAnsi="Times New Roman"/>
          <w:sz w:val="24"/>
          <w:szCs w:val="24"/>
        </w:rPr>
        <w:t>22/1997 Sb., o technických požadavcích na výrobky, ve znění pozdějších předpisů, včetně prohlášení zhotovitele o shodě výrobků a materiálů použitých k provedení stavby</w:t>
      </w:r>
      <w:r w:rsidR="00FC7E60" w:rsidRPr="0014136D">
        <w:rPr>
          <w:rFonts w:ascii="Times New Roman" w:hAnsi="Times New Roman"/>
          <w:sz w:val="24"/>
          <w:szCs w:val="24"/>
        </w:rPr>
        <w:t>. Zhotovitel je povinen dodržovat ustanovení zákona č. 22/1997 Sb., o technických požadavcích na výrobky, ve znění pozdějších předpisů, a jeho prováděcích předpisů. Zhotovitel předá potvrzenou kopii prohlášení o shodě podle zákona č. 22/1997 Sb., o technických požadavcích na výrobky, ve znění pozdějších předpisů, jako př</w:t>
      </w:r>
      <w:r w:rsidR="008E59E4" w:rsidRPr="0014136D">
        <w:rPr>
          <w:rFonts w:ascii="Times New Roman" w:hAnsi="Times New Roman"/>
          <w:sz w:val="24"/>
          <w:szCs w:val="24"/>
        </w:rPr>
        <w:t xml:space="preserve">ílohu protokolu o </w:t>
      </w:r>
      <w:r w:rsidR="00305EDD" w:rsidRPr="0014136D">
        <w:rPr>
          <w:rFonts w:ascii="Times New Roman" w:hAnsi="Times New Roman"/>
          <w:sz w:val="24"/>
          <w:szCs w:val="24"/>
        </w:rPr>
        <w:t xml:space="preserve">předání a </w:t>
      </w:r>
      <w:r w:rsidR="008E59E4" w:rsidRPr="0014136D">
        <w:rPr>
          <w:rFonts w:ascii="Times New Roman" w:hAnsi="Times New Roman"/>
          <w:sz w:val="24"/>
          <w:szCs w:val="24"/>
        </w:rPr>
        <w:t>převzetí díla</w:t>
      </w:r>
      <w:r w:rsidR="0014136D" w:rsidRPr="0014136D">
        <w:rPr>
          <w:rFonts w:ascii="Times New Roman" w:hAnsi="Times New Roman"/>
          <w:sz w:val="24"/>
          <w:szCs w:val="24"/>
        </w:rPr>
        <w:t xml:space="preserve">. </w:t>
      </w:r>
      <w:r w:rsidR="007E689C">
        <w:rPr>
          <w:rFonts w:ascii="Times New Roman" w:hAnsi="Times New Roman"/>
          <w:sz w:val="24"/>
          <w:szCs w:val="24"/>
        </w:rPr>
        <w:t>Zhotovitel</w:t>
      </w:r>
      <w:r w:rsidR="0014136D" w:rsidRPr="0014136D">
        <w:rPr>
          <w:rFonts w:ascii="Times New Roman" w:hAnsi="Times New Roman"/>
          <w:sz w:val="24"/>
          <w:szCs w:val="24"/>
        </w:rPr>
        <w:t xml:space="preserve"> se </w:t>
      </w:r>
      <w:r w:rsidR="007E689C">
        <w:rPr>
          <w:rFonts w:ascii="Times New Roman" w:hAnsi="Times New Roman"/>
          <w:sz w:val="24"/>
          <w:szCs w:val="24"/>
        </w:rPr>
        <w:t xml:space="preserve">tedy </w:t>
      </w:r>
      <w:r w:rsidR="0014136D" w:rsidRPr="0014136D">
        <w:rPr>
          <w:rFonts w:ascii="Times New Roman" w:hAnsi="Times New Roman"/>
          <w:sz w:val="24"/>
          <w:szCs w:val="24"/>
        </w:rPr>
        <w:t xml:space="preserve">zavazuje obstarat a předat </w:t>
      </w:r>
      <w:r w:rsidR="007E689C">
        <w:rPr>
          <w:rFonts w:ascii="Times New Roman" w:hAnsi="Times New Roman"/>
          <w:sz w:val="24"/>
          <w:szCs w:val="24"/>
        </w:rPr>
        <w:t xml:space="preserve">objednateli </w:t>
      </w:r>
      <w:r w:rsidR="0014136D" w:rsidRPr="0014136D">
        <w:rPr>
          <w:rFonts w:ascii="Times New Roman" w:hAnsi="Times New Roman"/>
          <w:sz w:val="24"/>
          <w:szCs w:val="24"/>
        </w:rPr>
        <w:t xml:space="preserve">veškeré atesty, certifikáty a prohlášení o shodě s požadavky příslušných právních předpisů či </w:t>
      </w:r>
      <w:r w:rsidR="0014136D" w:rsidRPr="00554B13">
        <w:rPr>
          <w:rFonts w:ascii="Times New Roman" w:hAnsi="Times New Roman"/>
          <w:sz w:val="24"/>
          <w:szCs w:val="24"/>
        </w:rPr>
        <w:t>technických norem</w:t>
      </w:r>
      <w:r w:rsidR="00F12691" w:rsidRPr="00554B13">
        <w:rPr>
          <w:rFonts w:ascii="Times New Roman" w:hAnsi="Times New Roman"/>
          <w:sz w:val="24"/>
          <w:szCs w:val="24"/>
        </w:rPr>
        <w:t>;</w:t>
      </w:r>
      <w:r w:rsidR="004819C4" w:rsidRPr="00554B13">
        <w:rPr>
          <w:rFonts w:ascii="Times New Roman" w:hAnsi="Times New Roman"/>
          <w:sz w:val="24"/>
          <w:szCs w:val="24"/>
        </w:rPr>
        <w:tab/>
      </w:r>
    </w:p>
    <w:p w:rsidR="008B22FB" w:rsidRPr="0014136D" w:rsidRDefault="003E25DB" w:rsidP="00634174">
      <w:pPr>
        <w:pStyle w:val="Odstavecseseznamem"/>
        <w:suppressAutoHyphens/>
        <w:spacing w:after="120" w:line="240" w:lineRule="auto"/>
        <w:ind w:left="0"/>
        <w:jc w:val="both"/>
        <w:rPr>
          <w:rFonts w:ascii="Times New Roman" w:hAnsi="Times New Roman"/>
          <w:sz w:val="24"/>
          <w:szCs w:val="24"/>
        </w:rPr>
      </w:pPr>
      <w:r w:rsidRPr="00554B13">
        <w:rPr>
          <w:rFonts w:ascii="Times New Roman" w:hAnsi="Times New Roman"/>
          <w:sz w:val="24"/>
          <w:szCs w:val="24"/>
        </w:rPr>
        <w:t>- protokoly o provedení všech nezbytných zkoušek, atestů a revizí podle ČSN,</w:t>
      </w:r>
      <w:r w:rsidR="00791605" w:rsidRPr="00554B13">
        <w:rPr>
          <w:rFonts w:ascii="Times New Roman" w:hAnsi="Times New Roman"/>
          <w:sz w:val="24"/>
          <w:szCs w:val="24"/>
        </w:rPr>
        <w:t xml:space="preserve"> </w:t>
      </w:r>
      <w:r w:rsidRPr="00554B13">
        <w:rPr>
          <w:rFonts w:ascii="Times New Roman" w:hAnsi="Times New Roman"/>
          <w:sz w:val="24"/>
          <w:szCs w:val="24"/>
        </w:rPr>
        <w:t>právních nebo technických předpisů vztahujících se k předmětu díla a platných v době provádění</w:t>
      </w:r>
      <w:r w:rsidR="008B22FB" w:rsidRPr="00554B13">
        <w:rPr>
          <w:rFonts w:ascii="Times New Roman" w:hAnsi="Times New Roman"/>
          <w:sz w:val="24"/>
          <w:szCs w:val="24"/>
        </w:rPr>
        <w:t xml:space="preserve"> a </w:t>
      </w:r>
      <w:r w:rsidRPr="00554B13">
        <w:rPr>
          <w:rFonts w:ascii="Times New Roman" w:hAnsi="Times New Roman"/>
          <w:sz w:val="24"/>
          <w:szCs w:val="24"/>
        </w:rPr>
        <w:t>předání díla, kterými bude prokázáno dosažení předepsané kvality a předepsaných technických parametrů díla;</w:t>
      </w:r>
      <w:r w:rsidRPr="0014136D">
        <w:rPr>
          <w:rFonts w:ascii="Times New Roman" w:hAnsi="Times New Roman"/>
          <w:sz w:val="24"/>
          <w:szCs w:val="24"/>
        </w:rPr>
        <w:t xml:space="preserve"> </w:t>
      </w:r>
    </w:p>
    <w:p w:rsidR="0033619B" w:rsidRPr="00BE6766" w:rsidRDefault="0033619B" w:rsidP="0033619B">
      <w:pPr>
        <w:tabs>
          <w:tab w:val="left" w:pos="360"/>
          <w:tab w:val="left" w:pos="426"/>
          <w:tab w:val="left" w:pos="709"/>
          <w:tab w:val="left" w:pos="1980"/>
          <w:tab w:val="left" w:pos="3960"/>
        </w:tabs>
        <w:jc w:val="both"/>
        <w:rPr>
          <w:sz w:val="24"/>
          <w:szCs w:val="24"/>
        </w:rPr>
      </w:pPr>
      <w:r w:rsidRPr="0014136D">
        <w:rPr>
          <w:sz w:val="24"/>
          <w:szCs w:val="24"/>
        </w:rPr>
        <w:t>- veškeré práce a dodávky sou</w:t>
      </w:r>
      <w:r w:rsidRPr="00BA4DDE">
        <w:rPr>
          <w:sz w:val="24"/>
          <w:szCs w:val="24"/>
        </w:rPr>
        <w:t>visející s bezpečnostními opatřeními na ochranu lidí a majetku</w:t>
      </w:r>
      <w:r w:rsidR="00B9341B">
        <w:rPr>
          <w:sz w:val="24"/>
          <w:szCs w:val="24"/>
        </w:rPr>
        <w:t>.</w:t>
      </w:r>
      <w:r w:rsidRPr="00BA4DDE">
        <w:rPr>
          <w:sz w:val="24"/>
          <w:szCs w:val="24"/>
        </w:rPr>
        <w:t xml:space="preserve"> Veškerá opatření k zajištění bezpečnosti </w:t>
      </w:r>
      <w:r w:rsidRPr="00BE6766">
        <w:rPr>
          <w:sz w:val="24"/>
          <w:szCs w:val="24"/>
        </w:rPr>
        <w:t>lidí a majetku, požární ochrany a ochrany životního prostředí (bezpečnost práce aj.);</w:t>
      </w:r>
    </w:p>
    <w:p w:rsidR="00791605" w:rsidRPr="00791605" w:rsidRDefault="00791605" w:rsidP="00612D3E">
      <w:pPr>
        <w:pStyle w:val="Zkladntext"/>
        <w:tabs>
          <w:tab w:val="left" w:pos="0"/>
          <w:tab w:val="left" w:pos="212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color w:val="auto"/>
          <w:szCs w:val="24"/>
          <w:lang w:val="cs-CZ"/>
        </w:rPr>
      </w:pPr>
      <w:r>
        <w:rPr>
          <w:color w:val="auto"/>
          <w:szCs w:val="24"/>
          <w:lang w:val="cs-CZ"/>
        </w:rPr>
        <w:t>- dodržení předpisů týkajících se bezpečnosti práce a technických zařízení při stavebních pracích, dbaní o ochranu zdraví osob na staveništi</w:t>
      </w:r>
      <w:r w:rsidRPr="00BA4DDE">
        <w:rPr>
          <w:color w:val="auto"/>
          <w:szCs w:val="24"/>
        </w:rPr>
        <w:t>;</w:t>
      </w:r>
    </w:p>
    <w:p w:rsidR="009B43F5" w:rsidRPr="00A94D47" w:rsidRDefault="00AF5292" w:rsidP="00612D3E">
      <w:pPr>
        <w:tabs>
          <w:tab w:val="left" w:pos="360"/>
          <w:tab w:val="left" w:pos="426"/>
          <w:tab w:val="left" w:pos="709"/>
          <w:tab w:val="left" w:pos="1980"/>
          <w:tab w:val="left" w:pos="3960"/>
        </w:tabs>
        <w:spacing w:after="60"/>
        <w:jc w:val="both"/>
        <w:rPr>
          <w:sz w:val="24"/>
          <w:szCs w:val="24"/>
        </w:rPr>
      </w:pPr>
      <w:r w:rsidRPr="00554B13">
        <w:rPr>
          <w:sz w:val="24"/>
          <w:szCs w:val="24"/>
        </w:rPr>
        <w:t>- vybudování a zajištění zařízení staveniště a jeho provoz, údržba a likvidace v souladu s platnými právními předpisy</w:t>
      </w:r>
      <w:r w:rsidR="00850C65" w:rsidRPr="00554B13">
        <w:rPr>
          <w:sz w:val="24"/>
          <w:szCs w:val="24"/>
        </w:rPr>
        <w:t>;</w:t>
      </w:r>
    </w:p>
    <w:p w:rsidR="00034490" w:rsidRPr="00A94D47" w:rsidRDefault="00F759D5" w:rsidP="00EC1835">
      <w:pPr>
        <w:tabs>
          <w:tab w:val="left" w:pos="360"/>
          <w:tab w:val="left" w:pos="426"/>
          <w:tab w:val="left" w:pos="709"/>
          <w:tab w:val="left" w:pos="1980"/>
          <w:tab w:val="left" w:pos="3960"/>
        </w:tabs>
        <w:spacing w:after="60"/>
        <w:jc w:val="both"/>
        <w:rPr>
          <w:sz w:val="24"/>
          <w:szCs w:val="24"/>
        </w:rPr>
      </w:pPr>
      <w:r w:rsidRPr="00A94D47">
        <w:rPr>
          <w:sz w:val="24"/>
          <w:szCs w:val="24"/>
        </w:rPr>
        <w:t xml:space="preserve">- likvidace </w:t>
      </w:r>
      <w:r w:rsidR="00EC1835" w:rsidRPr="00A94D47">
        <w:rPr>
          <w:sz w:val="24"/>
          <w:szCs w:val="24"/>
        </w:rPr>
        <w:t xml:space="preserve">a odvoz veškerého odpadu a obalů vzniklých </w:t>
      </w:r>
      <w:r w:rsidR="00B71444">
        <w:rPr>
          <w:sz w:val="24"/>
          <w:szCs w:val="24"/>
        </w:rPr>
        <w:t>v rámci dodávek a stavební činnosti</w:t>
      </w:r>
      <w:r w:rsidR="00EC1835" w:rsidRPr="00A94D47">
        <w:rPr>
          <w:sz w:val="24"/>
          <w:szCs w:val="24"/>
        </w:rPr>
        <w:t>,</w:t>
      </w:r>
      <w:r w:rsidRPr="00A94D47">
        <w:rPr>
          <w:sz w:val="24"/>
          <w:szCs w:val="24"/>
        </w:rPr>
        <w:t xml:space="preserve"> jeho odvoz a uložení na řízenou skládku včetně poplatků za uskladnění nebo jiná jeho likvidace v souladu se zákonem č. 185/2001 Sb., o odpadech a o změně některých dalších zákonů, ve znění pozdějších předpisů</w:t>
      </w:r>
      <w:r w:rsidR="009F264D" w:rsidRPr="00A94D47">
        <w:rPr>
          <w:sz w:val="24"/>
          <w:szCs w:val="24"/>
        </w:rPr>
        <w:t>.</w:t>
      </w:r>
      <w:r w:rsidRPr="00A94D47">
        <w:rPr>
          <w:sz w:val="24"/>
          <w:szCs w:val="24"/>
        </w:rPr>
        <w:t xml:space="preserve"> O likvidaci odpa</w:t>
      </w:r>
      <w:r w:rsidR="00034490" w:rsidRPr="00A94D47">
        <w:rPr>
          <w:sz w:val="24"/>
          <w:szCs w:val="24"/>
        </w:rPr>
        <w:t xml:space="preserve">dů, obalů, apod. bude tedy předložen zhotovitelem objednateli </w:t>
      </w:r>
      <w:r w:rsidRPr="00A94D47">
        <w:rPr>
          <w:sz w:val="24"/>
          <w:szCs w:val="24"/>
        </w:rPr>
        <w:t xml:space="preserve">písemný doklad v souladu se zákonem č. 185/2001 Sb., o odpadech a o změně některých dalších zákonů. S veškerým odpadem bude nakládáno dle znění zákona č. 185/2001 Sb., o odpadech a vyhlášky č. 383/2001 Sb., o podrobnostech nakládání s odpady. </w:t>
      </w:r>
      <w:r w:rsidR="00034490" w:rsidRPr="00A94D47">
        <w:rPr>
          <w:sz w:val="24"/>
          <w:szCs w:val="24"/>
        </w:rPr>
        <w:t>Zhotovitel uhradí poplatky</w:t>
      </w:r>
      <w:r w:rsidR="009F264D" w:rsidRPr="00A94D47">
        <w:rPr>
          <w:sz w:val="24"/>
          <w:szCs w:val="24"/>
        </w:rPr>
        <w:t xml:space="preserve"> za likvidaci odpadů. </w:t>
      </w:r>
    </w:p>
    <w:p w:rsidR="00934376" w:rsidRPr="00A94D47" w:rsidRDefault="009F264D" w:rsidP="00EC1835">
      <w:pPr>
        <w:tabs>
          <w:tab w:val="left" w:pos="360"/>
          <w:tab w:val="left" w:pos="426"/>
          <w:tab w:val="left" w:pos="709"/>
          <w:tab w:val="left" w:pos="1980"/>
          <w:tab w:val="left" w:pos="3960"/>
        </w:tabs>
        <w:spacing w:after="60"/>
        <w:jc w:val="both"/>
        <w:rPr>
          <w:sz w:val="24"/>
          <w:szCs w:val="24"/>
        </w:rPr>
      </w:pPr>
      <w:r w:rsidRPr="00A94D47">
        <w:rPr>
          <w:sz w:val="24"/>
          <w:szCs w:val="24"/>
        </w:rPr>
        <w:t>Z</w:t>
      </w:r>
      <w:r w:rsidR="00034490" w:rsidRPr="00A94D47">
        <w:rPr>
          <w:sz w:val="24"/>
          <w:szCs w:val="24"/>
        </w:rPr>
        <w:t xml:space="preserve">hotovitel je </w:t>
      </w:r>
      <w:r w:rsidR="00177293" w:rsidRPr="00A94D47">
        <w:rPr>
          <w:sz w:val="24"/>
          <w:szCs w:val="24"/>
        </w:rPr>
        <w:t xml:space="preserve">povinen k </w:t>
      </w:r>
      <w:r w:rsidR="00C772E3" w:rsidRPr="00A94D47">
        <w:rPr>
          <w:sz w:val="24"/>
          <w:szCs w:val="24"/>
        </w:rPr>
        <w:t>vedení evidence odpadů i dokladů o jejich řádné likvidaci, které budou součástí předávaných dokladů</w:t>
      </w:r>
      <w:r w:rsidR="00EC1835" w:rsidRPr="00A94D47">
        <w:rPr>
          <w:sz w:val="24"/>
          <w:szCs w:val="24"/>
        </w:rPr>
        <w:t xml:space="preserve">, zajistit odvoz a uložení odpadů vzniklých </w:t>
      </w:r>
      <w:r w:rsidR="00B71444">
        <w:rPr>
          <w:sz w:val="24"/>
          <w:szCs w:val="24"/>
        </w:rPr>
        <w:t xml:space="preserve">dodávkami a </w:t>
      </w:r>
      <w:r w:rsidR="00EC1835" w:rsidRPr="00A94D47">
        <w:rPr>
          <w:sz w:val="24"/>
          <w:szCs w:val="24"/>
        </w:rPr>
        <w:t xml:space="preserve">stavební činností na skládku, včetně uhrazení poplatků za uskladnění, v souladu s ustanoveními zákona č. 185/2001 Sb., o odpadech, ve znění pozdějších předpisů, Zhotovitel předá objednateli doklady o uložení množství a kategorie odpadu na řízené skládky, případně předá doklad o předání a převzetí odpadu k recyklaci organizaci (osobě) oprávněné k této činnosti. </w:t>
      </w:r>
      <w:r w:rsidR="00934376" w:rsidRPr="00A94D47">
        <w:rPr>
          <w:sz w:val="24"/>
          <w:szCs w:val="24"/>
        </w:rPr>
        <w:t xml:space="preserve">Se všemi odpady vzniklými realizací </w:t>
      </w:r>
      <w:r w:rsidR="00B71444">
        <w:rPr>
          <w:sz w:val="24"/>
          <w:szCs w:val="24"/>
        </w:rPr>
        <w:t>díla</w:t>
      </w:r>
      <w:r w:rsidR="00934376" w:rsidRPr="00A94D47">
        <w:rPr>
          <w:sz w:val="24"/>
          <w:szCs w:val="24"/>
        </w:rPr>
        <w:t xml:space="preserve"> bude nakládáno v souladu se zákonem č.185/2001 Sb., o odpadech a o změně některých dalších zákonů, ve znění pozdějších předpisů. Vzniklé odpady budou tříděny a evidovány původcem odpadů dle vyhlášky č. 383/2001Sb., o podrobnostech nakládání s odpady</w:t>
      </w:r>
      <w:r w:rsidR="009D51DD" w:rsidRPr="00A94D47">
        <w:rPr>
          <w:sz w:val="24"/>
          <w:szCs w:val="24"/>
        </w:rPr>
        <w:t>, ve znění pozdějších předpisů. D</w:t>
      </w:r>
      <w:r w:rsidR="00934376" w:rsidRPr="00A94D47">
        <w:rPr>
          <w:sz w:val="24"/>
          <w:szCs w:val="24"/>
        </w:rPr>
        <w:t>oklady o předání všech vyprodukovaných odpadů v souladu s uvedeným zákonem o odpadech</w:t>
      </w:r>
      <w:r w:rsidR="009D51DD" w:rsidRPr="00A94D47">
        <w:rPr>
          <w:sz w:val="24"/>
          <w:szCs w:val="24"/>
        </w:rPr>
        <w:t xml:space="preserve"> budou předány oprávněným osobám objednatele</w:t>
      </w:r>
      <w:r w:rsidR="00934376" w:rsidRPr="00A94D47">
        <w:rPr>
          <w:sz w:val="24"/>
          <w:szCs w:val="24"/>
        </w:rPr>
        <w:t xml:space="preserve"> (tzv. čestné prohlášení není dostačujícím dokladem)</w:t>
      </w:r>
      <w:r w:rsidR="00EC1835" w:rsidRPr="00A94D47">
        <w:rPr>
          <w:sz w:val="24"/>
          <w:szCs w:val="24"/>
        </w:rPr>
        <w:t>;</w:t>
      </w:r>
    </w:p>
    <w:p w:rsidR="00E800C7" w:rsidRPr="00BA4DDE" w:rsidRDefault="00AF5292" w:rsidP="00E800C7">
      <w:pPr>
        <w:tabs>
          <w:tab w:val="left" w:pos="360"/>
          <w:tab w:val="left" w:pos="426"/>
          <w:tab w:val="left" w:pos="709"/>
          <w:tab w:val="left" w:pos="1980"/>
          <w:tab w:val="left" w:pos="3960"/>
        </w:tabs>
        <w:jc w:val="both"/>
        <w:rPr>
          <w:sz w:val="24"/>
          <w:szCs w:val="24"/>
        </w:rPr>
      </w:pPr>
      <w:r w:rsidRPr="00BA4DDE">
        <w:rPr>
          <w:sz w:val="24"/>
          <w:szCs w:val="24"/>
        </w:rPr>
        <w:t>- zajištění ochrany proti šíře</w:t>
      </w:r>
      <w:r w:rsidR="005605BF" w:rsidRPr="00BA4DDE">
        <w:rPr>
          <w:sz w:val="24"/>
          <w:szCs w:val="24"/>
        </w:rPr>
        <w:t>ní prašnosti a nadměrného hluku</w:t>
      </w:r>
      <w:r w:rsidR="000579D5" w:rsidRPr="00BA4DDE">
        <w:rPr>
          <w:sz w:val="24"/>
          <w:szCs w:val="24"/>
        </w:rPr>
        <w:t>;</w:t>
      </w:r>
    </w:p>
    <w:p w:rsidR="00983F97" w:rsidRPr="00554B13" w:rsidRDefault="00AF5292" w:rsidP="00736B0B">
      <w:pPr>
        <w:widowControl w:val="0"/>
        <w:tabs>
          <w:tab w:val="left" w:pos="1776"/>
        </w:tabs>
        <w:overflowPunct/>
        <w:autoSpaceDE/>
        <w:autoSpaceDN/>
        <w:adjustRightInd/>
        <w:spacing w:line="276" w:lineRule="auto"/>
        <w:jc w:val="both"/>
        <w:textAlignment w:val="auto"/>
        <w:rPr>
          <w:sz w:val="24"/>
          <w:szCs w:val="24"/>
        </w:rPr>
      </w:pPr>
      <w:r w:rsidRPr="00554B13">
        <w:rPr>
          <w:sz w:val="24"/>
          <w:szCs w:val="24"/>
        </w:rPr>
        <w:t xml:space="preserve">- </w:t>
      </w:r>
      <w:r w:rsidR="00736B0B" w:rsidRPr="00554B13">
        <w:rPr>
          <w:sz w:val="24"/>
          <w:szCs w:val="24"/>
        </w:rPr>
        <w:t>z</w:t>
      </w:r>
      <w:r w:rsidRPr="00554B13">
        <w:rPr>
          <w:sz w:val="24"/>
          <w:szCs w:val="24"/>
        </w:rPr>
        <w:t xml:space="preserve">ajištění průběžné fotodokumentace provádění díla – zhotovitel zajistí a předá </w:t>
      </w:r>
      <w:r w:rsidR="00081241" w:rsidRPr="00554B13">
        <w:rPr>
          <w:sz w:val="24"/>
          <w:szCs w:val="24"/>
        </w:rPr>
        <w:t>objednateli</w:t>
      </w:r>
      <w:r w:rsidRPr="00554B13">
        <w:rPr>
          <w:sz w:val="24"/>
          <w:szCs w:val="24"/>
        </w:rPr>
        <w:t xml:space="preserve"> průběžnou fotodokumentaci realizace díla v 1 digitálním vyhotovení. Fotodokumentace bude dokladovat průběh díla a</w:t>
      </w:r>
      <w:r w:rsidR="00010F2A" w:rsidRPr="00554B13">
        <w:rPr>
          <w:sz w:val="24"/>
          <w:szCs w:val="24"/>
        </w:rPr>
        <w:t> </w:t>
      </w:r>
      <w:r w:rsidRPr="00554B13">
        <w:rPr>
          <w:sz w:val="24"/>
          <w:szCs w:val="24"/>
        </w:rPr>
        <w:t>bude zejména dokumentovat části stavby a konstrukce p</w:t>
      </w:r>
      <w:r w:rsidR="003C2E86" w:rsidRPr="00554B13">
        <w:rPr>
          <w:sz w:val="24"/>
          <w:szCs w:val="24"/>
        </w:rPr>
        <w:t>řed jejich zakrytím</w:t>
      </w:r>
      <w:r w:rsidR="0098345F" w:rsidRPr="00554B13">
        <w:rPr>
          <w:sz w:val="24"/>
          <w:szCs w:val="24"/>
        </w:rPr>
        <w:t>;</w:t>
      </w:r>
    </w:p>
    <w:p w:rsidR="00AF5292" w:rsidRPr="00034490" w:rsidRDefault="00AF5292" w:rsidP="00612D3E">
      <w:pPr>
        <w:tabs>
          <w:tab w:val="left" w:pos="360"/>
          <w:tab w:val="left" w:pos="426"/>
          <w:tab w:val="left" w:pos="709"/>
          <w:tab w:val="left" w:pos="1980"/>
          <w:tab w:val="left" w:pos="3960"/>
        </w:tabs>
        <w:jc w:val="both"/>
        <w:rPr>
          <w:sz w:val="24"/>
          <w:szCs w:val="24"/>
        </w:rPr>
      </w:pPr>
      <w:r w:rsidRPr="00554B13">
        <w:rPr>
          <w:sz w:val="24"/>
          <w:szCs w:val="24"/>
        </w:rPr>
        <w:t xml:space="preserve">- zajištění pojištění </w:t>
      </w:r>
      <w:r w:rsidR="003038BC" w:rsidRPr="00554B13">
        <w:rPr>
          <w:sz w:val="24"/>
          <w:szCs w:val="24"/>
        </w:rPr>
        <w:t xml:space="preserve">díla </w:t>
      </w:r>
      <w:r w:rsidRPr="00554B13">
        <w:rPr>
          <w:sz w:val="24"/>
          <w:szCs w:val="24"/>
        </w:rPr>
        <w:t>v soulad</w:t>
      </w:r>
      <w:r w:rsidR="00912965" w:rsidRPr="00554B13">
        <w:rPr>
          <w:sz w:val="24"/>
          <w:szCs w:val="24"/>
        </w:rPr>
        <w:t>u s článkem 16</w:t>
      </w:r>
      <w:r w:rsidRPr="00554B13">
        <w:rPr>
          <w:sz w:val="24"/>
          <w:szCs w:val="24"/>
        </w:rPr>
        <w:t xml:space="preserve"> – Pojištění díla této smlouvy</w:t>
      </w:r>
      <w:r w:rsidR="003C2E86" w:rsidRPr="00554B13">
        <w:rPr>
          <w:sz w:val="24"/>
          <w:szCs w:val="24"/>
        </w:rPr>
        <w:t>;</w:t>
      </w:r>
    </w:p>
    <w:p w:rsidR="00BA4DDE" w:rsidRDefault="00BA4DDE" w:rsidP="00BA4DDE">
      <w:pPr>
        <w:jc w:val="both"/>
        <w:rPr>
          <w:sz w:val="24"/>
          <w:szCs w:val="24"/>
        </w:rPr>
      </w:pPr>
      <w:r w:rsidRPr="00BA4DDE">
        <w:rPr>
          <w:sz w:val="24"/>
          <w:szCs w:val="24"/>
        </w:rPr>
        <w:t>- předat protokolárně objednat</w:t>
      </w:r>
      <w:r w:rsidR="00081241">
        <w:rPr>
          <w:sz w:val="24"/>
          <w:szCs w:val="24"/>
        </w:rPr>
        <w:t>eli všechny doklady o dokončeném díle</w:t>
      </w:r>
      <w:r w:rsidRPr="00BA4DDE">
        <w:rPr>
          <w:sz w:val="24"/>
          <w:szCs w:val="24"/>
        </w:rPr>
        <w:t xml:space="preserve">, související s plněním </w:t>
      </w:r>
      <w:r w:rsidRPr="00034490">
        <w:rPr>
          <w:sz w:val="24"/>
          <w:szCs w:val="24"/>
        </w:rPr>
        <w:t>předmětu zakázky</w:t>
      </w:r>
      <w:r w:rsidR="00EE3917">
        <w:rPr>
          <w:sz w:val="24"/>
          <w:szCs w:val="24"/>
        </w:rPr>
        <w:t>.</w:t>
      </w:r>
    </w:p>
    <w:p w:rsidR="00EE3917" w:rsidRPr="00034490" w:rsidRDefault="006F4F62" w:rsidP="00BA4DDE">
      <w:pPr>
        <w:jc w:val="both"/>
        <w:rPr>
          <w:sz w:val="24"/>
          <w:szCs w:val="24"/>
        </w:rPr>
      </w:pPr>
      <w:r w:rsidRPr="00554B13">
        <w:rPr>
          <w:sz w:val="24"/>
          <w:szCs w:val="24"/>
        </w:rPr>
        <w:t xml:space="preserve">3.4.2. </w:t>
      </w:r>
      <w:r w:rsidR="0006736E" w:rsidRPr="00554B13">
        <w:rPr>
          <w:sz w:val="24"/>
          <w:szCs w:val="24"/>
        </w:rPr>
        <w:t xml:space="preserve">Zhotovitel </w:t>
      </w:r>
      <w:r w:rsidR="00EE3917" w:rsidRPr="00554B13">
        <w:rPr>
          <w:sz w:val="24"/>
          <w:szCs w:val="24"/>
        </w:rPr>
        <w:t>je dále povinen dodržet u použitých obalů recyklovatelný materiál, nebo materiál z obnovitelných zdrojů, nebo obalový systém pro opakované použití.</w:t>
      </w:r>
    </w:p>
    <w:p w:rsidR="00DF5921" w:rsidRDefault="0014366E" w:rsidP="00324B4D">
      <w:pPr>
        <w:keepNext/>
        <w:keepLines/>
        <w:overflowPunct/>
        <w:autoSpaceDE/>
        <w:autoSpaceDN/>
        <w:adjustRightInd/>
        <w:spacing w:line="276" w:lineRule="auto"/>
        <w:jc w:val="both"/>
        <w:textAlignment w:val="auto"/>
        <w:rPr>
          <w:b/>
          <w:sz w:val="24"/>
          <w:szCs w:val="24"/>
          <w:u w:val="single"/>
        </w:rPr>
      </w:pPr>
      <w:r>
        <w:rPr>
          <w:b/>
          <w:sz w:val="24"/>
          <w:szCs w:val="24"/>
          <w:u w:val="single"/>
        </w:rPr>
        <w:t>Dokumentace skutečného provedení stavby</w:t>
      </w:r>
      <w:r w:rsidR="00590757">
        <w:rPr>
          <w:b/>
          <w:sz w:val="24"/>
          <w:szCs w:val="24"/>
          <w:u w:val="single"/>
        </w:rPr>
        <w:t>:</w:t>
      </w:r>
    </w:p>
    <w:p w:rsidR="007F25FF" w:rsidRPr="007F25FF" w:rsidRDefault="00B43584" w:rsidP="007F25FF">
      <w:pPr>
        <w:pStyle w:val="Odstavecseseznamem"/>
        <w:suppressAutoHyphens/>
        <w:spacing w:after="120" w:line="240" w:lineRule="auto"/>
        <w:ind w:left="0"/>
        <w:jc w:val="both"/>
        <w:rPr>
          <w:rFonts w:ascii="Times New Roman" w:hAnsi="Times New Roman"/>
          <w:sz w:val="24"/>
          <w:szCs w:val="24"/>
        </w:rPr>
      </w:pPr>
      <w:r w:rsidRPr="00572E0D">
        <w:rPr>
          <w:rFonts w:ascii="Times New Roman" w:hAnsi="Times New Roman"/>
          <w:sz w:val="24"/>
          <w:szCs w:val="24"/>
        </w:rPr>
        <w:t>Dokum</w:t>
      </w:r>
      <w:r w:rsidR="00CA68C4" w:rsidRPr="00572E0D">
        <w:rPr>
          <w:rFonts w:ascii="Times New Roman" w:hAnsi="Times New Roman"/>
          <w:sz w:val="24"/>
          <w:szCs w:val="24"/>
        </w:rPr>
        <w:t>entace skutečného provedení stavby</w:t>
      </w:r>
      <w:r w:rsidRPr="00572E0D">
        <w:rPr>
          <w:rFonts w:ascii="Times New Roman" w:hAnsi="Times New Roman"/>
          <w:sz w:val="24"/>
          <w:szCs w:val="24"/>
        </w:rPr>
        <w:t xml:space="preserve"> bude objed</w:t>
      </w:r>
      <w:r w:rsidR="00CA68C4" w:rsidRPr="00572E0D">
        <w:rPr>
          <w:rFonts w:ascii="Times New Roman" w:hAnsi="Times New Roman"/>
          <w:sz w:val="24"/>
          <w:szCs w:val="24"/>
        </w:rPr>
        <w:t xml:space="preserve">nateli předána </w:t>
      </w:r>
      <w:r w:rsidR="007F25FF">
        <w:rPr>
          <w:rFonts w:ascii="Times New Roman" w:hAnsi="Times New Roman"/>
          <w:sz w:val="24"/>
          <w:szCs w:val="24"/>
        </w:rPr>
        <w:t>2</w:t>
      </w:r>
      <w:r w:rsidRPr="00572E0D">
        <w:rPr>
          <w:rFonts w:ascii="Times New Roman" w:hAnsi="Times New Roman"/>
          <w:sz w:val="24"/>
          <w:szCs w:val="24"/>
        </w:rPr>
        <w:t>x (</w:t>
      </w:r>
      <w:r w:rsidR="007F25FF">
        <w:rPr>
          <w:rFonts w:ascii="Times New Roman" w:hAnsi="Times New Roman"/>
          <w:sz w:val="24"/>
          <w:szCs w:val="24"/>
        </w:rPr>
        <w:t>dvakrát</w:t>
      </w:r>
      <w:r w:rsidRPr="00572E0D">
        <w:rPr>
          <w:rFonts w:ascii="Times New Roman" w:hAnsi="Times New Roman"/>
          <w:sz w:val="24"/>
          <w:szCs w:val="24"/>
        </w:rPr>
        <w:t xml:space="preserve">) v písemné formě a dále </w:t>
      </w:r>
      <w:r w:rsidR="007F25FF">
        <w:rPr>
          <w:rFonts w:ascii="Times New Roman" w:hAnsi="Times New Roman"/>
          <w:sz w:val="24"/>
          <w:szCs w:val="24"/>
        </w:rPr>
        <w:t>1</w:t>
      </w:r>
      <w:r w:rsidRPr="00572E0D">
        <w:rPr>
          <w:rFonts w:ascii="Times New Roman" w:hAnsi="Times New Roman"/>
          <w:sz w:val="24"/>
          <w:szCs w:val="24"/>
        </w:rPr>
        <w:t xml:space="preserve">x </w:t>
      </w:r>
      <w:r w:rsidR="00DF5921" w:rsidRPr="00572E0D">
        <w:rPr>
          <w:rFonts w:ascii="Times New Roman" w:hAnsi="Times New Roman"/>
          <w:sz w:val="24"/>
          <w:szCs w:val="24"/>
        </w:rPr>
        <w:t>(</w:t>
      </w:r>
      <w:r w:rsidR="007F25FF">
        <w:rPr>
          <w:rFonts w:ascii="Times New Roman" w:hAnsi="Times New Roman"/>
          <w:sz w:val="24"/>
          <w:szCs w:val="24"/>
        </w:rPr>
        <w:t>jedenkrát</w:t>
      </w:r>
      <w:r w:rsidR="00DF5921" w:rsidRPr="00572E0D">
        <w:rPr>
          <w:rFonts w:ascii="Times New Roman" w:hAnsi="Times New Roman"/>
          <w:sz w:val="24"/>
          <w:szCs w:val="24"/>
        </w:rPr>
        <w:t>) ve formě elektronické na CD.</w:t>
      </w:r>
      <w:r w:rsidRPr="00572E0D">
        <w:rPr>
          <w:rFonts w:ascii="Times New Roman" w:hAnsi="Times New Roman"/>
          <w:sz w:val="24"/>
          <w:szCs w:val="24"/>
        </w:rPr>
        <w:t xml:space="preserve"> </w:t>
      </w:r>
      <w:r w:rsidR="005C2D6C">
        <w:rPr>
          <w:rFonts w:ascii="Times New Roman" w:hAnsi="Times New Roman"/>
          <w:sz w:val="24"/>
          <w:szCs w:val="24"/>
        </w:rPr>
        <w:t xml:space="preserve">Projektová dokumentace </w:t>
      </w:r>
      <w:r w:rsidR="005C2D6C" w:rsidRPr="007F25FF">
        <w:rPr>
          <w:rFonts w:ascii="Times New Roman" w:hAnsi="Times New Roman"/>
          <w:sz w:val="24"/>
          <w:szCs w:val="24"/>
        </w:rPr>
        <w:t xml:space="preserve">skutečného provedení stavby bude zpracována v souladu s platnou legislativou. </w:t>
      </w:r>
    </w:p>
    <w:p w:rsidR="00082D25" w:rsidRDefault="007F25FF" w:rsidP="00082D25">
      <w:pPr>
        <w:pStyle w:val="Odstavecseseznamem"/>
        <w:suppressAutoHyphens/>
        <w:spacing w:after="120" w:line="240" w:lineRule="auto"/>
        <w:ind w:left="0"/>
        <w:jc w:val="both"/>
        <w:rPr>
          <w:rFonts w:ascii="Times New Roman" w:hAnsi="Times New Roman"/>
          <w:sz w:val="24"/>
          <w:szCs w:val="24"/>
        </w:rPr>
      </w:pPr>
      <w:r w:rsidRPr="007F25FF">
        <w:rPr>
          <w:rFonts w:ascii="Times New Roman" w:hAnsi="Times New Roman"/>
          <w:b/>
          <w:sz w:val="24"/>
          <w:szCs w:val="24"/>
        </w:rPr>
        <w:t>3.5.</w:t>
      </w:r>
      <w:r w:rsidRPr="007F25FF">
        <w:rPr>
          <w:rFonts w:ascii="Times New Roman" w:hAnsi="Times New Roman"/>
          <w:sz w:val="24"/>
          <w:szCs w:val="24"/>
        </w:rPr>
        <w:t xml:space="preserve"> Zhotovitel se zavazuje provést dílo v souladu s technickými a právními předpisy platnými v České republice v době provádění díla. Pro provedení díla jsou závazné všechny platné normy ČSN.</w:t>
      </w:r>
    </w:p>
    <w:p w:rsidR="00D44973" w:rsidRDefault="00082D25" w:rsidP="00D44973">
      <w:pPr>
        <w:pStyle w:val="Odstavecseseznamem"/>
        <w:suppressAutoHyphens/>
        <w:spacing w:after="120" w:line="240" w:lineRule="auto"/>
        <w:ind w:left="0"/>
        <w:jc w:val="both"/>
        <w:rPr>
          <w:rFonts w:ascii="Times New Roman" w:hAnsi="Times New Roman"/>
          <w:b/>
          <w:sz w:val="24"/>
          <w:szCs w:val="24"/>
        </w:rPr>
      </w:pPr>
      <w:r w:rsidRPr="00082D25">
        <w:rPr>
          <w:rFonts w:ascii="Times New Roman" w:hAnsi="Times New Roman"/>
          <w:b/>
          <w:bCs/>
          <w:sz w:val="24"/>
          <w:szCs w:val="24"/>
        </w:rPr>
        <w:t>3.6.</w:t>
      </w:r>
      <w:r>
        <w:rPr>
          <w:rFonts w:ascii="Times New Roman" w:hAnsi="Times New Roman"/>
          <w:sz w:val="24"/>
          <w:szCs w:val="24"/>
        </w:rPr>
        <w:t xml:space="preserve"> </w:t>
      </w:r>
      <w:r w:rsidRPr="00082D25">
        <w:rPr>
          <w:rFonts w:ascii="Times New Roman" w:hAnsi="Times New Roman"/>
          <w:b/>
          <w:sz w:val="24"/>
          <w:szCs w:val="24"/>
        </w:rPr>
        <w:t>Důstojné pracovní podmínky, odpad</w:t>
      </w:r>
      <w:r>
        <w:rPr>
          <w:rFonts w:ascii="Times New Roman" w:hAnsi="Times New Roman"/>
          <w:b/>
          <w:sz w:val="24"/>
          <w:szCs w:val="24"/>
        </w:rPr>
        <w:t>:</w:t>
      </w:r>
    </w:p>
    <w:p w:rsidR="00D44973" w:rsidRDefault="00D44973" w:rsidP="00D44973">
      <w:pPr>
        <w:pStyle w:val="Odstavecseseznamem"/>
        <w:suppressAutoHyphens/>
        <w:spacing w:after="120" w:line="240" w:lineRule="auto"/>
        <w:ind w:left="0"/>
        <w:jc w:val="both"/>
        <w:rPr>
          <w:rFonts w:ascii="Times New Roman" w:hAnsi="Times New Roman"/>
          <w:sz w:val="24"/>
          <w:szCs w:val="24"/>
        </w:rPr>
      </w:pPr>
      <w:r w:rsidRPr="00D44973">
        <w:rPr>
          <w:rFonts w:ascii="Times New Roman" w:hAnsi="Times New Roman"/>
          <w:bCs/>
          <w:sz w:val="24"/>
          <w:szCs w:val="24"/>
        </w:rPr>
        <w:t>3.6.1.</w:t>
      </w:r>
      <w:r>
        <w:rPr>
          <w:rFonts w:ascii="Times New Roman" w:hAnsi="Times New Roman"/>
          <w:b/>
          <w:sz w:val="24"/>
          <w:szCs w:val="24"/>
        </w:rPr>
        <w:t xml:space="preserve"> </w:t>
      </w:r>
      <w:r>
        <w:rPr>
          <w:rFonts w:ascii="Times New Roman" w:hAnsi="Times New Roman"/>
          <w:sz w:val="24"/>
          <w:szCs w:val="24"/>
        </w:rPr>
        <w:t>Zhotovitel</w:t>
      </w:r>
      <w:r w:rsidR="00082D25" w:rsidRPr="00082D25">
        <w:rPr>
          <w:rFonts w:ascii="Times New Roman" w:hAnsi="Times New Roman"/>
          <w:sz w:val="24"/>
          <w:szCs w:val="24"/>
        </w:rPr>
        <w:t xml:space="preserve"> prohlašuje, že si je vědom skutečnosti, že</w:t>
      </w:r>
      <w:r>
        <w:rPr>
          <w:rFonts w:ascii="Times New Roman" w:hAnsi="Times New Roman"/>
          <w:sz w:val="24"/>
          <w:szCs w:val="24"/>
        </w:rPr>
        <w:t xml:space="preserve"> objednatel</w:t>
      </w:r>
      <w:r w:rsidR="00082D25" w:rsidRPr="00082D25">
        <w:rPr>
          <w:rFonts w:ascii="Times New Roman" w:hAnsi="Times New Roman"/>
          <w:sz w:val="24"/>
          <w:szCs w:val="24"/>
        </w:rPr>
        <w:t xml:space="preserve"> má zájem na plnění této smlouvy v souladu se zásadami společensky odpovědného zadávání veřejných zakázek. </w:t>
      </w:r>
      <w:r>
        <w:rPr>
          <w:rFonts w:ascii="Times New Roman" w:hAnsi="Times New Roman"/>
          <w:sz w:val="24"/>
          <w:szCs w:val="24"/>
        </w:rPr>
        <w:t xml:space="preserve">Zhotovitel </w:t>
      </w:r>
      <w:r w:rsidR="00082D25" w:rsidRPr="00082D25">
        <w:rPr>
          <w:rFonts w:ascii="Times New Roman" w:hAnsi="Times New Roman"/>
          <w:sz w:val="24"/>
          <w:szCs w:val="24"/>
        </w:rPr>
        <w:t>se zavazuje po celou dobu trvání této smlouvy zajistit dodržování veškerých právních předpisů, zejména pak pracovněprávních, dále předpisů týkajících se oblasti zaměstnanosti a bezpečnosti a ochrany zdraví při práci, tj. zejména zákona o zaměstnanosti a Zákoníku práce, a to vůči všem osobám, které se na plnění smlouvy podílejí a bez ohledu na to, zda bude dle této smlouvy plněno</w:t>
      </w:r>
      <w:r>
        <w:rPr>
          <w:rFonts w:ascii="Times New Roman" w:hAnsi="Times New Roman"/>
          <w:sz w:val="24"/>
          <w:szCs w:val="24"/>
        </w:rPr>
        <w:t xml:space="preserve"> zhotovitelem</w:t>
      </w:r>
      <w:r w:rsidR="00082D25" w:rsidRPr="00082D25">
        <w:rPr>
          <w:rFonts w:ascii="Times New Roman" w:hAnsi="Times New Roman"/>
          <w:sz w:val="24"/>
          <w:szCs w:val="24"/>
        </w:rPr>
        <w:t xml:space="preserve"> či jeho poddodavatelem.</w:t>
      </w:r>
    </w:p>
    <w:p w:rsidR="00187B07" w:rsidRDefault="00D44973" w:rsidP="00187B07">
      <w:pPr>
        <w:pStyle w:val="Odstavecseseznamem"/>
        <w:suppressAutoHyphens/>
        <w:spacing w:after="120" w:line="240" w:lineRule="auto"/>
        <w:ind w:left="0"/>
        <w:jc w:val="both"/>
        <w:rPr>
          <w:rFonts w:ascii="Times New Roman" w:hAnsi="Times New Roman"/>
          <w:sz w:val="24"/>
          <w:szCs w:val="24"/>
        </w:rPr>
      </w:pPr>
      <w:r>
        <w:rPr>
          <w:rFonts w:ascii="Times New Roman" w:hAnsi="Times New Roman"/>
          <w:sz w:val="24"/>
          <w:szCs w:val="24"/>
        </w:rPr>
        <w:t>3.6.2. Zhotovitel</w:t>
      </w:r>
      <w:r w:rsidR="00082D25" w:rsidRPr="00082D25">
        <w:rPr>
          <w:rFonts w:ascii="Times New Roman" w:hAnsi="Times New Roman"/>
          <w:sz w:val="24"/>
          <w:szCs w:val="24"/>
        </w:rPr>
        <w:t xml:space="preserve"> se dále zavazuje po celou dobu trvání smlouvy zajistit u sebe a svých poddodavatelů dodržování zákona č. 198/2009 Sb., o rovném zacházení a o právních prostředcích ochrany před diskriminací a o změně některých zákonů (antidiskriminační zákon).</w:t>
      </w:r>
    </w:p>
    <w:p w:rsidR="00E96156" w:rsidRDefault="00D44973" w:rsidP="009532F1">
      <w:pPr>
        <w:pStyle w:val="Odstavecseseznamem"/>
        <w:suppressAutoHyphens/>
        <w:spacing w:after="120" w:line="240" w:lineRule="auto"/>
        <w:ind w:left="0"/>
        <w:jc w:val="both"/>
        <w:rPr>
          <w:rFonts w:ascii="Times New Roman" w:hAnsi="Times New Roman"/>
          <w:sz w:val="24"/>
          <w:szCs w:val="24"/>
        </w:rPr>
      </w:pPr>
      <w:r w:rsidRPr="00187B07">
        <w:rPr>
          <w:rFonts w:ascii="Times New Roman" w:hAnsi="Times New Roman"/>
          <w:sz w:val="24"/>
          <w:szCs w:val="24"/>
        </w:rPr>
        <w:t xml:space="preserve">3.6.3. </w:t>
      </w:r>
      <w:r w:rsidR="00E96156" w:rsidRPr="00187B07">
        <w:rPr>
          <w:rFonts w:ascii="Times New Roman" w:hAnsi="Times New Roman"/>
          <w:sz w:val="24"/>
          <w:szCs w:val="24"/>
        </w:rPr>
        <w:t xml:space="preserve">Zhotovitel </w:t>
      </w:r>
      <w:r w:rsidR="00082D25" w:rsidRPr="00187B07">
        <w:rPr>
          <w:rFonts w:ascii="Times New Roman" w:hAnsi="Times New Roman"/>
          <w:sz w:val="24"/>
          <w:szCs w:val="24"/>
        </w:rPr>
        <w:t xml:space="preserve">se zavazuje, že veškerý odpad vzniklý v souvislosti s plněním dle této smlouvy bude </w:t>
      </w:r>
      <w:r w:rsidR="00E96156" w:rsidRPr="00187B07">
        <w:rPr>
          <w:rFonts w:ascii="Times New Roman" w:hAnsi="Times New Roman"/>
          <w:sz w:val="24"/>
          <w:szCs w:val="24"/>
        </w:rPr>
        <w:t>zhotovitelem</w:t>
      </w:r>
      <w:r w:rsidR="00082D25" w:rsidRPr="00187B07">
        <w:rPr>
          <w:rFonts w:ascii="Times New Roman" w:hAnsi="Times New Roman"/>
          <w:sz w:val="24"/>
          <w:szCs w:val="24"/>
        </w:rPr>
        <w:t xml:space="preserve"> likvidován v souladu s obecně platnými předpisy, zejm. v souladu se zákonem č. 185/2001 Sb., o odpadech, ve znění pozdějších předpisů</w:t>
      </w:r>
      <w:r w:rsidR="00187B07" w:rsidRPr="00187B07">
        <w:rPr>
          <w:rFonts w:ascii="Times New Roman" w:hAnsi="Times New Roman"/>
          <w:sz w:val="24"/>
          <w:szCs w:val="24"/>
        </w:rPr>
        <w:t xml:space="preserve"> a dalšími právními předpisy</w:t>
      </w:r>
      <w:r w:rsidR="00082D25" w:rsidRPr="00187B07">
        <w:rPr>
          <w:rFonts w:ascii="Times New Roman" w:hAnsi="Times New Roman"/>
          <w:sz w:val="24"/>
          <w:szCs w:val="24"/>
        </w:rPr>
        <w:t>.</w:t>
      </w:r>
    </w:p>
    <w:p w:rsidR="00187B07" w:rsidRPr="009532F1" w:rsidRDefault="00187B07" w:rsidP="009532F1">
      <w:pPr>
        <w:pStyle w:val="Odstavecseseznamem"/>
        <w:suppressAutoHyphens/>
        <w:spacing w:after="120" w:line="240" w:lineRule="auto"/>
        <w:ind w:left="0"/>
        <w:jc w:val="both"/>
        <w:rPr>
          <w:rFonts w:ascii="Times New Roman" w:hAnsi="Times New Roman"/>
          <w:sz w:val="24"/>
          <w:szCs w:val="24"/>
        </w:rPr>
      </w:pPr>
    </w:p>
    <w:p w:rsidR="002D5A4A" w:rsidRPr="002D5A4A" w:rsidRDefault="002D5A4A" w:rsidP="002D5A4A">
      <w:pPr>
        <w:pStyle w:val="Zkladntext"/>
        <w:jc w:val="center"/>
        <w:outlineLvl w:val="0"/>
        <w:rPr>
          <w:b/>
          <w:szCs w:val="24"/>
        </w:rPr>
      </w:pPr>
      <w:r w:rsidRPr="002D5A4A">
        <w:rPr>
          <w:b/>
          <w:szCs w:val="24"/>
        </w:rPr>
        <w:t>Článek 4 – Termín a lhůty plnění díla</w:t>
      </w:r>
    </w:p>
    <w:p w:rsidR="002D5A4A" w:rsidRPr="00554B13" w:rsidRDefault="002D5A4A" w:rsidP="002D5A4A">
      <w:pPr>
        <w:pStyle w:val="Bezmezer"/>
        <w:jc w:val="both"/>
        <w:rPr>
          <w:b/>
          <w:sz w:val="24"/>
          <w:szCs w:val="24"/>
        </w:rPr>
      </w:pPr>
      <w:r w:rsidRPr="00554B13">
        <w:rPr>
          <w:b/>
          <w:sz w:val="24"/>
          <w:szCs w:val="24"/>
        </w:rPr>
        <w:t>4.1. T</w:t>
      </w:r>
      <w:r w:rsidR="00063679" w:rsidRPr="00554B13">
        <w:rPr>
          <w:b/>
          <w:sz w:val="24"/>
          <w:szCs w:val="24"/>
        </w:rPr>
        <w:t>ermín zahájení</w:t>
      </w:r>
      <w:r w:rsidR="003D6123" w:rsidRPr="00554B13">
        <w:rPr>
          <w:b/>
          <w:sz w:val="24"/>
          <w:szCs w:val="24"/>
        </w:rPr>
        <w:t>:</w:t>
      </w:r>
      <w:r w:rsidR="00337B51" w:rsidRPr="00554B13">
        <w:rPr>
          <w:b/>
          <w:sz w:val="24"/>
          <w:szCs w:val="24"/>
        </w:rPr>
        <w:tab/>
      </w:r>
      <w:r w:rsidR="00337B51" w:rsidRPr="00554B13">
        <w:rPr>
          <w:b/>
          <w:sz w:val="24"/>
          <w:szCs w:val="24"/>
        </w:rPr>
        <w:tab/>
      </w:r>
      <w:r w:rsidR="00337B51" w:rsidRPr="00554B13">
        <w:rPr>
          <w:b/>
          <w:sz w:val="24"/>
          <w:szCs w:val="24"/>
        </w:rPr>
        <w:tab/>
      </w:r>
      <w:r w:rsidR="00337B51" w:rsidRPr="00554B13">
        <w:rPr>
          <w:b/>
          <w:sz w:val="24"/>
          <w:szCs w:val="24"/>
        </w:rPr>
        <w:tab/>
      </w:r>
      <w:r w:rsidR="00337B51" w:rsidRPr="00554B13">
        <w:rPr>
          <w:b/>
          <w:sz w:val="24"/>
          <w:szCs w:val="24"/>
        </w:rPr>
        <w:tab/>
        <w:t>1.7.2021</w:t>
      </w:r>
    </w:p>
    <w:p w:rsidR="002D5A4A" w:rsidRPr="00554B13" w:rsidRDefault="002D5A4A" w:rsidP="002D5A4A">
      <w:pPr>
        <w:pStyle w:val="Bezmezer"/>
        <w:jc w:val="both"/>
        <w:rPr>
          <w:b/>
          <w:sz w:val="24"/>
          <w:szCs w:val="24"/>
        </w:rPr>
      </w:pPr>
      <w:r w:rsidRPr="00554B13">
        <w:rPr>
          <w:b/>
          <w:sz w:val="24"/>
          <w:szCs w:val="24"/>
        </w:rPr>
        <w:t>4.2. Term</w:t>
      </w:r>
      <w:r w:rsidR="00CE56A2" w:rsidRPr="00554B13">
        <w:rPr>
          <w:b/>
          <w:sz w:val="24"/>
          <w:szCs w:val="24"/>
        </w:rPr>
        <w:t>ín pro dokončení díla (předání)</w:t>
      </w:r>
      <w:r w:rsidR="003D6123" w:rsidRPr="00554B13">
        <w:rPr>
          <w:b/>
          <w:sz w:val="24"/>
          <w:szCs w:val="24"/>
        </w:rPr>
        <w:t>:</w:t>
      </w:r>
      <w:r w:rsidRPr="00554B13">
        <w:rPr>
          <w:b/>
          <w:sz w:val="24"/>
          <w:szCs w:val="24"/>
        </w:rPr>
        <w:tab/>
      </w:r>
      <w:r w:rsidRPr="00554B13">
        <w:rPr>
          <w:b/>
          <w:sz w:val="24"/>
          <w:szCs w:val="24"/>
        </w:rPr>
        <w:tab/>
      </w:r>
    </w:p>
    <w:p w:rsidR="009E38C6" w:rsidRPr="00554B13" w:rsidRDefault="002D5A4A" w:rsidP="002D5A4A">
      <w:pPr>
        <w:pStyle w:val="Bezmezer"/>
        <w:jc w:val="both"/>
        <w:rPr>
          <w:rStyle w:val="Siln"/>
          <w:sz w:val="24"/>
          <w:szCs w:val="24"/>
        </w:rPr>
      </w:pPr>
      <w:r w:rsidRPr="00554B13">
        <w:rPr>
          <w:rStyle w:val="Siln"/>
          <w:b w:val="0"/>
          <w:sz w:val="24"/>
          <w:szCs w:val="24"/>
        </w:rPr>
        <w:t>Pož</w:t>
      </w:r>
      <w:r w:rsidR="009E0BDC" w:rsidRPr="00554B13">
        <w:rPr>
          <w:rStyle w:val="Siln"/>
          <w:b w:val="0"/>
          <w:sz w:val="24"/>
          <w:szCs w:val="24"/>
        </w:rPr>
        <w:t xml:space="preserve">adovaný termín dokončení díla: </w:t>
      </w:r>
      <w:r w:rsidR="00337B51" w:rsidRPr="00554B13">
        <w:rPr>
          <w:rStyle w:val="Siln"/>
          <w:b w:val="0"/>
          <w:sz w:val="24"/>
          <w:szCs w:val="24"/>
        </w:rPr>
        <w:tab/>
      </w:r>
      <w:r w:rsidR="00337B51" w:rsidRPr="00554B13">
        <w:rPr>
          <w:rStyle w:val="Siln"/>
          <w:b w:val="0"/>
          <w:sz w:val="24"/>
          <w:szCs w:val="24"/>
        </w:rPr>
        <w:tab/>
      </w:r>
      <w:r w:rsidR="00337B51" w:rsidRPr="00554B13">
        <w:rPr>
          <w:rStyle w:val="Siln"/>
          <w:b w:val="0"/>
          <w:sz w:val="24"/>
          <w:szCs w:val="24"/>
        </w:rPr>
        <w:tab/>
      </w:r>
      <w:r w:rsidR="00337B51" w:rsidRPr="00554B13">
        <w:rPr>
          <w:rStyle w:val="Siln"/>
          <w:b w:val="0"/>
          <w:sz w:val="24"/>
          <w:szCs w:val="24"/>
        </w:rPr>
        <w:tab/>
      </w:r>
      <w:r w:rsidRPr="00554B13">
        <w:rPr>
          <w:rStyle w:val="Siln"/>
          <w:b w:val="0"/>
          <w:sz w:val="24"/>
          <w:szCs w:val="24"/>
        </w:rPr>
        <w:t xml:space="preserve">nejpozději </w:t>
      </w:r>
      <w:r w:rsidR="0010150D" w:rsidRPr="00554B13">
        <w:rPr>
          <w:rStyle w:val="Siln"/>
          <w:sz w:val="24"/>
          <w:szCs w:val="24"/>
        </w:rPr>
        <w:t xml:space="preserve">do </w:t>
      </w:r>
      <w:r w:rsidR="008E0122" w:rsidRPr="00554B13">
        <w:rPr>
          <w:rStyle w:val="Siln"/>
          <w:sz w:val="24"/>
          <w:szCs w:val="24"/>
        </w:rPr>
        <w:t>27</w:t>
      </w:r>
      <w:r w:rsidR="007D0E2A" w:rsidRPr="00554B13">
        <w:rPr>
          <w:rStyle w:val="Siln"/>
          <w:sz w:val="24"/>
          <w:szCs w:val="24"/>
        </w:rPr>
        <w:t>.</w:t>
      </w:r>
      <w:r w:rsidR="00337B51" w:rsidRPr="00554B13">
        <w:rPr>
          <w:rStyle w:val="Siln"/>
          <w:sz w:val="24"/>
          <w:szCs w:val="24"/>
        </w:rPr>
        <w:t>8</w:t>
      </w:r>
      <w:r w:rsidR="007D0E2A" w:rsidRPr="00554B13">
        <w:rPr>
          <w:rStyle w:val="Siln"/>
          <w:sz w:val="24"/>
          <w:szCs w:val="24"/>
        </w:rPr>
        <w:t>.202</w:t>
      </w:r>
      <w:r w:rsidR="00337B51" w:rsidRPr="00554B13">
        <w:rPr>
          <w:rStyle w:val="Siln"/>
          <w:sz w:val="24"/>
          <w:szCs w:val="24"/>
        </w:rPr>
        <w:t>1</w:t>
      </w:r>
    </w:p>
    <w:p w:rsidR="009B5836" w:rsidRPr="00E00285" w:rsidRDefault="009B5836" w:rsidP="002D5A4A">
      <w:pPr>
        <w:pStyle w:val="Bezmezer"/>
        <w:jc w:val="both"/>
        <w:rPr>
          <w:rStyle w:val="Siln"/>
          <w:rFonts w:ascii="Times" w:hAnsi="Times"/>
          <w:b w:val="0"/>
          <w:sz w:val="24"/>
          <w:szCs w:val="24"/>
        </w:rPr>
      </w:pPr>
      <w:r w:rsidRPr="00554B13">
        <w:rPr>
          <w:rStyle w:val="Siln"/>
          <w:rFonts w:ascii="Times" w:hAnsi="Times"/>
          <w:b w:val="0"/>
          <w:sz w:val="24"/>
          <w:szCs w:val="24"/>
        </w:rPr>
        <w:t>Smluvní strany se vzájemně dohodly, že stavební práce musí proběhnout v průběhu školních prázdnin.</w:t>
      </w:r>
    </w:p>
    <w:p w:rsidR="002D5A4A" w:rsidRPr="002D5A4A" w:rsidRDefault="002D5A4A" w:rsidP="002D5A4A">
      <w:pPr>
        <w:pStyle w:val="Bezmezer"/>
        <w:jc w:val="both"/>
        <w:rPr>
          <w:sz w:val="24"/>
          <w:szCs w:val="24"/>
        </w:rPr>
      </w:pPr>
      <w:r w:rsidRPr="002D5A4A">
        <w:rPr>
          <w:sz w:val="24"/>
          <w:szCs w:val="24"/>
        </w:rPr>
        <w:t xml:space="preserve">4.2.1 Zhotovitel je povinen </w:t>
      </w:r>
      <w:r w:rsidR="00B53E07">
        <w:rPr>
          <w:sz w:val="24"/>
          <w:szCs w:val="24"/>
        </w:rPr>
        <w:t xml:space="preserve">zahájit a </w:t>
      </w:r>
      <w:r w:rsidRPr="002D5A4A">
        <w:rPr>
          <w:sz w:val="24"/>
          <w:szCs w:val="24"/>
        </w:rPr>
        <w:t xml:space="preserve">dokončit veškeré práce či dodávky na díle ve lhůtě stanovené </w:t>
      </w:r>
      <w:r w:rsidR="00B53E07">
        <w:rPr>
          <w:sz w:val="24"/>
          <w:szCs w:val="24"/>
        </w:rPr>
        <w:t xml:space="preserve">touto </w:t>
      </w:r>
      <w:r w:rsidRPr="002D5A4A">
        <w:rPr>
          <w:sz w:val="24"/>
          <w:szCs w:val="24"/>
        </w:rPr>
        <w:t>smlouvou.</w:t>
      </w:r>
    </w:p>
    <w:p w:rsidR="002D5A4A" w:rsidRPr="003D6123" w:rsidRDefault="002D5A4A" w:rsidP="002D5A4A">
      <w:pPr>
        <w:pStyle w:val="Bezmezer"/>
        <w:jc w:val="both"/>
        <w:rPr>
          <w:color w:val="FF0000"/>
          <w:sz w:val="24"/>
          <w:szCs w:val="24"/>
        </w:rPr>
      </w:pPr>
      <w:r w:rsidRPr="003D6123">
        <w:rPr>
          <w:sz w:val="24"/>
          <w:szCs w:val="24"/>
        </w:rPr>
        <w:t>Termín pro dokončení díla definuje termín, který objednatel připouští jako poslední možný termín dokončení díla a protokolárního předání a převzetí díla.</w:t>
      </w:r>
    </w:p>
    <w:p w:rsidR="00E00285" w:rsidRDefault="002D5A4A" w:rsidP="006E69C2">
      <w:pPr>
        <w:pStyle w:val="Bezmezer"/>
        <w:jc w:val="both"/>
        <w:rPr>
          <w:sz w:val="24"/>
          <w:szCs w:val="24"/>
        </w:rPr>
      </w:pPr>
      <w:r w:rsidRPr="003D6123">
        <w:rPr>
          <w:sz w:val="24"/>
          <w:szCs w:val="24"/>
        </w:rPr>
        <w:t>Zhotovitel se tedy zavazuje provést řádně kompletní dílo tj. dokončit jej a předat objednateli, nejpozději v Termínu pro dokončení díla.</w:t>
      </w:r>
      <w:r w:rsidR="003D6123" w:rsidRPr="003D6123">
        <w:rPr>
          <w:sz w:val="24"/>
          <w:szCs w:val="24"/>
        </w:rPr>
        <w:t xml:space="preserve"> </w:t>
      </w:r>
    </w:p>
    <w:p w:rsidR="00AE14F7" w:rsidRPr="00AE14F7" w:rsidRDefault="00AE14F7" w:rsidP="00AE14F7">
      <w:pPr>
        <w:jc w:val="both"/>
        <w:rPr>
          <w:sz w:val="22"/>
          <w:szCs w:val="22"/>
        </w:rPr>
      </w:pPr>
    </w:p>
    <w:p w:rsidR="009517C8" w:rsidRPr="009517C8" w:rsidRDefault="009517C8" w:rsidP="009517C8">
      <w:pPr>
        <w:pStyle w:val="Zkladntext"/>
        <w:widowControl/>
        <w:jc w:val="center"/>
        <w:outlineLvl w:val="0"/>
        <w:rPr>
          <w:b/>
          <w:szCs w:val="24"/>
          <w:lang w:val="cs-CZ"/>
        </w:rPr>
      </w:pPr>
      <w:r w:rsidRPr="009517C8">
        <w:rPr>
          <w:b/>
          <w:szCs w:val="24"/>
        </w:rPr>
        <w:t>Článek 5 - Cena díla</w:t>
      </w:r>
      <w:r w:rsidRPr="009517C8">
        <w:rPr>
          <w:b/>
          <w:szCs w:val="24"/>
          <w:lang w:val="cs-CZ"/>
        </w:rPr>
        <w:t xml:space="preserve"> a podmínky pro změnu sjednané ceny</w:t>
      </w:r>
    </w:p>
    <w:p w:rsidR="009517C8" w:rsidRPr="003D6123" w:rsidRDefault="009517C8" w:rsidP="009517C8">
      <w:pPr>
        <w:pStyle w:val="Zkladntext"/>
        <w:spacing w:before="120"/>
        <w:rPr>
          <w:b/>
          <w:szCs w:val="24"/>
          <w:lang w:val="cs-CZ"/>
        </w:rPr>
      </w:pPr>
      <w:r w:rsidRPr="009517C8">
        <w:rPr>
          <w:b/>
          <w:szCs w:val="24"/>
        </w:rPr>
        <w:t>5.1</w:t>
      </w:r>
      <w:r w:rsidRPr="009517C8">
        <w:rPr>
          <w:b/>
          <w:szCs w:val="24"/>
          <w:lang w:val="cs-CZ"/>
        </w:rPr>
        <w:t>.</w:t>
      </w:r>
      <w:r w:rsidRPr="009517C8">
        <w:rPr>
          <w:b/>
          <w:szCs w:val="24"/>
        </w:rPr>
        <w:t xml:space="preserve"> Výše sjednané ceny</w:t>
      </w:r>
      <w:r w:rsidR="003D6123">
        <w:rPr>
          <w:b/>
          <w:szCs w:val="24"/>
          <w:lang w:val="cs-CZ"/>
        </w:rPr>
        <w:t>:</w:t>
      </w:r>
    </w:p>
    <w:p w:rsidR="009517C8" w:rsidRPr="009517C8" w:rsidRDefault="009517C8" w:rsidP="009517C8">
      <w:pPr>
        <w:pStyle w:val="Zkladntext"/>
        <w:rPr>
          <w:szCs w:val="24"/>
          <w:lang w:val="cs-CZ"/>
        </w:rPr>
      </w:pPr>
      <w:r w:rsidRPr="009517C8">
        <w:rPr>
          <w:szCs w:val="24"/>
        </w:rPr>
        <w:t>5.1.1</w:t>
      </w:r>
      <w:r w:rsidRPr="009517C8">
        <w:rPr>
          <w:szCs w:val="24"/>
          <w:lang w:val="cs-CZ"/>
        </w:rPr>
        <w:t>.</w:t>
      </w:r>
      <w:r w:rsidRPr="009517C8">
        <w:rPr>
          <w:szCs w:val="24"/>
        </w:rPr>
        <w:t xml:space="preserve"> Celková cena díla za provedení realizace díla je sjednána v souladu s cenou, kterou zhotovitel nabídl v rámci zadávacího řízení o zakázku a jeho nabídkou a činí:</w:t>
      </w:r>
    </w:p>
    <w:p w:rsidR="009517C8" w:rsidRPr="009517C8" w:rsidRDefault="009517C8" w:rsidP="00FD52E9">
      <w:pPr>
        <w:pStyle w:val="Zkladntext"/>
        <w:rPr>
          <w:szCs w:val="24"/>
          <w:lang w:val="cs-CZ"/>
        </w:rPr>
      </w:pP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757"/>
        <w:gridCol w:w="1757"/>
        <w:gridCol w:w="1960"/>
      </w:tblGrid>
      <w:tr w:rsidR="00DE57E9" w:rsidRPr="00AC1975" w:rsidTr="00962449">
        <w:trPr>
          <w:trHeight w:val="663"/>
          <w:jc w:val="center"/>
        </w:trPr>
        <w:tc>
          <w:tcPr>
            <w:tcW w:w="2492" w:type="dxa"/>
            <w:tcBorders>
              <w:top w:val="single" w:sz="4" w:space="0" w:color="auto"/>
              <w:left w:val="single" w:sz="4" w:space="0" w:color="auto"/>
              <w:bottom w:val="single" w:sz="4" w:space="0" w:color="auto"/>
              <w:right w:val="single" w:sz="4" w:space="0" w:color="auto"/>
            </w:tcBorders>
          </w:tcPr>
          <w:p w:rsidR="00DE57E9" w:rsidRPr="00DE57E9" w:rsidRDefault="00DE57E9" w:rsidP="00962449">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rsidR="00DE57E9" w:rsidRPr="00DE57E9" w:rsidRDefault="00DE57E9" w:rsidP="00962449">
            <w:pPr>
              <w:jc w:val="center"/>
              <w:rPr>
                <w:sz w:val="24"/>
                <w:szCs w:val="24"/>
              </w:rPr>
            </w:pPr>
            <w:r w:rsidRPr="00DE57E9">
              <w:rPr>
                <w:sz w:val="24"/>
                <w:szCs w:val="24"/>
              </w:rPr>
              <w:t>Celková cena v Kč bez DPH</w:t>
            </w:r>
          </w:p>
        </w:tc>
        <w:tc>
          <w:tcPr>
            <w:tcW w:w="1757" w:type="dxa"/>
            <w:tcBorders>
              <w:top w:val="single" w:sz="4" w:space="0" w:color="auto"/>
              <w:left w:val="single" w:sz="4" w:space="0" w:color="auto"/>
              <w:bottom w:val="single" w:sz="4" w:space="0" w:color="auto"/>
              <w:right w:val="single" w:sz="4" w:space="0" w:color="auto"/>
            </w:tcBorders>
          </w:tcPr>
          <w:p w:rsidR="00DE57E9" w:rsidRPr="00DE57E9" w:rsidRDefault="00DE57E9" w:rsidP="00962449">
            <w:pPr>
              <w:jc w:val="center"/>
              <w:rPr>
                <w:sz w:val="24"/>
                <w:szCs w:val="24"/>
              </w:rPr>
            </w:pPr>
            <w:r w:rsidRPr="00DE57E9">
              <w:rPr>
                <w:sz w:val="24"/>
                <w:szCs w:val="24"/>
              </w:rPr>
              <w:t xml:space="preserve">21% DPH </w:t>
            </w:r>
            <w:r w:rsidR="0038214E">
              <w:rPr>
                <w:sz w:val="24"/>
                <w:szCs w:val="24"/>
              </w:rPr>
              <w:t>–</w:t>
            </w:r>
            <w:r w:rsidRPr="00DE57E9">
              <w:rPr>
                <w:sz w:val="24"/>
                <w:szCs w:val="24"/>
              </w:rPr>
              <w:t xml:space="preserve"> Kč</w:t>
            </w:r>
            <w:r w:rsidR="0038214E">
              <w:rPr>
                <w:sz w:val="24"/>
                <w:szCs w:val="24"/>
              </w:rPr>
              <w:t xml:space="preserve"> (= výše DPH v Kč)</w:t>
            </w:r>
          </w:p>
        </w:tc>
        <w:tc>
          <w:tcPr>
            <w:tcW w:w="1960" w:type="dxa"/>
            <w:tcBorders>
              <w:top w:val="single" w:sz="4" w:space="0" w:color="auto"/>
              <w:left w:val="single" w:sz="4" w:space="0" w:color="auto"/>
              <w:bottom w:val="single" w:sz="4" w:space="0" w:color="auto"/>
              <w:right w:val="single" w:sz="4" w:space="0" w:color="auto"/>
            </w:tcBorders>
            <w:hideMark/>
          </w:tcPr>
          <w:p w:rsidR="00DE57E9" w:rsidRPr="00DE57E9" w:rsidRDefault="00DE57E9" w:rsidP="00962449">
            <w:pPr>
              <w:jc w:val="center"/>
              <w:rPr>
                <w:sz w:val="24"/>
                <w:szCs w:val="24"/>
              </w:rPr>
            </w:pPr>
            <w:r w:rsidRPr="00DE57E9">
              <w:rPr>
                <w:sz w:val="24"/>
                <w:szCs w:val="24"/>
              </w:rPr>
              <w:t>Celková cena v Kč včetně DPH</w:t>
            </w:r>
          </w:p>
        </w:tc>
      </w:tr>
      <w:tr w:rsidR="00DE57E9" w:rsidRPr="00AC1975" w:rsidTr="00962449">
        <w:trPr>
          <w:trHeight w:val="317"/>
          <w:jc w:val="center"/>
        </w:trPr>
        <w:tc>
          <w:tcPr>
            <w:tcW w:w="24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E57E9" w:rsidRPr="00DE57E9" w:rsidRDefault="00DE57E9" w:rsidP="001C5C83">
            <w:pPr>
              <w:rPr>
                <w:sz w:val="24"/>
                <w:szCs w:val="24"/>
              </w:rPr>
            </w:pPr>
            <w:r w:rsidRPr="00DE57E9">
              <w:rPr>
                <w:sz w:val="24"/>
                <w:szCs w:val="24"/>
              </w:rPr>
              <w:t>Celková cena díla</w:t>
            </w:r>
            <w:r w:rsidR="0038214E">
              <w:rPr>
                <w:sz w:val="24"/>
                <w:szCs w:val="24"/>
              </w:rPr>
              <w:t xml:space="preserve"> </w:t>
            </w:r>
          </w:p>
        </w:tc>
        <w:tc>
          <w:tcPr>
            <w:tcW w:w="1757" w:type="dxa"/>
            <w:tcBorders>
              <w:top w:val="single" w:sz="4" w:space="0" w:color="auto"/>
              <w:left w:val="single" w:sz="4" w:space="0" w:color="auto"/>
              <w:bottom w:val="single" w:sz="4" w:space="0" w:color="auto"/>
              <w:right w:val="single" w:sz="4" w:space="0" w:color="auto"/>
            </w:tcBorders>
            <w:shd w:val="clear" w:color="auto" w:fill="FFFF00"/>
          </w:tcPr>
          <w:p w:rsidR="00DE57E9" w:rsidRPr="00DE57E9" w:rsidRDefault="00DE57E9" w:rsidP="00962449">
            <w:pPr>
              <w:rPr>
                <w:sz w:val="24"/>
                <w:szCs w:val="24"/>
                <w:highlight w:val="yellow"/>
              </w:rPr>
            </w:pPr>
          </w:p>
        </w:tc>
        <w:tc>
          <w:tcPr>
            <w:tcW w:w="1757" w:type="dxa"/>
            <w:tcBorders>
              <w:top w:val="single" w:sz="4" w:space="0" w:color="auto"/>
              <w:left w:val="single" w:sz="4" w:space="0" w:color="auto"/>
              <w:bottom w:val="single" w:sz="4" w:space="0" w:color="auto"/>
              <w:right w:val="single" w:sz="4" w:space="0" w:color="auto"/>
            </w:tcBorders>
            <w:shd w:val="clear" w:color="auto" w:fill="FFFF00"/>
          </w:tcPr>
          <w:p w:rsidR="00DE57E9" w:rsidRPr="00DE57E9" w:rsidRDefault="00DE57E9" w:rsidP="00962449">
            <w:pPr>
              <w:rPr>
                <w:sz w:val="24"/>
                <w:szCs w:val="24"/>
                <w:highlight w:val="yellow"/>
              </w:rPr>
            </w:pPr>
          </w:p>
        </w:tc>
        <w:tc>
          <w:tcPr>
            <w:tcW w:w="1960" w:type="dxa"/>
            <w:tcBorders>
              <w:top w:val="single" w:sz="4" w:space="0" w:color="auto"/>
              <w:left w:val="single" w:sz="4" w:space="0" w:color="auto"/>
              <w:bottom w:val="single" w:sz="4" w:space="0" w:color="auto"/>
              <w:right w:val="single" w:sz="4" w:space="0" w:color="auto"/>
            </w:tcBorders>
            <w:shd w:val="clear" w:color="auto" w:fill="FFFF00"/>
            <w:vAlign w:val="center"/>
          </w:tcPr>
          <w:p w:rsidR="00DE57E9" w:rsidRPr="00DE57E9" w:rsidRDefault="00DE57E9" w:rsidP="00962449">
            <w:pPr>
              <w:rPr>
                <w:sz w:val="24"/>
                <w:szCs w:val="24"/>
                <w:highlight w:val="yellow"/>
              </w:rPr>
            </w:pPr>
          </w:p>
        </w:tc>
      </w:tr>
    </w:tbl>
    <w:p w:rsidR="00FB1990" w:rsidRDefault="00FB1990" w:rsidP="009465FA">
      <w:pPr>
        <w:overflowPunct/>
        <w:autoSpaceDE/>
        <w:autoSpaceDN/>
        <w:adjustRightInd/>
        <w:jc w:val="both"/>
        <w:textAlignment w:val="auto"/>
        <w:rPr>
          <w:b/>
          <w:sz w:val="22"/>
          <w:szCs w:val="22"/>
        </w:rPr>
      </w:pPr>
    </w:p>
    <w:p w:rsidR="00F46DE9" w:rsidRPr="00F46DE9" w:rsidRDefault="00F46DE9" w:rsidP="00F46DE9">
      <w:pPr>
        <w:widowControl w:val="0"/>
        <w:tabs>
          <w:tab w:val="left" w:pos="1776"/>
        </w:tabs>
        <w:overflowPunct/>
        <w:autoSpaceDE/>
        <w:autoSpaceDN/>
        <w:adjustRightInd/>
        <w:spacing w:line="276" w:lineRule="auto"/>
        <w:jc w:val="both"/>
        <w:textAlignment w:val="auto"/>
        <w:rPr>
          <w:sz w:val="24"/>
          <w:szCs w:val="24"/>
        </w:rPr>
      </w:pPr>
      <w:r w:rsidRPr="00F46DE9">
        <w:rPr>
          <w:sz w:val="24"/>
          <w:szCs w:val="24"/>
        </w:rPr>
        <w:t>Zhotovitel, plátce DPH, odpovídá za to, že sazba daně z přidané hodnoty je stanovena v souladu s platnými právními předpisy. V případě, že zhotovitel stanoví sazbu DPH či DPH v rozporu s platnými právními předpisy, je povinen uhradit objednateli veškerou škodu, která mu v souvislosti s tím vznikla.</w:t>
      </w:r>
    </w:p>
    <w:p w:rsidR="00D002D6" w:rsidRDefault="009465FA" w:rsidP="00D002D6">
      <w:pPr>
        <w:overflowPunct/>
        <w:autoSpaceDE/>
        <w:autoSpaceDN/>
        <w:adjustRightInd/>
        <w:jc w:val="both"/>
        <w:textAlignment w:val="auto"/>
        <w:rPr>
          <w:b/>
          <w:sz w:val="24"/>
          <w:szCs w:val="24"/>
        </w:rPr>
      </w:pPr>
      <w:r w:rsidRPr="00037BBA">
        <w:rPr>
          <w:b/>
          <w:sz w:val="24"/>
          <w:szCs w:val="24"/>
        </w:rPr>
        <w:t>5.2</w:t>
      </w:r>
      <w:r w:rsidR="002928B1" w:rsidRPr="00037BBA">
        <w:rPr>
          <w:b/>
          <w:sz w:val="24"/>
          <w:szCs w:val="24"/>
        </w:rPr>
        <w:t>.</w:t>
      </w:r>
      <w:r w:rsidRPr="00037BBA">
        <w:rPr>
          <w:b/>
          <w:sz w:val="24"/>
          <w:szCs w:val="24"/>
        </w:rPr>
        <w:t xml:space="preserve"> Obsah ceny</w:t>
      </w:r>
      <w:r w:rsidR="003D6123">
        <w:rPr>
          <w:b/>
          <w:sz w:val="24"/>
          <w:szCs w:val="24"/>
        </w:rPr>
        <w:t>:</w:t>
      </w:r>
    </w:p>
    <w:p w:rsidR="00EE0046" w:rsidRPr="00D002D6" w:rsidRDefault="00037BBA" w:rsidP="00D002D6">
      <w:pPr>
        <w:overflowPunct/>
        <w:autoSpaceDE/>
        <w:autoSpaceDN/>
        <w:adjustRightInd/>
        <w:jc w:val="both"/>
        <w:textAlignment w:val="auto"/>
        <w:rPr>
          <w:b/>
          <w:sz w:val="24"/>
          <w:szCs w:val="24"/>
        </w:rPr>
      </w:pPr>
      <w:r w:rsidRPr="00EE0046">
        <w:rPr>
          <w:sz w:val="24"/>
          <w:szCs w:val="24"/>
        </w:rPr>
        <w:t>5.2.1. V předchozím odstavci tohoto článk</w:t>
      </w:r>
      <w:r w:rsidR="006D491D" w:rsidRPr="00EE0046">
        <w:rPr>
          <w:sz w:val="24"/>
          <w:szCs w:val="24"/>
        </w:rPr>
        <w:t xml:space="preserve">u se uvedená cena díla sjednává </w:t>
      </w:r>
      <w:r w:rsidRPr="00EE0046">
        <w:rPr>
          <w:sz w:val="24"/>
          <w:szCs w:val="24"/>
        </w:rPr>
        <w:t>jako cena pevná, neměnná a nepřekročitelná, platná po celou dobu provádění (plnění) díla až do jeho kompletního dokončení a předání, zahrnující veškeré náklady zhotovitele na realizaci díla včetně dopadů změn cenové úrovně až do skutečného data předání tohoto díla. Všechny daně, cla, pojištění a další poplatky, jež jsou, anebo mají být placeny zhotovitelem v souvislosti s realizací díla, jsou zahrnuty do smluvní ceny.</w:t>
      </w:r>
      <w:r w:rsidR="00EE0046" w:rsidRPr="00EE0046">
        <w:rPr>
          <w:sz w:val="24"/>
          <w:szCs w:val="24"/>
        </w:rPr>
        <w:t xml:space="preserve"> Součástí sjednané ceny jsou veškeré práce a dodávky,</w:t>
      </w:r>
      <w:r w:rsidR="00D002D6">
        <w:rPr>
          <w:sz w:val="24"/>
          <w:szCs w:val="24"/>
        </w:rPr>
        <w:t xml:space="preserve"> </w:t>
      </w:r>
      <w:r w:rsidR="00EE0046" w:rsidRPr="00EE0046">
        <w:rPr>
          <w:sz w:val="24"/>
          <w:szCs w:val="24"/>
        </w:rPr>
        <w:t>náklady zhotovitele nutné pro vybudování, provoz a demontáž zařízení staveniště a jiné náklady nezbytné pro řádné a úplné provedení díla.</w:t>
      </w:r>
    </w:p>
    <w:p w:rsidR="00F7382B" w:rsidRPr="00F7382B" w:rsidRDefault="00037BBA" w:rsidP="00F7382B">
      <w:pPr>
        <w:overflowPunct/>
        <w:autoSpaceDE/>
        <w:autoSpaceDN/>
        <w:adjustRightInd/>
        <w:jc w:val="both"/>
        <w:textAlignment w:val="auto"/>
        <w:rPr>
          <w:sz w:val="24"/>
          <w:szCs w:val="24"/>
        </w:rPr>
      </w:pPr>
      <w:r w:rsidRPr="008E15B2">
        <w:rPr>
          <w:sz w:val="24"/>
          <w:szCs w:val="24"/>
        </w:rPr>
        <w:t xml:space="preserve">Zhotovitel </w:t>
      </w:r>
      <w:r w:rsidR="00D002D6">
        <w:rPr>
          <w:sz w:val="24"/>
          <w:szCs w:val="24"/>
        </w:rPr>
        <w:t xml:space="preserve">tedy </w:t>
      </w:r>
      <w:r w:rsidRPr="008E15B2">
        <w:rPr>
          <w:sz w:val="24"/>
          <w:szCs w:val="24"/>
        </w:rPr>
        <w:t xml:space="preserve">potvrzuje, že cena díla obsahuje veškeré práce a dodávky nezbytné pro kvalitní zhotovení díla, veškeré náklady spojené s úplným a kvalitním provedením a dokončením díla, včetně veškerých předpokládaných rizik a vlivů (včetně inflačních) během provádění díla, včetně rizik vlivů na meziroční zvýšení cen materiálů, výrobků, služeb </w:t>
      </w:r>
      <w:r w:rsidRPr="00941A80">
        <w:rPr>
          <w:sz w:val="24"/>
          <w:szCs w:val="24"/>
        </w:rPr>
        <w:t xml:space="preserve">a činností </w:t>
      </w:r>
      <w:r w:rsidR="00941A80" w:rsidRPr="00941A80">
        <w:rPr>
          <w:sz w:val="24"/>
          <w:szCs w:val="24"/>
        </w:rPr>
        <w:t xml:space="preserve">uvedených </w:t>
      </w:r>
      <w:r w:rsidR="00D002D6">
        <w:rPr>
          <w:sz w:val="24"/>
          <w:szCs w:val="24"/>
        </w:rPr>
        <w:t>ve výkazu výměr</w:t>
      </w:r>
      <w:r w:rsidR="00DD7DCD">
        <w:rPr>
          <w:sz w:val="24"/>
          <w:szCs w:val="24"/>
        </w:rPr>
        <w:t>.</w:t>
      </w:r>
    </w:p>
    <w:p w:rsidR="00F7382B" w:rsidRPr="001D4EB6" w:rsidRDefault="00F7382B" w:rsidP="00F7382B">
      <w:pPr>
        <w:overflowPunct/>
        <w:autoSpaceDE/>
        <w:autoSpaceDN/>
        <w:adjustRightInd/>
        <w:jc w:val="both"/>
        <w:textAlignment w:val="auto"/>
        <w:rPr>
          <w:color w:val="FF0000"/>
          <w:sz w:val="24"/>
          <w:szCs w:val="24"/>
        </w:rPr>
      </w:pPr>
      <w:r w:rsidRPr="00F7382B">
        <w:rPr>
          <w:sz w:val="24"/>
          <w:szCs w:val="24"/>
        </w:rPr>
        <w:t xml:space="preserve">5.2.2. Cena za </w:t>
      </w:r>
      <w:r w:rsidRPr="00941A80">
        <w:rPr>
          <w:sz w:val="24"/>
          <w:szCs w:val="24"/>
        </w:rPr>
        <w:t xml:space="preserve">splnění díla je stanovena podle zhotovitelem oceněného položkového rozpočtu, který je zpracován na základě </w:t>
      </w:r>
      <w:r w:rsidR="00D002D6">
        <w:rPr>
          <w:sz w:val="24"/>
          <w:szCs w:val="24"/>
        </w:rPr>
        <w:t>výkazu výměr</w:t>
      </w:r>
      <w:r w:rsidR="00DD7DCD" w:rsidRPr="00F7382B">
        <w:rPr>
          <w:sz w:val="24"/>
          <w:szCs w:val="24"/>
        </w:rPr>
        <w:t xml:space="preserve"> </w:t>
      </w:r>
      <w:r w:rsidRPr="00941A80">
        <w:rPr>
          <w:sz w:val="24"/>
          <w:szCs w:val="24"/>
        </w:rPr>
        <w:t xml:space="preserve">předaného objednatelem zhotoviteli. Pro obsah sjednané ceny je rozhodující </w:t>
      </w:r>
      <w:r w:rsidR="00D002D6">
        <w:rPr>
          <w:sz w:val="24"/>
          <w:szCs w:val="24"/>
        </w:rPr>
        <w:t>výkaz výměr</w:t>
      </w:r>
      <w:r w:rsidR="00DD7DCD">
        <w:rPr>
          <w:sz w:val="24"/>
          <w:szCs w:val="24"/>
        </w:rPr>
        <w:t>.</w:t>
      </w:r>
    </w:p>
    <w:p w:rsidR="00F7382B" w:rsidRPr="00941A80" w:rsidRDefault="00F7382B" w:rsidP="00F7382B">
      <w:pPr>
        <w:overflowPunct/>
        <w:autoSpaceDE/>
        <w:autoSpaceDN/>
        <w:adjustRightInd/>
        <w:jc w:val="both"/>
        <w:textAlignment w:val="auto"/>
        <w:rPr>
          <w:sz w:val="22"/>
          <w:szCs w:val="22"/>
        </w:rPr>
      </w:pPr>
      <w:r w:rsidRPr="002244FC">
        <w:rPr>
          <w:sz w:val="24"/>
          <w:szCs w:val="24"/>
        </w:rPr>
        <w:t xml:space="preserve">5.2.3. Sjednaná smluvní cena obsahuje veškeré náklady a zisk zhotovitele nezbytné k řádnému a včasnému provedení díla, včetně vedlejších a ostatních </w:t>
      </w:r>
      <w:r w:rsidRPr="00941A80">
        <w:rPr>
          <w:sz w:val="24"/>
          <w:szCs w:val="24"/>
        </w:rPr>
        <w:t>nákladů</w:t>
      </w:r>
      <w:r w:rsidR="000649D1" w:rsidRPr="00941A80">
        <w:rPr>
          <w:snapToGrid w:val="0"/>
          <w:sz w:val="24"/>
          <w:szCs w:val="24"/>
        </w:rPr>
        <w:t>.</w:t>
      </w:r>
      <w:r w:rsidR="000649D1" w:rsidRPr="002773F2">
        <w:rPr>
          <w:snapToGrid w:val="0"/>
          <w:color w:val="FF0000"/>
          <w:sz w:val="24"/>
          <w:szCs w:val="24"/>
        </w:rPr>
        <w:t xml:space="preserve"> </w:t>
      </w:r>
      <w:r w:rsidRPr="002244FC">
        <w:rPr>
          <w:sz w:val="24"/>
          <w:szCs w:val="24"/>
        </w:rPr>
        <w:t xml:space="preserve">Sjednaná cena obsahuje i </w:t>
      </w:r>
      <w:r w:rsidRPr="00941A80">
        <w:rPr>
          <w:sz w:val="24"/>
          <w:szCs w:val="24"/>
        </w:rPr>
        <w:t>předpokládané náklady vzniklé vývojem cen v národním hospodářství, a to až do konce lhůty pro dokončení stavebních prací</w:t>
      </w:r>
      <w:r w:rsidR="0035055F">
        <w:rPr>
          <w:sz w:val="24"/>
          <w:szCs w:val="24"/>
        </w:rPr>
        <w:t xml:space="preserve"> a dodávek</w:t>
      </w:r>
      <w:r w:rsidRPr="00941A80">
        <w:rPr>
          <w:sz w:val="24"/>
          <w:szCs w:val="24"/>
        </w:rPr>
        <w:t>.</w:t>
      </w:r>
    </w:p>
    <w:p w:rsidR="009920B5" w:rsidRDefault="00F202B0" w:rsidP="00EA31CD">
      <w:pPr>
        <w:overflowPunct/>
        <w:autoSpaceDE/>
        <w:autoSpaceDN/>
        <w:adjustRightInd/>
        <w:jc w:val="both"/>
        <w:textAlignment w:val="auto"/>
        <w:rPr>
          <w:sz w:val="24"/>
          <w:szCs w:val="24"/>
          <w:lang w:bidi="cs-CZ"/>
        </w:rPr>
      </w:pPr>
      <w:r w:rsidRPr="00941A80">
        <w:rPr>
          <w:sz w:val="24"/>
          <w:szCs w:val="24"/>
        </w:rPr>
        <w:t xml:space="preserve">5.2.4. </w:t>
      </w:r>
      <w:r w:rsidRPr="00941A80">
        <w:rPr>
          <w:sz w:val="24"/>
          <w:szCs w:val="24"/>
          <w:lang w:bidi="cs-CZ"/>
        </w:rPr>
        <w:t xml:space="preserve">Zhotovitel tímto potvrzuje a zaručuje objednateli, že před stanovením celkové ceny za dílo tak, jak je tato cena stanovena v této smlouvě, prověřil rozsah díla dle této smlouvy a řádně provedl ocenění </w:t>
      </w:r>
      <w:r w:rsidR="00D002D6">
        <w:rPr>
          <w:sz w:val="24"/>
          <w:szCs w:val="24"/>
        </w:rPr>
        <w:t>výkazu výměr</w:t>
      </w:r>
      <w:r w:rsidR="00DD7DCD" w:rsidRPr="00F7382B">
        <w:rPr>
          <w:sz w:val="24"/>
          <w:szCs w:val="24"/>
        </w:rPr>
        <w:t xml:space="preserve"> </w:t>
      </w:r>
      <w:r w:rsidRPr="00941A80">
        <w:rPr>
          <w:sz w:val="24"/>
          <w:szCs w:val="24"/>
        </w:rPr>
        <w:t>(resp. vyhotovil oceněný</w:t>
      </w:r>
      <w:r w:rsidRPr="007B50DF">
        <w:rPr>
          <w:sz w:val="24"/>
          <w:szCs w:val="24"/>
        </w:rPr>
        <w:t xml:space="preserve"> položkový rozpočet)</w:t>
      </w:r>
      <w:r w:rsidRPr="007B50DF">
        <w:rPr>
          <w:sz w:val="24"/>
          <w:szCs w:val="24"/>
          <w:lang w:bidi="cs-CZ"/>
        </w:rPr>
        <w:t xml:space="preserve">. </w:t>
      </w:r>
    </w:p>
    <w:p w:rsidR="00476DD4" w:rsidRPr="0078349A" w:rsidRDefault="00EA31CD" w:rsidP="00B22E7F">
      <w:pPr>
        <w:overflowPunct/>
        <w:autoSpaceDE/>
        <w:autoSpaceDN/>
        <w:adjustRightInd/>
        <w:jc w:val="both"/>
        <w:textAlignment w:val="auto"/>
        <w:rPr>
          <w:sz w:val="24"/>
          <w:szCs w:val="24"/>
        </w:rPr>
      </w:pPr>
      <w:r w:rsidRPr="00EA40AF">
        <w:rPr>
          <w:b/>
          <w:sz w:val="24"/>
          <w:szCs w:val="24"/>
        </w:rPr>
        <w:t xml:space="preserve">5.3. </w:t>
      </w:r>
      <w:r w:rsidRPr="00A50A7E">
        <w:rPr>
          <w:sz w:val="24"/>
          <w:szCs w:val="24"/>
        </w:rPr>
        <w:t xml:space="preserve">Cena díla je doložena </w:t>
      </w:r>
      <w:r w:rsidR="00344DF9">
        <w:rPr>
          <w:sz w:val="24"/>
          <w:szCs w:val="24"/>
        </w:rPr>
        <w:t>položkovým rozpočtem</w:t>
      </w:r>
      <w:r w:rsidRPr="00A50A7E">
        <w:rPr>
          <w:sz w:val="24"/>
          <w:szCs w:val="24"/>
        </w:rPr>
        <w:t xml:space="preserve">, zhotovitel ručí za to, že </w:t>
      </w:r>
      <w:r w:rsidR="00344DF9">
        <w:rPr>
          <w:sz w:val="24"/>
          <w:szCs w:val="24"/>
        </w:rPr>
        <w:t>tento položkový</w:t>
      </w:r>
      <w:r w:rsidRPr="00A50A7E">
        <w:rPr>
          <w:sz w:val="24"/>
          <w:szCs w:val="24"/>
        </w:rPr>
        <w:t xml:space="preserve"> rozpoč</w:t>
      </w:r>
      <w:r w:rsidR="00344DF9">
        <w:rPr>
          <w:sz w:val="24"/>
          <w:szCs w:val="24"/>
        </w:rPr>
        <w:t>et</w:t>
      </w:r>
      <w:r w:rsidRPr="00A50A7E">
        <w:rPr>
          <w:sz w:val="24"/>
          <w:szCs w:val="24"/>
        </w:rPr>
        <w:t xml:space="preserve"> </w:t>
      </w:r>
      <w:r w:rsidR="00344DF9">
        <w:rPr>
          <w:sz w:val="24"/>
          <w:szCs w:val="24"/>
        </w:rPr>
        <w:t xml:space="preserve">je </w:t>
      </w:r>
      <w:r w:rsidRPr="00A50A7E">
        <w:rPr>
          <w:sz w:val="24"/>
          <w:szCs w:val="24"/>
        </w:rPr>
        <w:t xml:space="preserve">v úplném souladu </w:t>
      </w:r>
      <w:r w:rsidR="001634D1" w:rsidRPr="00F7382B">
        <w:rPr>
          <w:sz w:val="24"/>
          <w:szCs w:val="24"/>
        </w:rPr>
        <w:t xml:space="preserve">s výkazem výměr </w:t>
      </w:r>
      <w:r w:rsidRPr="00A50A7E">
        <w:rPr>
          <w:sz w:val="24"/>
          <w:szCs w:val="24"/>
        </w:rPr>
        <w:t>předložený</w:t>
      </w:r>
      <w:r w:rsidR="00344DF9">
        <w:rPr>
          <w:sz w:val="24"/>
          <w:szCs w:val="24"/>
        </w:rPr>
        <w:t>m</w:t>
      </w:r>
      <w:r w:rsidRPr="00A50A7E">
        <w:rPr>
          <w:sz w:val="24"/>
          <w:szCs w:val="24"/>
        </w:rPr>
        <w:t xml:space="preserve"> objednatelem. Položkov</w:t>
      </w:r>
      <w:r w:rsidR="004073A2">
        <w:rPr>
          <w:sz w:val="24"/>
          <w:szCs w:val="24"/>
        </w:rPr>
        <w:t>ý</w:t>
      </w:r>
      <w:r w:rsidRPr="00A50A7E">
        <w:rPr>
          <w:sz w:val="24"/>
          <w:szCs w:val="24"/>
        </w:rPr>
        <w:t xml:space="preserve"> rozpoč</w:t>
      </w:r>
      <w:r w:rsidR="004073A2">
        <w:rPr>
          <w:sz w:val="24"/>
          <w:szCs w:val="24"/>
        </w:rPr>
        <w:t>et</w:t>
      </w:r>
      <w:r w:rsidRPr="00A50A7E">
        <w:rPr>
          <w:sz w:val="24"/>
          <w:szCs w:val="24"/>
        </w:rPr>
        <w:t xml:space="preserve"> slouží k prokazování skutečně provedených prací (tj. jako podklad pro měsíční fakturaci) a dále pro stanovení ceny (</w:t>
      </w:r>
      <w:r w:rsidRPr="0078349A">
        <w:rPr>
          <w:sz w:val="24"/>
          <w:szCs w:val="24"/>
        </w:rPr>
        <w:t>ocenění) případných víceprací nebo méněprací.</w:t>
      </w:r>
    </w:p>
    <w:p w:rsidR="002906D2" w:rsidRPr="0078349A" w:rsidRDefault="00A50A7E" w:rsidP="002906D2">
      <w:pPr>
        <w:overflowPunct/>
        <w:autoSpaceDE/>
        <w:autoSpaceDN/>
        <w:adjustRightInd/>
        <w:jc w:val="both"/>
        <w:textAlignment w:val="auto"/>
        <w:rPr>
          <w:rFonts w:ascii="Arial" w:hAnsi="Arial"/>
          <w:snapToGrid w:val="0"/>
        </w:rPr>
      </w:pPr>
      <w:r w:rsidRPr="0078349A">
        <w:rPr>
          <w:sz w:val="24"/>
          <w:szCs w:val="24"/>
        </w:rPr>
        <w:t>5.3.</w:t>
      </w:r>
      <w:r w:rsidR="004073A2">
        <w:rPr>
          <w:sz w:val="24"/>
          <w:szCs w:val="24"/>
        </w:rPr>
        <w:t>1</w:t>
      </w:r>
      <w:r w:rsidRPr="0078349A">
        <w:rPr>
          <w:sz w:val="24"/>
          <w:szCs w:val="24"/>
        </w:rPr>
        <w:t>.</w:t>
      </w:r>
      <w:r w:rsidRPr="0078349A">
        <w:rPr>
          <w:b/>
          <w:sz w:val="24"/>
          <w:szCs w:val="24"/>
        </w:rPr>
        <w:t xml:space="preserve"> </w:t>
      </w:r>
      <w:r w:rsidRPr="0078349A">
        <w:rPr>
          <w:snapToGrid w:val="0"/>
          <w:sz w:val="24"/>
          <w:szCs w:val="24"/>
        </w:rPr>
        <w:t xml:space="preserve">Zhotovitel nemá právo domáhat se zvýšení sjednané ceny za dílo z důvodů chyb nebo nedostatků v položkovém rozpočtu (oceněném </w:t>
      </w:r>
      <w:r w:rsidR="004073A2">
        <w:rPr>
          <w:sz w:val="24"/>
          <w:szCs w:val="24"/>
        </w:rPr>
        <w:t>výkazu výměr</w:t>
      </w:r>
      <w:r w:rsidRPr="0078349A">
        <w:rPr>
          <w:snapToGrid w:val="0"/>
          <w:sz w:val="24"/>
          <w:szCs w:val="24"/>
        </w:rPr>
        <w:t xml:space="preserve">), pokud jsou tyto chyby důsledkem nepřesného nebo neúplného ocenění </w:t>
      </w:r>
      <w:r w:rsidR="004073A2">
        <w:rPr>
          <w:sz w:val="24"/>
          <w:szCs w:val="24"/>
        </w:rPr>
        <w:t>výkazu výměr</w:t>
      </w:r>
      <w:r w:rsidR="001634D1" w:rsidRPr="00F7382B">
        <w:rPr>
          <w:sz w:val="24"/>
          <w:szCs w:val="24"/>
        </w:rPr>
        <w:t xml:space="preserve"> </w:t>
      </w:r>
      <w:r w:rsidR="007D0E7B" w:rsidRPr="0078349A">
        <w:rPr>
          <w:snapToGrid w:val="0"/>
          <w:sz w:val="24"/>
          <w:szCs w:val="24"/>
        </w:rPr>
        <w:t>zhotovitelem</w:t>
      </w:r>
      <w:r w:rsidRPr="0078349A">
        <w:rPr>
          <w:snapToGrid w:val="0"/>
          <w:sz w:val="24"/>
          <w:szCs w:val="24"/>
        </w:rPr>
        <w:t>.</w:t>
      </w:r>
    </w:p>
    <w:p w:rsidR="002906D2" w:rsidRPr="002E5924" w:rsidRDefault="002906D2" w:rsidP="002906D2">
      <w:pPr>
        <w:overflowPunct/>
        <w:autoSpaceDE/>
        <w:autoSpaceDN/>
        <w:adjustRightInd/>
        <w:jc w:val="both"/>
        <w:textAlignment w:val="auto"/>
        <w:rPr>
          <w:sz w:val="24"/>
          <w:szCs w:val="24"/>
        </w:rPr>
      </w:pPr>
      <w:r w:rsidRPr="002E5924">
        <w:rPr>
          <w:b/>
          <w:sz w:val="24"/>
          <w:szCs w:val="24"/>
        </w:rPr>
        <w:t>5.4. Podmínky pro změnu ceny za dílo</w:t>
      </w:r>
      <w:r w:rsidR="003D6123">
        <w:rPr>
          <w:b/>
          <w:sz w:val="24"/>
          <w:szCs w:val="24"/>
        </w:rPr>
        <w:t>:</w:t>
      </w:r>
    </w:p>
    <w:p w:rsidR="002906D2" w:rsidRPr="002E5924" w:rsidRDefault="002906D2" w:rsidP="002906D2">
      <w:pPr>
        <w:jc w:val="both"/>
        <w:rPr>
          <w:rFonts w:eastAsia="Arial"/>
          <w:sz w:val="24"/>
          <w:szCs w:val="24"/>
        </w:rPr>
      </w:pPr>
      <w:r w:rsidRPr="002E5924">
        <w:rPr>
          <w:sz w:val="24"/>
          <w:szCs w:val="24"/>
        </w:rPr>
        <w:t xml:space="preserve">5.4.1. Smluvní strany se dohodly, že celková cena díla </w:t>
      </w:r>
      <w:r w:rsidR="0078349A">
        <w:rPr>
          <w:sz w:val="24"/>
          <w:szCs w:val="24"/>
        </w:rPr>
        <w:t xml:space="preserve">může být </w:t>
      </w:r>
      <w:r w:rsidRPr="002E5924">
        <w:rPr>
          <w:sz w:val="24"/>
          <w:szCs w:val="24"/>
        </w:rPr>
        <w:t>změněna pouze v těchto následujících případech:</w:t>
      </w:r>
    </w:p>
    <w:p w:rsidR="008044D8" w:rsidRDefault="002906D2" w:rsidP="008044D8">
      <w:pPr>
        <w:widowControl w:val="0"/>
        <w:numPr>
          <w:ilvl w:val="0"/>
          <w:numId w:val="8"/>
        </w:numPr>
        <w:tabs>
          <w:tab w:val="clear" w:pos="720"/>
          <w:tab w:val="num" w:pos="360"/>
          <w:tab w:val="left" w:pos="851"/>
        </w:tabs>
        <w:suppressAutoHyphens/>
        <w:overflowPunct/>
        <w:autoSpaceDE/>
        <w:autoSpaceDN/>
        <w:adjustRightInd/>
        <w:spacing w:after="57"/>
        <w:ind w:left="851" w:hanging="425"/>
        <w:jc w:val="both"/>
        <w:textAlignment w:val="auto"/>
        <w:rPr>
          <w:rFonts w:eastAsia="Arial"/>
          <w:sz w:val="24"/>
          <w:szCs w:val="24"/>
        </w:rPr>
      </w:pPr>
      <w:r w:rsidRPr="002E5924">
        <w:rPr>
          <w:rFonts w:eastAsia="Arial"/>
          <w:sz w:val="24"/>
          <w:szCs w:val="24"/>
        </w:rPr>
        <w:t xml:space="preserve">sjednaná cena může být upravena, dojde-li v průběhu realizace díla ke změně DPH nebo jiných daňových předpisů týkajících se předmětného díla. V tomto případě bude </w:t>
      </w:r>
      <w:r w:rsidR="008044D8">
        <w:rPr>
          <w:rFonts w:eastAsia="Arial"/>
          <w:sz w:val="24"/>
          <w:szCs w:val="24"/>
        </w:rPr>
        <w:t xml:space="preserve">rovněž </w:t>
      </w:r>
      <w:r w:rsidRPr="002E5924">
        <w:rPr>
          <w:rFonts w:eastAsia="Arial"/>
          <w:sz w:val="24"/>
          <w:szCs w:val="24"/>
        </w:rPr>
        <w:t>uzavřen písemný dodatek ke smlouvě.</w:t>
      </w:r>
    </w:p>
    <w:p w:rsidR="000E3CC3" w:rsidRPr="006E03D4" w:rsidRDefault="008044D8" w:rsidP="006E03D4">
      <w:pPr>
        <w:pStyle w:val="Smlouva-slo"/>
        <w:widowControl/>
        <w:numPr>
          <w:ilvl w:val="0"/>
          <w:numId w:val="8"/>
        </w:numPr>
        <w:snapToGrid/>
        <w:spacing w:line="240" w:lineRule="auto"/>
        <w:rPr>
          <w:szCs w:val="24"/>
        </w:rPr>
      </w:pPr>
      <w:r w:rsidRPr="008044D8">
        <w:rPr>
          <w:rFonts w:eastAsia="Arial"/>
          <w:szCs w:val="24"/>
        </w:rPr>
        <w:t>vícepráce - tj. dodatečné stavební práce nad rámec předmětu díla musí být smluvními stranami předem vzájemně projednány a odsouhlaseny</w:t>
      </w:r>
      <w:r>
        <w:rPr>
          <w:rFonts w:eastAsia="Arial"/>
          <w:szCs w:val="24"/>
        </w:rPr>
        <w:t>. V rámci realizace díla</w:t>
      </w:r>
      <w:r w:rsidRPr="008044D8">
        <w:rPr>
          <w:rFonts w:eastAsia="Arial"/>
          <w:szCs w:val="24"/>
        </w:rPr>
        <w:t xml:space="preserve"> musí být projednány a odsouhlaseny veškeré změny, doplňky nebo jiná rozšíření díla požadované objednatelem v průběhu realizace předmětu smlouvy. Pro platnost </w:t>
      </w:r>
      <w:r>
        <w:rPr>
          <w:rFonts w:eastAsia="Arial"/>
          <w:szCs w:val="24"/>
        </w:rPr>
        <w:t>dodatečných stavebních prací</w:t>
      </w:r>
      <w:r w:rsidRPr="008044D8">
        <w:rPr>
          <w:rFonts w:eastAsia="Arial"/>
          <w:szCs w:val="24"/>
        </w:rPr>
        <w:t xml:space="preserve"> je vždy zapotřebí dohoda obou smluvních stran formo</w:t>
      </w:r>
      <w:r w:rsidR="0034186D">
        <w:rPr>
          <w:rFonts w:eastAsia="Arial"/>
          <w:szCs w:val="24"/>
        </w:rPr>
        <w:t xml:space="preserve">u písemného dodatku ke smlouvě. </w:t>
      </w:r>
      <w:r w:rsidRPr="006E03D4">
        <w:rPr>
          <w:rFonts w:eastAsia="Arial"/>
          <w:szCs w:val="24"/>
        </w:rPr>
        <w:t>Platí</w:t>
      </w:r>
      <w:r w:rsidR="006E03D4">
        <w:rPr>
          <w:rFonts w:eastAsia="Arial"/>
          <w:szCs w:val="24"/>
        </w:rPr>
        <w:t xml:space="preserve"> tedy</w:t>
      </w:r>
      <w:r w:rsidRPr="006E03D4">
        <w:rPr>
          <w:rFonts w:eastAsia="Arial"/>
          <w:szCs w:val="24"/>
        </w:rPr>
        <w:t xml:space="preserve">, že žádná oboustranně písemně akceptovaná změna týkající se provádění díla, nemá vliv na cenu díla, pokud nedojde k uzavření písemného dodatku k této smlouvě. </w:t>
      </w:r>
      <w:r w:rsidR="006E03D4" w:rsidRPr="006E03D4">
        <w:rPr>
          <w:rFonts w:eastAsia="Arial"/>
          <w:szCs w:val="24"/>
        </w:rPr>
        <w:t>V</w:t>
      </w:r>
      <w:r w:rsidRPr="006E03D4">
        <w:rPr>
          <w:szCs w:val="24"/>
        </w:rPr>
        <w:t xml:space="preserve"> případě, že se </w:t>
      </w:r>
      <w:r w:rsidR="006E03D4" w:rsidRPr="006E03D4">
        <w:rPr>
          <w:szCs w:val="24"/>
        </w:rPr>
        <w:t xml:space="preserve">tedy </w:t>
      </w:r>
      <w:r w:rsidRPr="006E03D4">
        <w:rPr>
          <w:szCs w:val="24"/>
        </w:rPr>
        <w:t xml:space="preserve">v průběhu provádění díla vyskytnou na díle dodatečné stavební práce (= vícepráce) je možné tyto práce zadat pouze </w:t>
      </w:r>
      <w:r w:rsidR="008F4F35">
        <w:rPr>
          <w:szCs w:val="24"/>
        </w:rPr>
        <w:t xml:space="preserve">po </w:t>
      </w:r>
      <w:r w:rsidR="006E03D4">
        <w:rPr>
          <w:szCs w:val="24"/>
        </w:rPr>
        <w:t>uzavření písemného dodatku</w:t>
      </w:r>
      <w:r w:rsidR="0034186D">
        <w:rPr>
          <w:szCs w:val="24"/>
        </w:rPr>
        <w:t>.</w:t>
      </w:r>
      <w:r w:rsidRPr="006E03D4">
        <w:rPr>
          <w:szCs w:val="24"/>
        </w:rPr>
        <w:t xml:space="preserve"> Zhotovitel je povinen na skutečnosti zjištěné v daném smyslu neprodleně upozornit </w:t>
      </w:r>
      <w:r w:rsidR="006E03D4">
        <w:rPr>
          <w:szCs w:val="24"/>
        </w:rPr>
        <w:t>objednatel</w:t>
      </w:r>
      <w:r w:rsidR="005C6867">
        <w:rPr>
          <w:szCs w:val="24"/>
        </w:rPr>
        <w:t>e</w:t>
      </w:r>
      <w:r w:rsidRPr="006E03D4">
        <w:rPr>
          <w:szCs w:val="24"/>
        </w:rPr>
        <w:t xml:space="preserve"> například zápisem do stavebního deníku a vést jejich oddělenou evidenci.</w:t>
      </w:r>
      <w:r w:rsidRPr="006E03D4">
        <w:rPr>
          <w:rFonts w:eastAsia="Arial"/>
          <w:szCs w:val="24"/>
        </w:rPr>
        <w:t xml:space="preserve"> </w:t>
      </w:r>
    </w:p>
    <w:p w:rsidR="00D94E34" w:rsidRPr="006E03D4" w:rsidRDefault="006E03D4" w:rsidP="006E03D4">
      <w:pPr>
        <w:pStyle w:val="Smlouva-slo"/>
        <w:widowControl/>
        <w:numPr>
          <w:ilvl w:val="0"/>
          <w:numId w:val="8"/>
        </w:numPr>
        <w:snapToGrid/>
        <w:spacing w:line="240" w:lineRule="auto"/>
        <w:rPr>
          <w:szCs w:val="24"/>
        </w:rPr>
      </w:pPr>
      <w:r>
        <w:rPr>
          <w:szCs w:val="24"/>
        </w:rPr>
        <w:t>méněpr</w:t>
      </w:r>
      <w:r w:rsidR="008B5AF4">
        <w:rPr>
          <w:szCs w:val="24"/>
        </w:rPr>
        <w:t>á</w:t>
      </w:r>
      <w:r>
        <w:rPr>
          <w:szCs w:val="24"/>
        </w:rPr>
        <w:t xml:space="preserve">ce </w:t>
      </w:r>
      <w:r w:rsidR="005C6867">
        <w:rPr>
          <w:szCs w:val="24"/>
        </w:rPr>
        <w:t>- za neprovedené stavební práce</w:t>
      </w:r>
      <w:r w:rsidR="0097373E">
        <w:rPr>
          <w:szCs w:val="24"/>
        </w:rPr>
        <w:t>/dodávky</w:t>
      </w:r>
      <w:r w:rsidR="00F74165">
        <w:rPr>
          <w:szCs w:val="24"/>
        </w:rPr>
        <w:t>/služby</w:t>
      </w:r>
      <w:r w:rsidR="008044D8" w:rsidRPr="00503D9A">
        <w:rPr>
          <w:szCs w:val="24"/>
        </w:rPr>
        <w:t>, bude cena za dílo snížena, a to odečtením veškerých nákl</w:t>
      </w:r>
      <w:r>
        <w:rPr>
          <w:szCs w:val="24"/>
        </w:rPr>
        <w:t xml:space="preserve">adů na provedení těch částí díla, </w:t>
      </w:r>
      <w:r w:rsidR="008044D8" w:rsidRPr="00503D9A">
        <w:rPr>
          <w:szCs w:val="24"/>
        </w:rPr>
        <w:t>které v rámci méněprací nebudou provedeny</w:t>
      </w:r>
      <w:r>
        <w:rPr>
          <w:szCs w:val="24"/>
        </w:rPr>
        <w:t xml:space="preserve">. </w:t>
      </w:r>
      <w:r w:rsidR="008044D8" w:rsidRPr="00503D9A">
        <w:rPr>
          <w:szCs w:val="24"/>
        </w:rPr>
        <w:t xml:space="preserve">Náklady na </w:t>
      </w:r>
      <w:r w:rsidR="008B5AF4">
        <w:rPr>
          <w:szCs w:val="24"/>
        </w:rPr>
        <w:t>méněprá</w:t>
      </w:r>
      <w:r w:rsidR="008044D8" w:rsidRPr="006E03D4">
        <w:rPr>
          <w:szCs w:val="24"/>
        </w:rPr>
        <w:t xml:space="preserve">ce budou odečteny ve výši součtu veškerých odpovídajících jednotlivých položek a nákladů neprovedených dle naceněného </w:t>
      </w:r>
      <w:r w:rsidR="008F4F35">
        <w:rPr>
          <w:szCs w:val="24"/>
        </w:rPr>
        <w:t>výkazu výměr</w:t>
      </w:r>
      <w:r w:rsidR="008044D8" w:rsidRPr="006E03D4">
        <w:rPr>
          <w:szCs w:val="24"/>
        </w:rPr>
        <w:t xml:space="preserve"> (= položkového rozpočtu)</w:t>
      </w:r>
      <w:r w:rsidRPr="006E03D4">
        <w:rPr>
          <w:szCs w:val="24"/>
        </w:rPr>
        <w:t>,</w:t>
      </w:r>
      <w:r w:rsidR="008044D8" w:rsidRPr="006E03D4">
        <w:rPr>
          <w:szCs w:val="24"/>
        </w:rPr>
        <w:t xml:space="preserve"> který je součástí nabídky podané na předmět plnění v rámci zadávacího ř</w:t>
      </w:r>
      <w:r w:rsidR="0034186D">
        <w:rPr>
          <w:szCs w:val="24"/>
        </w:rPr>
        <w:t>ízení příslušné veřejné zakázky</w:t>
      </w:r>
      <w:r w:rsidRPr="006E03D4">
        <w:rPr>
          <w:szCs w:val="24"/>
        </w:rPr>
        <w:t>. P</w:t>
      </w:r>
      <w:r w:rsidR="002906D2" w:rsidRPr="006E03D4">
        <w:rPr>
          <w:rFonts w:eastAsia="Arial"/>
          <w:szCs w:val="24"/>
        </w:rPr>
        <w:t>řípa</w:t>
      </w:r>
      <w:r w:rsidR="001634D1" w:rsidRPr="006E03D4">
        <w:rPr>
          <w:rFonts w:eastAsia="Arial"/>
          <w:szCs w:val="24"/>
        </w:rPr>
        <w:t xml:space="preserve">dné méněpráce (práce obsažené </w:t>
      </w:r>
      <w:r w:rsidR="008F4F35">
        <w:rPr>
          <w:rFonts w:eastAsia="Arial"/>
          <w:szCs w:val="24"/>
        </w:rPr>
        <w:t>ve výkazu výměr</w:t>
      </w:r>
      <w:r w:rsidR="002906D2" w:rsidRPr="006E03D4">
        <w:rPr>
          <w:rFonts w:eastAsia="Arial"/>
          <w:szCs w:val="24"/>
        </w:rPr>
        <w:t>, ale neprovedené) jsou důvodem k odpovídajícímu snížení ceny díla</w:t>
      </w:r>
      <w:r w:rsidR="0078349A" w:rsidRPr="006E03D4">
        <w:rPr>
          <w:rFonts w:eastAsia="Arial"/>
          <w:szCs w:val="24"/>
        </w:rPr>
        <w:t>.</w:t>
      </w:r>
      <w:r w:rsidR="00EA1FB1" w:rsidRPr="006E03D4">
        <w:rPr>
          <w:rFonts w:eastAsia="Arial"/>
          <w:color w:val="FF0000"/>
          <w:szCs w:val="24"/>
        </w:rPr>
        <w:t xml:space="preserve"> </w:t>
      </w:r>
    </w:p>
    <w:p w:rsidR="001C4D5F" w:rsidRPr="00D94E34" w:rsidRDefault="001C4D5F" w:rsidP="00D94E34">
      <w:pPr>
        <w:widowControl w:val="0"/>
        <w:tabs>
          <w:tab w:val="left" w:pos="851"/>
        </w:tabs>
        <w:suppressAutoHyphens/>
        <w:overflowPunct/>
        <w:autoSpaceDE/>
        <w:autoSpaceDN/>
        <w:adjustRightInd/>
        <w:spacing w:after="57"/>
        <w:jc w:val="both"/>
        <w:textAlignment w:val="auto"/>
        <w:rPr>
          <w:sz w:val="24"/>
          <w:szCs w:val="24"/>
        </w:rPr>
      </w:pPr>
      <w:r w:rsidRPr="00D94E34">
        <w:rPr>
          <w:b/>
          <w:sz w:val="24"/>
          <w:szCs w:val="24"/>
        </w:rPr>
        <w:t>5.5. Způsob sjednání změny ceny (změnový list)</w:t>
      </w:r>
      <w:r w:rsidR="005C6867">
        <w:rPr>
          <w:b/>
          <w:sz w:val="24"/>
          <w:szCs w:val="24"/>
        </w:rPr>
        <w:t>:</w:t>
      </w:r>
    </w:p>
    <w:p w:rsidR="001C4D5F" w:rsidRPr="002E5924" w:rsidRDefault="001C4D5F" w:rsidP="001C4D5F">
      <w:pPr>
        <w:overflowPunct/>
        <w:autoSpaceDE/>
        <w:autoSpaceDN/>
        <w:adjustRightInd/>
        <w:jc w:val="both"/>
        <w:textAlignment w:val="auto"/>
        <w:rPr>
          <w:sz w:val="24"/>
          <w:szCs w:val="24"/>
        </w:rPr>
      </w:pPr>
      <w:r w:rsidRPr="00554B13">
        <w:rPr>
          <w:sz w:val="24"/>
          <w:szCs w:val="24"/>
        </w:rPr>
        <w:t xml:space="preserve">5.5.1. </w:t>
      </w:r>
      <w:r w:rsidR="00F64E7D" w:rsidRPr="00554B13">
        <w:rPr>
          <w:sz w:val="24"/>
          <w:szCs w:val="24"/>
        </w:rPr>
        <w:t xml:space="preserve">Nastane-li některá z </w:t>
      </w:r>
      <w:r w:rsidRPr="00554B13">
        <w:rPr>
          <w:sz w:val="24"/>
          <w:szCs w:val="24"/>
        </w:rPr>
        <w:t> podmínek, za kterých je možná změna sjednané ceny, je zhotovitel povinen sestavit změnový list a v něm popsat důvody a okolnosti vedoucí k nutnosti změny sjednané ceny, provést výpočet návrhu změny sjednané ceny a předložit jej objednateli k odsouhlasení.</w:t>
      </w:r>
    </w:p>
    <w:p w:rsidR="001C4D5F" w:rsidRPr="00317315" w:rsidRDefault="001C4D5F" w:rsidP="001C4D5F">
      <w:pPr>
        <w:pStyle w:val="Zkladntext"/>
        <w:widowControl/>
        <w:rPr>
          <w:szCs w:val="24"/>
          <w:lang w:val="cs-CZ"/>
        </w:rPr>
      </w:pPr>
      <w:r w:rsidRPr="002E5924">
        <w:rPr>
          <w:szCs w:val="24"/>
        </w:rPr>
        <w:t xml:space="preserve">5.5.2. Změna sjednané ceny je možná pouze v případě, kdy objednatel písemně odsouhlasí změnový list, a teprve poté, kdy bude uzavřen příslušný </w:t>
      </w:r>
      <w:r>
        <w:rPr>
          <w:szCs w:val="24"/>
        </w:rPr>
        <w:t xml:space="preserve">písemný </w:t>
      </w:r>
      <w:r w:rsidRPr="002E5924">
        <w:rPr>
          <w:szCs w:val="24"/>
        </w:rPr>
        <w:t xml:space="preserve">dodatek smlouvy. </w:t>
      </w:r>
    </w:p>
    <w:p w:rsidR="00D00582" w:rsidRDefault="00D00582" w:rsidP="001C4D5F">
      <w:pPr>
        <w:pStyle w:val="Zkladntext"/>
        <w:widowControl/>
        <w:rPr>
          <w:szCs w:val="24"/>
          <w:lang w:val="cs-CZ"/>
        </w:rPr>
      </w:pPr>
    </w:p>
    <w:p w:rsidR="00D00582" w:rsidRPr="00AB0B43" w:rsidRDefault="00D460D2" w:rsidP="00D00582">
      <w:pPr>
        <w:pStyle w:val="Zkladntext"/>
        <w:widowControl/>
        <w:jc w:val="center"/>
        <w:rPr>
          <w:b/>
          <w:color w:val="auto"/>
          <w:szCs w:val="24"/>
          <w:lang w:val="cs-CZ"/>
        </w:rPr>
      </w:pPr>
      <w:r>
        <w:rPr>
          <w:b/>
          <w:color w:val="auto"/>
          <w:szCs w:val="24"/>
        </w:rPr>
        <w:t>Článek 6 – Vícepráce a méně</w:t>
      </w:r>
      <w:r w:rsidR="00D00582" w:rsidRPr="006D6050">
        <w:rPr>
          <w:b/>
          <w:color w:val="auto"/>
          <w:szCs w:val="24"/>
        </w:rPr>
        <w:t>práce a způsob jejich prokazování</w:t>
      </w:r>
    </w:p>
    <w:p w:rsidR="002A2384" w:rsidRPr="00926C0D" w:rsidRDefault="00D00582" w:rsidP="00926C0D">
      <w:pPr>
        <w:pStyle w:val="Smlouva-slo"/>
        <w:widowControl/>
        <w:snapToGrid/>
        <w:spacing w:line="240" w:lineRule="auto"/>
        <w:rPr>
          <w:szCs w:val="24"/>
        </w:rPr>
      </w:pPr>
      <w:r w:rsidRPr="00554B13">
        <w:rPr>
          <w:b/>
          <w:bCs/>
          <w:szCs w:val="24"/>
        </w:rPr>
        <w:t>6.</w:t>
      </w:r>
      <w:r w:rsidR="00530111" w:rsidRPr="00554B13">
        <w:rPr>
          <w:b/>
          <w:bCs/>
          <w:szCs w:val="24"/>
        </w:rPr>
        <w:t>1</w:t>
      </w:r>
      <w:r w:rsidRPr="00554B13">
        <w:rPr>
          <w:b/>
          <w:bCs/>
          <w:szCs w:val="24"/>
        </w:rPr>
        <w:t>.</w:t>
      </w:r>
      <w:r w:rsidRPr="00554B13">
        <w:rPr>
          <w:szCs w:val="24"/>
        </w:rPr>
        <w:t xml:space="preserve"> </w:t>
      </w:r>
      <w:r w:rsidR="00926C0D" w:rsidRPr="00554B13">
        <w:rPr>
          <w:bCs/>
          <w:szCs w:val="24"/>
        </w:rPr>
        <w:t>Pro položky vyskytující se v položkovém rozpočtu, tzv. existující položky (např. v rámci víceprací se nárokuje větší množství výměry) se jednotková cena položek bude účtovat podle odpovídající jednotkové ceny uvedené v položkovém rozpočtu. Pokud ovšem byla jednotková cena existující položky ve výkazu výměr stanovena odkazem a kódem podle konkrétní cenové soustavy (standardizovaného ceníku), bude zhotovitelem provedeno a doloženo porovnání jednotkové ceny existující položky s ceníkovou cenou podle této cenové soustavy v její aktuální cenové úrovni. Výsledná jednotková cena u takové položky bude potom stanovena použitím nižší jednotkové ceny z tohoto porovnání.</w:t>
      </w:r>
      <w:r w:rsidR="00926C0D">
        <w:rPr>
          <w:bCs/>
          <w:szCs w:val="24"/>
        </w:rPr>
        <w:t xml:space="preserve"> </w:t>
      </w:r>
      <w:r w:rsidRPr="00926C0D">
        <w:rPr>
          <w:szCs w:val="24"/>
          <w:lang w:eastAsia="x-none"/>
        </w:rPr>
        <w:t>Pokud vícepráce v</w:t>
      </w:r>
      <w:r w:rsidR="008B5AF4" w:rsidRPr="00926C0D">
        <w:rPr>
          <w:szCs w:val="24"/>
          <w:lang w:eastAsia="x-none"/>
        </w:rPr>
        <w:t> </w:t>
      </w:r>
      <w:r w:rsidRPr="00926C0D">
        <w:rPr>
          <w:szCs w:val="24"/>
          <w:lang w:eastAsia="x-none"/>
        </w:rPr>
        <w:t>položkových</w:t>
      </w:r>
      <w:r w:rsidR="008B5AF4" w:rsidRPr="00926C0D">
        <w:rPr>
          <w:szCs w:val="24"/>
          <w:lang w:eastAsia="x-none"/>
        </w:rPr>
        <w:t xml:space="preserve"> </w:t>
      </w:r>
      <w:r w:rsidRPr="00926C0D">
        <w:rPr>
          <w:szCs w:val="24"/>
          <w:lang w:eastAsia="x-none"/>
        </w:rPr>
        <w:t xml:space="preserve">rozpočtech obsaženy nejsou, </w:t>
      </w:r>
      <w:r w:rsidR="002A2384" w:rsidRPr="00926C0D">
        <w:rPr>
          <w:szCs w:val="24"/>
          <w:lang w:eastAsia="x-none"/>
        </w:rPr>
        <w:t>bude výše jednotkových cen provedena dle vzájemné dohody obou smluvních stran</w:t>
      </w:r>
      <w:r w:rsidR="00BA596E" w:rsidRPr="00926C0D">
        <w:rPr>
          <w:szCs w:val="24"/>
          <w:lang w:eastAsia="x-none"/>
        </w:rPr>
        <w:t xml:space="preserve"> cenami v čase </w:t>
      </w:r>
      <w:r w:rsidR="0031445A" w:rsidRPr="00926C0D">
        <w:rPr>
          <w:szCs w:val="24"/>
          <w:lang w:eastAsia="x-none"/>
        </w:rPr>
        <w:t>a místě obvyklý</w:t>
      </w:r>
      <w:r w:rsidR="00BA596E" w:rsidRPr="00926C0D">
        <w:rPr>
          <w:szCs w:val="24"/>
          <w:lang w:eastAsia="x-none"/>
        </w:rPr>
        <w:t>mi</w:t>
      </w:r>
      <w:r w:rsidR="002A2384" w:rsidRPr="00926C0D">
        <w:rPr>
          <w:szCs w:val="24"/>
          <w:lang w:eastAsia="x-none"/>
        </w:rPr>
        <w:t xml:space="preserve">, pokud se smluvní strany nedohodnou, </w:t>
      </w:r>
      <w:r w:rsidRPr="00926C0D">
        <w:rPr>
          <w:szCs w:val="24"/>
          <w:lang w:eastAsia="x-none"/>
        </w:rPr>
        <w:t>pak nejvýše</w:t>
      </w:r>
      <w:r w:rsidR="0031445A" w:rsidRPr="00926C0D">
        <w:rPr>
          <w:szCs w:val="24"/>
          <w:lang w:eastAsia="x-none"/>
        </w:rPr>
        <w:t xml:space="preserve"> (maximálně)</w:t>
      </w:r>
      <w:r w:rsidRPr="00926C0D">
        <w:rPr>
          <w:szCs w:val="24"/>
          <w:lang w:eastAsia="x-none"/>
        </w:rPr>
        <w:t xml:space="preserve"> podle </w:t>
      </w:r>
      <w:r w:rsidR="0031445A" w:rsidRPr="00926C0D">
        <w:rPr>
          <w:szCs w:val="24"/>
          <w:lang w:eastAsia="x-none"/>
        </w:rPr>
        <w:t xml:space="preserve">aktuální </w:t>
      </w:r>
      <w:r w:rsidRPr="00926C0D">
        <w:rPr>
          <w:szCs w:val="24"/>
          <w:lang w:eastAsia="x-none"/>
        </w:rPr>
        <w:t>cenové soustavy</w:t>
      </w:r>
      <w:r w:rsidR="0031445A" w:rsidRPr="00926C0D">
        <w:rPr>
          <w:szCs w:val="24"/>
          <w:lang w:eastAsia="x-none"/>
        </w:rPr>
        <w:t xml:space="preserve"> (databáze)</w:t>
      </w:r>
      <w:r w:rsidRPr="00926C0D">
        <w:rPr>
          <w:szCs w:val="24"/>
          <w:lang w:eastAsia="x-none"/>
        </w:rPr>
        <w:t xml:space="preserve"> </w:t>
      </w:r>
      <w:r w:rsidR="0056798A" w:rsidRPr="00926C0D">
        <w:rPr>
          <w:szCs w:val="24"/>
          <w:lang w:eastAsia="x-none"/>
        </w:rPr>
        <w:t xml:space="preserve">= ceníků </w:t>
      </w:r>
      <w:r w:rsidR="00360312" w:rsidRPr="00926C0D">
        <w:rPr>
          <w:szCs w:val="24"/>
          <w:lang w:eastAsia="x-none"/>
        </w:rPr>
        <w:t xml:space="preserve">ÚRS </w:t>
      </w:r>
      <w:r w:rsidRPr="00926C0D">
        <w:rPr>
          <w:szCs w:val="24"/>
          <w:lang w:eastAsia="x-none"/>
        </w:rPr>
        <w:t>definované</w:t>
      </w:r>
      <w:r w:rsidR="002A2384" w:rsidRPr="00926C0D">
        <w:rPr>
          <w:szCs w:val="24"/>
          <w:lang w:eastAsia="x-none"/>
        </w:rPr>
        <w:t xml:space="preserve"> </w:t>
      </w:r>
      <w:r w:rsidRPr="00926C0D">
        <w:rPr>
          <w:szCs w:val="24"/>
          <w:lang w:eastAsia="x-none"/>
        </w:rPr>
        <w:t>(platné) pro to období, ve kterém byly vícepráce</w:t>
      </w:r>
      <w:r w:rsidR="00F46DE9">
        <w:rPr>
          <w:szCs w:val="24"/>
          <w:lang w:eastAsia="x-none"/>
        </w:rPr>
        <w:t xml:space="preserve"> </w:t>
      </w:r>
      <w:r w:rsidRPr="00926C0D">
        <w:rPr>
          <w:szCs w:val="24"/>
          <w:lang w:eastAsia="x-none"/>
        </w:rPr>
        <w:t>zjištěny. Práce atypické,</w:t>
      </w:r>
      <w:r w:rsidR="009A1A1F" w:rsidRPr="00926C0D">
        <w:rPr>
          <w:szCs w:val="24"/>
          <w:lang w:eastAsia="x-none"/>
        </w:rPr>
        <w:t xml:space="preserve"> neobsažené v</w:t>
      </w:r>
      <w:r w:rsidR="002A2384" w:rsidRPr="00926C0D">
        <w:rPr>
          <w:szCs w:val="24"/>
          <w:lang w:eastAsia="x-none"/>
        </w:rPr>
        <w:t> </w:t>
      </w:r>
      <w:r w:rsidR="009A1A1F" w:rsidRPr="00926C0D">
        <w:rPr>
          <w:szCs w:val="24"/>
          <w:lang w:eastAsia="x-none"/>
        </w:rPr>
        <w:t>dané</w:t>
      </w:r>
      <w:r w:rsidR="002A2384" w:rsidRPr="00926C0D">
        <w:rPr>
          <w:szCs w:val="24"/>
          <w:lang w:eastAsia="x-none"/>
        </w:rPr>
        <w:t xml:space="preserve"> </w:t>
      </w:r>
      <w:r w:rsidRPr="00926C0D">
        <w:rPr>
          <w:szCs w:val="24"/>
          <w:lang w:eastAsia="x-none"/>
        </w:rPr>
        <w:t xml:space="preserve">cenové soustavě, budou oceněny na základě </w:t>
      </w:r>
      <w:r w:rsidR="002A2384" w:rsidRPr="00926C0D">
        <w:rPr>
          <w:szCs w:val="24"/>
          <w:lang w:eastAsia="x-none"/>
        </w:rPr>
        <w:t xml:space="preserve">vzájemné </w:t>
      </w:r>
      <w:r w:rsidRPr="00926C0D">
        <w:rPr>
          <w:szCs w:val="24"/>
          <w:lang w:eastAsia="x-none"/>
        </w:rPr>
        <w:t>dohody obou smluvních stran cenami v č</w:t>
      </w:r>
      <w:r w:rsidR="009A1A1F" w:rsidRPr="00926C0D">
        <w:rPr>
          <w:szCs w:val="24"/>
          <w:lang w:eastAsia="x-none"/>
        </w:rPr>
        <w:t>ase a</w:t>
      </w:r>
      <w:r w:rsidR="002A2384" w:rsidRPr="00926C0D">
        <w:rPr>
          <w:szCs w:val="24"/>
          <w:lang w:eastAsia="x-none"/>
        </w:rPr>
        <w:t xml:space="preserve"> </w:t>
      </w:r>
      <w:r w:rsidRPr="00926C0D">
        <w:rPr>
          <w:szCs w:val="24"/>
          <w:lang w:eastAsia="x-none"/>
        </w:rPr>
        <w:t>místě obvyklými</w:t>
      </w:r>
      <w:r w:rsidRPr="00926C0D">
        <w:rPr>
          <w:szCs w:val="24"/>
        </w:rPr>
        <w:t>.</w:t>
      </w:r>
      <w:r w:rsidR="009920B5" w:rsidRPr="00926C0D">
        <w:rPr>
          <w:szCs w:val="24"/>
        </w:rPr>
        <w:t xml:space="preserve"> </w:t>
      </w:r>
      <w:r w:rsidR="002A2384" w:rsidRPr="00926C0D">
        <w:rPr>
          <w:szCs w:val="24"/>
        </w:rPr>
        <w:t>V případě, že zhotovitel provede vícepráce bez předchozího řádně uzavřeného písemného dodatku, nemá nárok na jejich úhradu.</w:t>
      </w:r>
    </w:p>
    <w:p w:rsidR="00530111" w:rsidRPr="00530111" w:rsidRDefault="00530111" w:rsidP="00530111">
      <w:pPr>
        <w:pStyle w:val="Smlouva-slo"/>
        <w:widowControl/>
        <w:snapToGrid/>
        <w:spacing w:line="240" w:lineRule="auto"/>
        <w:rPr>
          <w:szCs w:val="24"/>
        </w:rPr>
      </w:pPr>
      <w:r w:rsidRPr="00530111">
        <w:rPr>
          <w:szCs w:val="24"/>
        </w:rPr>
        <w:t>Pouze ve výjimečných případech, kdy nelze pro stanovení jednotkové ceny nové položky víceprací použít žádný z výše uvedených postupů, doloží zhotovitel individuální kalkulaci jednotkové ceny. Jednotková cena nové položky tak bude stanovena na základě dohody objednatele a zhotovitele. Objednatel je v tomto případě oprávněn ověřit přiměřenost jednotkové ceny nezávislým subjektem</w:t>
      </w:r>
      <w:r>
        <w:rPr>
          <w:szCs w:val="24"/>
        </w:rPr>
        <w:t>.</w:t>
      </w:r>
    </w:p>
    <w:p w:rsidR="00530111" w:rsidRPr="00530111" w:rsidRDefault="00530111" w:rsidP="00530111"/>
    <w:p w:rsidR="00E83E62" w:rsidRDefault="00E83E62" w:rsidP="00E83E62">
      <w:pPr>
        <w:suppressAutoHyphens/>
        <w:overflowPunct/>
        <w:autoSpaceDE/>
        <w:autoSpaceDN/>
        <w:adjustRightInd/>
        <w:spacing w:after="80" w:line="240" w:lineRule="atLeast"/>
        <w:jc w:val="both"/>
        <w:textAlignment w:val="auto"/>
        <w:rPr>
          <w:sz w:val="24"/>
          <w:szCs w:val="24"/>
        </w:rPr>
      </w:pPr>
      <w:r w:rsidRPr="00E83E62">
        <w:rPr>
          <w:sz w:val="24"/>
          <w:szCs w:val="24"/>
        </w:rPr>
        <w:t>V ceně méněprací je nutno zohlednit také odpovídající podíl nákladů stavebního objektu, provozního souboru nebo stavby ve výši odpovídající jejich p</w:t>
      </w:r>
      <w:r>
        <w:rPr>
          <w:sz w:val="24"/>
          <w:szCs w:val="24"/>
        </w:rPr>
        <w:t>odílu v položkových rozpočtech.</w:t>
      </w:r>
    </w:p>
    <w:p w:rsidR="00506685" w:rsidRDefault="00A23697" w:rsidP="00506685">
      <w:pPr>
        <w:pStyle w:val="M-normln"/>
        <w:rPr>
          <w:rFonts w:ascii="Times New Roman" w:hAnsi="Times New Roman"/>
          <w:sz w:val="24"/>
          <w:szCs w:val="24"/>
        </w:rPr>
      </w:pPr>
      <w:r w:rsidRPr="00A23697">
        <w:rPr>
          <w:rFonts w:ascii="Times New Roman" w:hAnsi="Times New Roman"/>
          <w:b/>
          <w:sz w:val="24"/>
          <w:szCs w:val="24"/>
        </w:rPr>
        <w:t>6.</w:t>
      </w:r>
      <w:r w:rsidR="00530111">
        <w:rPr>
          <w:rFonts w:ascii="Times New Roman" w:hAnsi="Times New Roman"/>
          <w:b/>
          <w:sz w:val="24"/>
          <w:szCs w:val="24"/>
        </w:rPr>
        <w:t>2</w:t>
      </w:r>
      <w:r w:rsidRPr="00A23697">
        <w:rPr>
          <w:rFonts w:ascii="Times New Roman" w:hAnsi="Times New Roman"/>
          <w:b/>
          <w:sz w:val="24"/>
          <w:szCs w:val="24"/>
        </w:rPr>
        <w:t>.</w:t>
      </w:r>
      <w:r w:rsidRPr="00A23697">
        <w:rPr>
          <w:rFonts w:ascii="Times New Roman" w:hAnsi="Times New Roman"/>
          <w:sz w:val="24"/>
          <w:szCs w:val="24"/>
        </w:rPr>
        <w:t xml:space="preserve"> </w:t>
      </w:r>
      <w:r w:rsidR="00481442" w:rsidRPr="00A23697">
        <w:rPr>
          <w:rFonts w:ascii="Times New Roman" w:hAnsi="Times New Roman"/>
          <w:sz w:val="24"/>
          <w:szCs w:val="24"/>
        </w:rPr>
        <w:t>Smluvní strany se dohodly, že v případě méněprací nemá zhoto</w:t>
      </w:r>
      <w:r w:rsidRPr="00A23697">
        <w:rPr>
          <w:rFonts w:ascii="Times New Roman" w:hAnsi="Times New Roman"/>
          <w:sz w:val="24"/>
          <w:szCs w:val="24"/>
        </w:rPr>
        <w:t>vitel právo na náhradu škody,</w:t>
      </w:r>
      <w:r w:rsidR="00D512BC">
        <w:rPr>
          <w:rFonts w:ascii="Times New Roman" w:hAnsi="Times New Roman"/>
          <w:sz w:val="24"/>
          <w:szCs w:val="24"/>
        </w:rPr>
        <w:t xml:space="preserve"> </w:t>
      </w:r>
      <w:r w:rsidR="00481442" w:rsidRPr="00A23697">
        <w:rPr>
          <w:rFonts w:ascii="Times New Roman" w:hAnsi="Times New Roman"/>
          <w:sz w:val="24"/>
          <w:szCs w:val="24"/>
        </w:rPr>
        <w:t>nákladů či ušlého zisku, které mu v důsledku méněprací vznikly.</w:t>
      </w:r>
    </w:p>
    <w:p w:rsidR="00DE1816" w:rsidRPr="008546B3" w:rsidRDefault="00DE1816" w:rsidP="00DE1816">
      <w:pPr>
        <w:pStyle w:val="Zkladntext"/>
        <w:widowControl/>
        <w:rPr>
          <w:b/>
          <w:color w:val="auto"/>
          <w:sz w:val="22"/>
          <w:szCs w:val="22"/>
          <w:u w:val="single"/>
          <w:lang w:val="cs-CZ"/>
        </w:rPr>
      </w:pPr>
    </w:p>
    <w:p w:rsidR="00DE1816" w:rsidRPr="00FB1990" w:rsidRDefault="00DE1816" w:rsidP="00DE1816">
      <w:pPr>
        <w:pStyle w:val="Zkladntext"/>
        <w:widowControl/>
        <w:jc w:val="center"/>
        <w:outlineLvl w:val="0"/>
        <w:rPr>
          <w:b/>
          <w:color w:val="auto"/>
          <w:szCs w:val="24"/>
          <w:lang w:val="cs-CZ"/>
        </w:rPr>
      </w:pPr>
      <w:r w:rsidRPr="00FB1990">
        <w:rPr>
          <w:b/>
          <w:color w:val="auto"/>
          <w:szCs w:val="24"/>
        </w:rPr>
        <w:t>Článek 7 - Platební podmínky</w:t>
      </w:r>
    </w:p>
    <w:p w:rsidR="00FB1990" w:rsidRPr="00FB1990" w:rsidRDefault="004907E5" w:rsidP="00FB1990">
      <w:pPr>
        <w:pStyle w:val="Bezmezer"/>
        <w:rPr>
          <w:b/>
          <w:sz w:val="24"/>
          <w:szCs w:val="24"/>
        </w:rPr>
      </w:pPr>
      <w:r>
        <w:rPr>
          <w:b/>
          <w:sz w:val="24"/>
          <w:szCs w:val="24"/>
        </w:rPr>
        <w:t>7.1. Zálohy</w:t>
      </w:r>
      <w:r w:rsidR="00754FEA">
        <w:rPr>
          <w:b/>
          <w:sz w:val="24"/>
          <w:szCs w:val="24"/>
        </w:rPr>
        <w:t>:</w:t>
      </w:r>
    </w:p>
    <w:p w:rsidR="00425281" w:rsidRPr="0038214E" w:rsidRDefault="00FB1990" w:rsidP="0038214E">
      <w:pPr>
        <w:overflowPunct/>
        <w:spacing w:after="27"/>
        <w:jc w:val="both"/>
        <w:textAlignment w:val="auto"/>
        <w:rPr>
          <w:color w:val="000000"/>
          <w:sz w:val="23"/>
          <w:szCs w:val="23"/>
        </w:rPr>
      </w:pPr>
      <w:r w:rsidRPr="00FB1990">
        <w:rPr>
          <w:sz w:val="24"/>
          <w:szCs w:val="24"/>
        </w:rPr>
        <w:t>7.1.1.</w:t>
      </w:r>
      <w:r w:rsidRPr="00FB1990">
        <w:rPr>
          <w:b/>
          <w:sz w:val="24"/>
          <w:szCs w:val="24"/>
        </w:rPr>
        <w:t xml:space="preserve"> </w:t>
      </w:r>
      <w:r w:rsidRPr="00FB1990">
        <w:rPr>
          <w:sz w:val="24"/>
          <w:szCs w:val="24"/>
        </w:rPr>
        <w:t>Objednatel neposkytne zhotoviteli žádné zálohy.</w:t>
      </w:r>
      <w:r w:rsidR="0038214E">
        <w:rPr>
          <w:sz w:val="24"/>
          <w:szCs w:val="24"/>
        </w:rPr>
        <w:t xml:space="preserve"> </w:t>
      </w:r>
    </w:p>
    <w:p w:rsidR="00FB1990" w:rsidRPr="00FB1990" w:rsidRDefault="00FB1990" w:rsidP="00FB1990">
      <w:pPr>
        <w:pStyle w:val="Bezmezer"/>
        <w:rPr>
          <w:sz w:val="24"/>
          <w:szCs w:val="24"/>
        </w:rPr>
      </w:pPr>
      <w:r w:rsidRPr="00FB1990">
        <w:rPr>
          <w:b/>
          <w:sz w:val="24"/>
          <w:szCs w:val="24"/>
        </w:rPr>
        <w:t>7.2. Postup plateb</w:t>
      </w:r>
      <w:r w:rsidR="00754FEA">
        <w:rPr>
          <w:b/>
          <w:sz w:val="24"/>
          <w:szCs w:val="24"/>
        </w:rPr>
        <w:t>:</w:t>
      </w:r>
    </w:p>
    <w:p w:rsidR="00360312" w:rsidRDefault="00FB1990" w:rsidP="00FB1990">
      <w:pPr>
        <w:pStyle w:val="Bezmezer"/>
        <w:jc w:val="both"/>
        <w:rPr>
          <w:b/>
          <w:sz w:val="24"/>
          <w:szCs w:val="24"/>
        </w:rPr>
      </w:pPr>
      <w:r w:rsidRPr="00FB1990">
        <w:rPr>
          <w:sz w:val="24"/>
          <w:szCs w:val="24"/>
        </w:rPr>
        <w:t>7.2.1.</w:t>
      </w:r>
      <w:r w:rsidRPr="00FB1990">
        <w:rPr>
          <w:b/>
          <w:sz w:val="24"/>
          <w:szCs w:val="24"/>
        </w:rPr>
        <w:t xml:space="preserve"> </w:t>
      </w:r>
      <w:r w:rsidRPr="00FB1990">
        <w:rPr>
          <w:sz w:val="24"/>
          <w:szCs w:val="24"/>
        </w:rPr>
        <w:t xml:space="preserve">Cena za dílo bude hrazena průběžně na základě měsíčních dílčích daňových dokladů (dále také „faktur“) a konečné faktury vystavených zhotovitelem 1 x měsíčně, přičemž datem zdanitelného plnění je poslední kalendářní den příslušného měsíce. </w:t>
      </w:r>
    </w:p>
    <w:p w:rsidR="00FB1990" w:rsidRPr="00D20B27" w:rsidRDefault="00FB1990" w:rsidP="00FB1990">
      <w:pPr>
        <w:pStyle w:val="Bezmezer"/>
        <w:jc w:val="both"/>
        <w:rPr>
          <w:sz w:val="24"/>
          <w:szCs w:val="24"/>
        </w:rPr>
      </w:pPr>
      <w:r w:rsidRPr="00FB1990">
        <w:rPr>
          <w:sz w:val="24"/>
          <w:szCs w:val="24"/>
        </w:rPr>
        <w:t xml:space="preserve">7.2.2. Zhotovitel předloží </w:t>
      </w:r>
      <w:r w:rsidRPr="00D20B27">
        <w:rPr>
          <w:sz w:val="24"/>
          <w:szCs w:val="24"/>
        </w:rPr>
        <w:t xml:space="preserve">objednateli vždy nejpozději do pátého dne následujícího měsíce soupis provedených prací </w:t>
      </w:r>
      <w:r w:rsidR="00D512BC">
        <w:rPr>
          <w:sz w:val="24"/>
          <w:szCs w:val="24"/>
        </w:rPr>
        <w:t xml:space="preserve">a dodávek </w:t>
      </w:r>
      <w:r w:rsidRPr="00D20B27">
        <w:rPr>
          <w:sz w:val="24"/>
          <w:szCs w:val="24"/>
        </w:rPr>
        <w:t>oceněný v souladu</w:t>
      </w:r>
      <w:r w:rsidRPr="00FB1990">
        <w:rPr>
          <w:sz w:val="24"/>
          <w:szCs w:val="24"/>
        </w:rPr>
        <w:t xml:space="preserve"> se způsobem sjednaným ve smlouvě. Objednatel je povinen se k tomuto </w:t>
      </w:r>
      <w:r w:rsidRPr="00D20B27">
        <w:rPr>
          <w:sz w:val="24"/>
          <w:szCs w:val="24"/>
        </w:rPr>
        <w:t>soupisu vyjádřit nejpozději do 5 pracovních dnů ode dne jeho obdržení (nevyjádří-li se ve stanovené lhůtě, má se za to, že se soupisem souhlasí) a po odsouhlasení objednatelem vystaví zhotovitel fakturu nejpozději do 15. dne příslušného měsíce. Nedílnou součástí faktury musí být soupis prov</w:t>
      </w:r>
      <w:r w:rsidR="00D512BC">
        <w:rPr>
          <w:sz w:val="24"/>
          <w:szCs w:val="24"/>
        </w:rPr>
        <w:t>edených prací a dodávek.</w:t>
      </w:r>
      <w:r w:rsidRPr="00D20B27">
        <w:rPr>
          <w:sz w:val="24"/>
          <w:szCs w:val="24"/>
        </w:rPr>
        <w:t xml:space="preserve"> Bez tohoto soupisu je faktura neúplná.</w:t>
      </w:r>
    </w:p>
    <w:p w:rsidR="00FB1990" w:rsidRPr="00FB1990" w:rsidRDefault="00FB1990" w:rsidP="00FB1990">
      <w:pPr>
        <w:pStyle w:val="Bezmezer"/>
        <w:jc w:val="both"/>
        <w:rPr>
          <w:sz w:val="24"/>
          <w:szCs w:val="24"/>
        </w:rPr>
      </w:pPr>
      <w:r w:rsidRPr="00FB1990">
        <w:rPr>
          <w:sz w:val="24"/>
          <w:szCs w:val="24"/>
        </w:rPr>
        <w:t>7.2.3. Nedojde-li mezi oběma stranami k dohodě při odsouhlasení množství nebo druhu provedených prací</w:t>
      </w:r>
      <w:r w:rsidR="00D512BC">
        <w:rPr>
          <w:sz w:val="24"/>
          <w:szCs w:val="24"/>
        </w:rPr>
        <w:t>/dodávek</w:t>
      </w:r>
      <w:r w:rsidRPr="00FB1990">
        <w:rPr>
          <w:sz w:val="24"/>
          <w:szCs w:val="24"/>
        </w:rPr>
        <w:t>, je zhotovitel oprávněn fakturovat pouze ty práce a dodávky,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ani úrok z prodlení vyplývající z peněžitého dluhu objednatele.</w:t>
      </w:r>
    </w:p>
    <w:p w:rsidR="00FE1DCA" w:rsidRPr="00A94D47" w:rsidRDefault="00FB1990" w:rsidP="00FB1990">
      <w:pPr>
        <w:pStyle w:val="Bezmezer"/>
        <w:jc w:val="both"/>
        <w:rPr>
          <w:sz w:val="24"/>
          <w:szCs w:val="24"/>
        </w:rPr>
      </w:pPr>
      <w:r w:rsidRPr="00FB1990">
        <w:rPr>
          <w:sz w:val="24"/>
          <w:szCs w:val="24"/>
        </w:rPr>
        <w:t xml:space="preserve">7.2.4. Práce a dodávky, u kterých nedošlo k dohodě o jejich provedení nebo u kterých nedošlo k dohodě o provedeném množství, projednají zhotovitel s objednatelem v samostatném řízení, ze </w:t>
      </w:r>
      <w:r w:rsidRPr="00A94D47">
        <w:rPr>
          <w:sz w:val="24"/>
          <w:szCs w:val="24"/>
        </w:rPr>
        <w:t>kterého pořídí zápis s uvedením důvodu obou stran. Dále se postupuje tak, jak je popsáno v řešení sporů.</w:t>
      </w:r>
    </w:p>
    <w:p w:rsidR="00FB1990" w:rsidRPr="00A94D47" w:rsidRDefault="00FB1990" w:rsidP="00FB1990">
      <w:pPr>
        <w:pStyle w:val="Bezmezer"/>
        <w:rPr>
          <w:sz w:val="24"/>
          <w:szCs w:val="24"/>
        </w:rPr>
      </w:pPr>
      <w:r w:rsidRPr="00A94D47">
        <w:rPr>
          <w:b/>
          <w:sz w:val="24"/>
          <w:szCs w:val="24"/>
        </w:rPr>
        <w:t>7.3. Lhůty splatnosti</w:t>
      </w:r>
      <w:r w:rsidR="00754FEA" w:rsidRPr="00A94D47">
        <w:rPr>
          <w:b/>
          <w:sz w:val="24"/>
          <w:szCs w:val="24"/>
        </w:rPr>
        <w:t>:</w:t>
      </w:r>
    </w:p>
    <w:p w:rsidR="00FE1DCA" w:rsidRPr="00A94D47" w:rsidRDefault="00FB1990" w:rsidP="00FB1990">
      <w:pPr>
        <w:pStyle w:val="Bezmezer"/>
        <w:rPr>
          <w:color w:val="000000"/>
          <w:sz w:val="24"/>
          <w:szCs w:val="24"/>
        </w:rPr>
      </w:pPr>
      <w:r w:rsidRPr="00A94D47">
        <w:rPr>
          <w:snapToGrid w:val="0"/>
          <w:sz w:val="24"/>
          <w:szCs w:val="24"/>
        </w:rPr>
        <w:t xml:space="preserve">7.3.1. </w:t>
      </w:r>
      <w:r w:rsidR="006C5503" w:rsidRPr="00A94D47">
        <w:rPr>
          <w:color w:val="000000"/>
          <w:sz w:val="24"/>
          <w:szCs w:val="24"/>
        </w:rPr>
        <w:t>Splatnost faktur činí 30 kalendářních dnů</w:t>
      </w:r>
      <w:r w:rsidR="00FE1DCA" w:rsidRPr="00A94D47">
        <w:rPr>
          <w:color w:val="000000"/>
          <w:sz w:val="24"/>
          <w:szCs w:val="24"/>
        </w:rPr>
        <w:t xml:space="preserve"> </w:t>
      </w:r>
      <w:r w:rsidR="00FE1DCA" w:rsidRPr="00A94D47">
        <w:rPr>
          <w:sz w:val="24"/>
          <w:szCs w:val="24"/>
        </w:rPr>
        <w:t>od doručení faktury objednateli.</w:t>
      </w:r>
    </w:p>
    <w:p w:rsidR="00FB1990" w:rsidRPr="00A94D47" w:rsidRDefault="00FB1990" w:rsidP="00FB1990">
      <w:pPr>
        <w:pStyle w:val="Bezmezer"/>
        <w:rPr>
          <w:sz w:val="24"/>
          <w:szCs w:val="24"/>
        </w:rPr>
      </w:pPr>
      <w:r w:rsidRPr="00A94D47">
        <w:rPr>
          <w:b/>
          <w:sz w:val="24"/>
          <w:szCs w:val="24"/>
        </w:rPr>
        <w:t>7.4. Platby za vícepráce</w:t>
      </w:r>
      <w:r w:rsidR="00754FEA" w:rsidRPr="00A94D47">
        <w:rPr>
          <w:b/>
          <w:sz w:val="24"/>
          <w:szCs w:val="24"/>
        </w:rPr>
        <w:t>:</w:t>
      </w:r>
    </w:p>
    <w:p w:rsidR="00FB1990" w:rsidRPr="00A94D47" w:rsidRDefault="00FB1990" w:rsidP="009B350A">
      <w:pPr>
        <w:pStyle w:val="Bezmezer"/>
        <w:jc w:val="both"/>
        <w:rPr>
          <w:sz w:val="24"/>
          <w:szCs w:val="24"/>
        </w:rPr>
      </w:pPr>
      <w:r w:rsidRPr="00B30BFC">
        <w:rPr>
          <w:sz w:val="24"/>
          <w:szCs w:val="24"/>
        </w:rPr>
        <w:t>7.4.1. Pokud se na díle vyskytnou vícepráce, s jejichž provedením objednatel souhlasí, musí být jejich cena fakturována samostatně.</w:t>
      </w:r>
      <w:r w:rsidRPr="00A94D47">
        <w:rPr>
          <w:sz w:val="24"/>
          <w:szCs w:val="24"/>
        </w:rPr>
        <w:t xml:space="preserve"> </w:t>
      </w:r>
    </w:p>
    <w:p w:rsidR="00FB1990" w:rsidRPr="00A94D47" w:rsidRDefault="00FB1990" w:rsidP="009B350A">
      <w:pPr>
        <w:pStyle w:val="Bezmezer"/>
        <w:jc w:val="both"/>
        <w:rPr>
          <w:sz w:val="24"/>
          <w:szCs w:val="24"/>
        </w:rPr>
      </w:pPr>
      <w:r w:rsidRPr="00A94D47">
        <w:rPr>
          <w:sz w:val="24"/>
          <w:szCs w:val="24"/>
        </w:rPr>
        <w:t>7.4.2. Faktura za vícepráce musí kromě jiných, výše uvedených náležitostí faktury obsahovat i odkaz na dokument, kterým byly vícepráce sjednány a odsouhlaseny.</w:t>
      </w:r>
    </w:p>
    <w:p w:rsidR="00FB1990" w:rsidRPr="00A94D47" w:rsidRDefault="00FB1990" w:rsidP="00FB1990">
      <w:pPr>
        <w:pStyle w:val="Bezmezer"/>
        <w:jc w:val="both"/>
        <w:rPr>
          <w:sz w:val="24"/>
          <w:szCs w:val="24"/>
        </w:rPr>
      </w:pPr>
      <w:r w:rsidRPr="00A94D47">
        <w:rPr>
          <w:b/>
          <w:sz w:val="24"/>
          <w:szCs w:val="24"/>
        </w:rPr>
        <w:t>7.5. Náležitosti daňových dokladů (faktur)</w:t>
      </w:r>
      <w:r w:rsidR="00754FEA" w:rsidRPr="00A94D47">
        <w:rPr>
          <w:b/>
          <w:sz w:val="24"/>
          <w:szCs w:val="24"/>
        </w:rPr>
        <w:t>:</w:t>
      </w:r>
    </w:p>
    <w:p w:rsidR="00FB1990" w:rsidRPr="00A94D47" w:rsidRDefault="00FB1990" w:rsidP="00FB1990">
      <w:pPr>
        <w:jc w:val="both"/>
        <w:rPr>
          <w:snapToGrid w:val="0"/>
          <w:color w:val="FF0000"/>
          <w:sz w:val="24"/>
          <w:szCs w:val="24"/>
        </w:rPr>
      </w:pPr>
      <w:r w:rsidRPr="00A94D47">
        <w:rPr>
          <w:sz w:val="24"/>
          <w:szCs w:val="24"/>
        </w:rPr>
        <w:t>7.5.1. Faktura bude obsahovat veškeré náležitosti a data, které jsou dle českých právních předp</w:t>
      </w:r>
      <w:r w:rsidR="00FA2E69" w:rsidRPr="00A94D47">
        <w:rPr>
          <w:sz w:val="24"/>
          <w:szCs w:val="24"/>
        </w:rPr>
        <w:t xml:space="preserve">isů nezbytné pro daňový doklad podle </w:t>
      </w:r>
      <w:r w:rsidRPr="00A94D47">
        <w:rPr>
          <w:snapToGrid w:val="0"/>
          <w:sz w:val="24"/>
          <w:szCs w:val="24"/>
        </w:rPr>
        <w:t xml:space="preserve">zákona č. 235/2004 Sb., o dani z přidané hodnoty, ve znění pozdějších předpisů. </w:t>
      </w:r>
    </w:p>
    <w:p w:rsidR="00FB1990" w:rsidRPr="00333EE9" w:rsidRDefault="00FB1990" w:rsidP="00333EE9">
      <w:pPr>
        <w:spacing w:before="120"/>
        <w:jc w:val="both"/>
      </w:pPr>
      <w:r w:rsidRPr="00333EE9">
        <w:rPr>
          <w:b/>
          <w:sz w:val="24"/>
          <w:szCs w:val="24"/>
        </w:rPr>
        <w:t>7.6.</w:t>
      </w:r>
      <w:r w:rsidRPr="00333EE9">
        <w:rPr>
          <w:sz w:val="24"/>
          <w:szCs w:val="24"/>
        </w:rPr>
        <w:t xml:space="preserve"> </w:t>
      </w:r>
      <w:r w:rsidRPr="00333EE9">
        <w:rPr>
          <w:bCs/>
          <w:sz w:val="24"/>
          <w:szCs w:val="24"/>
        </w:rPr>
        <w:t>Daňový</w:t>
      </w:r>
      <w:r w:rsidR="00534A97">
        <w:rPr>
          <w:bCs/>
          <w:sz w:val="24"/>
          <w:szCs w:val="24"/>
        </w:rPr>
        <w:t>/účetní</w:t>
      </w:r>
      <w:r w:rsidRPr="00333EE9">
        <w:rPr>
          <w:bCs/>
          <w:sz w:val="24"/>
          <w:szCs w:val="24"/>
        </w:rPr>
        <w:t xml:space="preserve"> doklad (faktura) musí obsahovat </w:t>
      </w:r>
      <w:r w:rsidRPr="00333EE9">
        <w:rPr>
          <w:sz w:val="24"/>
          <w:szCs w:val="24"/>
        </w:rPr>
        <w:t xml:space="preserve">náležitosti požadované zákonem č. 235/2004 Sb., o dani z přidané hodnoty, ve znění pozdějších předpisů a zákonem č. 563/1991 Sb., o účetnictví, ve znění pozdějších předpisů (dále také „zákona o účetnictví“). </w:t>
      </w:r>
      <w:r w:rsidRPr="00333EE9">
        <w:rPr>
          <w:rFonts w:eastAsia="Arial"/>
          <w:sz w:val="24"/>
          <w:szCs w:val="24"/>
          <w:lang w:bidi="cs-CZ"/>
        </w:rPr>
        <w:t xml:space="preserve">Každá dílčí faktura bude </w:t>
      </w:r>
      <w:r w:rsidR="00534A97">
        <w:rPr>
          <w:rFonts w:eastAsia="Arial"/>
          <w:sz w:val="24"/>
          <w:szCs w:val="24"/>
          <w:lang w:bidi="cs-CZ"/>
        </w:rPr>
        <w:t xml:space="preserve">tedy </w:t>
      </w:r>
      <w:r w:rsidRPr="00333EE9">
        <w:rPr>
          <w:rFonts w:eastAsia="Arial"/>
          <w:sz w:val="24"/>
          <w:szCs w:val="24"/>
          <w:lang w:bidi="cs-CZ"/>
        </w:rPr>
        <w:t>obsahovat údaje v souladu s platnou legislativou</w:t>
      </w:r>
      <w:r w:rsidR="00534A97">
        <w:rPr>
          <w:rFonts w:eastAsia="Arial"/>
          <w:sz w:val="24"/>
          <w:szCs w:val="24"/>
          <w:lang w:bidi="cs-CZ"/>
        </w:rPr>
        <w:t xml:space="preserve">. Pokud zhotovitel není plátce DPH, opět každá </w:t>
      </w:r>
      <w:r w:rsidR="00534A97" w:rsidRPr="00333EE9">
        <w:rPr>
          <w:rFonts w:eastAsia="Arial"/>
          <w:sz w:val="24"/>
          <w:szCs w:val="24"/>
          <w:lang w:bidi="cs-CZ"/>
        </w:rPr>
        <w:t xml:space="preserve">dílčí faktura bude </w:t>
      </w:r>
      <w:r w:rsidR="00534A97">
        <w:rPr>
          <w:rFonts w:eastAsia="Arial"/>
          <w:sz w:val="24"/>
          <w:szCs w:val="24"/>
          <w:lang w:bidi="cs-CZ"/>
        </w:rPr>
        <w:t xml:space="preserve">tedy </w:t>
      </w:r>
      <w:r w:rsidR="00534A97" w:rsidRPr="00333EE9">
        <w:rPr>
          <w:rFonts w:eastAsia="Arial"/>
          <w:sz w:val="24"/>
          <w:szCs w:val="24"/>
          <w:lang w:bidi="cs-CZ"/>
        </w:rPr>
        <w:t>obsahovat údaje v souladu s platnou legislativou</w:t>
      </w:r>
      <w:r w:rsidR="00534A97">
        <w:rPr>
          <w:rFonts w:eastAsia="Arial"/>
          <w:sz w:val="24"/>
          <w:szCs w:val="24"/>
          <w:lang w:bidi="cs-CZ"/>
        </w:rPr>
        <w:t>.</w:t>
      </w:r>
    </w:p>
    <w:p w:rsidR="00FB1990" w:rsidRDefault="00FB1990" w:rsidP="00A7547A">
      <w:pPr>
        <w:pStyle w:val="Zkladntextodsazen3"/>
        <w:ind w:left="0"/>
        <w:jc w:val="both"/>
        <w:rPr>
          <w:sz w:val="24"/>
          <w:szCs w:val="24"/>
          <w:lang w:val="cs-CZ"/>
        </w:rPr>
      </w:pPr>
      <w:r w:rsidRPr="00FB1990">
        <w:rPr>
          <w:sz w:val="24"/>
          <w:szCs w:val="24"/>
        </w:rPr>
        <w:t xml:space="preserve">Neobsahuje-li konečný daňový doklad = faktura (případně dílčí daňový doklad) některý z údajů dle tohoto článku nebo obsahuje-li nesprávné údaje, je objednatel oprávněn konečný daňový doklad (případně dílčí daňový doklad) vrátit zhotoviteli k opravě. V tomto případě je objednatel povinen na konečný daňový doklad (případně dílčí daňový doklad) nebo v průvodním dopise důvod vrácení označit. Po dobu vrácení vadného dokladu se staví běh doby splatnosti a nová doba splatnosti počne běžet doručením nového nebo opraveného dokladu. </w:t>
      </w:r>
    </w:p>
    <w:p w:rsidR="00A97A7B" w:rsidRDefault="00A97A7B" w:rsidP="00FC5F26">
      <w:pPr>
        <w:pStyle w:val="Zkladntext"/>
        <w:widowControl/>
        <w:outlineLvl w:val="0"/>
        <w:rPr>
          <w:color w:val="auto"/>
          <w:sz w:val="22"/>
          <w:szCs w:val="22"/>
          <w:lang w:val="cs-CZ"/>
        </w:rPr>
      </w:pPr>
    </w:p>
    <w:p w:rsidR="00554B13" w:rsidRPr="008546B3" w:rsidRDefault="00554B13" w:rsidP="00FC5F26">
      <w:pPr>
        <w:pStyle w:val="Zkladntext"/>
        <w:widowControl/>
        <w:outlineLvl w:val="0"/>
        <w:rPr>
          <w:color w:val="auto"/>
          <w:sz w:val="22"/>
          <w:szCs w:val="22"/>
          <w:lang w:val="cs-CZ"/>
        </w:rPr>
      </w:pPr>
    </w:p>
    <w:p w:rsidR="003C3650" w:rsidRPr="000649D1" w:rsidRDefault="00FC421A" w:rsidP="00BC29B2">
      <w:pPr>
        <w:pStyle w:val="Zkladntext"/>
        <w:widowControl/>
        <w:jc w:val="center"/>
        <w:outlineLvl w:val="0"/>
        <w:rPr>
          <w:b/>
          <w:color w:val="auto"/>
          <w:szCs w:val="24"/>
          <w:lang w:val="cs-CZ"/>
        </w:rPr>
      </w:pPr>
      <w:r w:rsidRPr="000649D1">
        <w:rPr>
          <w:b/>
          <w:color w:val="auto"/>
          <w:szCs w:val="24"/>
        </w:rPr>
        <w:t>Článek 8 – Smluvní pokuty</w:t>
      </w:r>
    </w:p>
    <w:p w:rsidR="00FF7B48" w:rsidRPr="00682DB3" w:rsidRDefault="00FF7B48" w:rsidP="00FF7B48">
      <w:pPr>
        <w:pStyle w:val="Bezmezer"/>
        <w:jc w:val="both"/>
        <w:rPr>
          <w:b/>
          <w:sz w:val="24"/>
          <w:szCs w:val="24"/>
        </w:rPr>
      </w:pPr>
      <w:r w:rsidRPr="00682DB3">
        <w:rPr>
          <w:b/>
          <w:sz w:val="24"/>
          <w:szCs w:val="24"/>
        </w:rPr>
        <w:t>8.1. Smluvní pokuta za nepln</w:t>
      </w:r>
      <w:r w:rsidR="003C6813" w:rsidRPr="00682DB3">
        <w:rPr>
          <w:b/>
          <w:sz w:val="24"/>
          <w:szCs w:val="24"/>
        </w:rPr>
        <w:t>ění dohodnutých termínů či lhůt</w:t>
      </w:r>
      <w:r w:rsidR="007C68C1" w:rsidRPr="00682DB3">
        <w:rPr>
          <w:b/>
          <w:sz w:val="24"/>
          <w:szCs w:val="24"/>
        </w:rPr>
        <w:t>:</w:t>
      </w:r>
    </w:p>
    <w:p w:rsidR="001A479F" w:rsidRPr="00B00FED" w:rsidRDefault="00FF7B48" w:rsidP="00FF7B48">
      <w:pPr>
        <w:pStyle w:val="Bezmezer"/>
        <w:jc w:val="both"/>
        <w:rPr>
          <w:rFonts w:eastAsia="Arial"/>
          <w:sz w:val="24"/>
          <w:szCs w:val="24"/>
          <w:lang w:bidi="cs-CZ"/>
        </w:rPr>
      </w:pPr>
      <w:r w:rsidRPr="00682DB3">
        <w:rPr>
          <w:sz w:val="24"/>
          <w:szCs w:val="24"/>
        </w:rPr>
        <w:t>8.1.1. V případě prodlení zhotovitele s řádným proved</w:t>
      </w:r>
      <w:r w:rsidR="00ED4CAB" w:rsidRPr="00682DB3">
        <w:rPr>
          <w:sz w:val="24"/>
          <w:szCs w:val="24"/>
        </w:rPr>
        <w:t xml:space="preserve">ením kompletně dokončeného díla </w:t>
      </w:r>
      <w:r w:rsidRPr="00682DB3">
        <w:rPr>
          <w:rFonts w:eastAsia="Arial"/>
          <w:sz w:val="24"/>
          <w:szCs w:val="24"/>
          <w:lang w:bidi="cs-CZ"/>
        </w:rPr>
        <w:t xml:space="preserve">vzniká objednateli právo účtovat zhotoviteli smluvní pokutu ve výši </w:t>
      </w:r>
      <w:r w:rsidRPr="00682DB3">
        <w:rPr>
          <w:rFonts w:eastAsia="Arial"/>
          <w:bCs/>
          <w:sz w:val="24"/>
          <w:szCs w:val="24"/>
          <w:lang w:bidi="cs-CZ"/>
        </w:rPr>
        <w:t>0,05%</w:t>
      </w:r>
      <w:r w:rsidRPr="00682DB3">
        <w:rPr>
          <w:rFonts w:eastAsia="Arial"/>
          <w:b/>
          <w:bCs/>
          <w:sz w:val="24"/>
          <w:szCs w:val="24"/>
          <w:lang w:bidi="cs-CZ"/>
        </w:rPr>
        <w:t xml:space="preserve"> </w:t>
      </w:r>
      <w:r w:rsidRPr="00B00FED">
        <w:rPr>
          <w:rFonts w:eastAsia="Arial"/>
          <w:bCs/>
          <w:sz w:val="24"/>
          <w:szCs w:val="24"/>
          <w:lang w:bidi="cs-CZ"/>
        </w:rPr>
        <w:t xml:space="preserve">ze sjednané ceny díla </w:t>
      </w:r>
      <w:r w:rsidR="00A05012" w:rsidRPr="00B00FED">
        <w:rPr>
          <w:rFonts w:eastAsia="Arial"/>
          <w:bCs/>
          <w:sz w:val="24"/>
          <w:szCs w:val="24"/>
          <w:lang w:bidi="cs-CZ"/>
        </w:rPr>
        <w:t>bez</w:t>
      </w:r>
      <w:r w:rsidR="001346B1" w:rsidRPr="00B00FED">
        <w:rPr>
          <w:rFonts w:eastAsia="Arial"/>
          <w:bCs/>
          <w:sz w:val="24"/>
          <w:szCs w:val="24"/>
          <w:lang w:bidi="cs-CZ"/>
        </w:rPr>
        <w:t xml:space="preserve"> </w:t>
      </w:r>
      <w:r w:rsidRPr="00B00FED">
        <w:rPr>
          <w:rFonts w:eastAsia="Arial"/>
          <w:bCs/>
          <w:sz w:val="24"/>
          <w:szCs w:val="24"/>
          <w:lang w:bidi="cs-CZ"/>
        </w:rPr>
        <w:t xml:space="preserve">DPH, a to </w:t>
      </w:r>
      <w:r w:rsidRPr="00B00FED">
        <w:rPr>
          <w:rFonts w:eastAsia="Arial"/>
          <w:sz w:val="24"/>
          <w:szCs w:val="24"/>
          <w:lang w:bidi="cs-CZ"/>
        </w:rPr>
        <w:t xml:space="preserve">za každý, byť i započatý, kalendářní den tohoto </w:t>
      </w:r>
      <w:r w:rsidR="001A479F" w:rsidRPr="00B00FED">
        <w:rPr>
          <w:rFonts w:eastAsia="Arial"/>
          <w:sz w:val="24"/>
          <w:szCs w:val="24"/>
          <w:lang w:bidi="cs-CZ"/>
        </w:rPr>
        <w:t>prodlení</w:t>
      </w:r>
      <w:r w:rsidR="006436BD" w:rsidRPr="00B00FED">
        <w:rPr>
          <w:rFonts w:eastAsia="Arial"/>
          <w:sz w:val="24"/>
          <w:szCs w:val="24"/>
          <w:lang w:bidi="cs-CZ"/>
        </w:rPr>
        <w:t>.</w:t>
      </w:r>
    </w:p>
    <w:p w:rsidR="00D81881" w:rsidRPr="0013307E" w:rsidRDefault="00003CC2" w:rsidP="00003CC2">
      <w:pPr>
        <w:pStyle w:val="Zkladntext"/>
        <w:widowControl/>
        <w:outlineLvl w:val="0"/>
        <w:rPr>
          <w:color w:val="auto"/>
          <w:szCs w:val="24"/>
          <w:lang w:val="cs-CZ"/>
        </w:rPr>
      </w:pPr>
      <w:r w:rsidRPr="0013307E">
        <w:rPr>
          <w:b/>
          <w:color w:val="auto"/>
          <w:szCs w:val="24"/>
          <w:lang w:val="cs-CZ"/>
        </w:rPr>
        <w:t xml:space="preserve">8.2. </w:t>
      </w:r>
      <w:r w:rsidR="00D81881" w:rsidRPr="0013307E">
        <w:rPr>
          <w:b/>
          <w:color w:val="auto"/>
          <w:szCs w:val="24"/>
        </w:rPr>
        <w:t>Smluvní pokuta za neodstranění vad a nedodělků zjištěných při předání a převzetí díla</w:t>
      </w:r>
      <w:r w:rsidR="007C68C1" w:rsidRPr="0013307E">
        <w:rPr>
          <w:b/>
          <w:color w:val="auto"/>
          <w:szCs w:val="24"/>
          <w:lang w:val="cs-CZ"/>
        </w:rPr>
        <w:t>:</w:t>
      </w:r>
    </w:p>
    <w:p w:rsidR="00BC29B2" w:rsidRPr="0013307E" w:rsidRDefault="00695FCE" w:rsidP="00FC5F26">
      <w:pPr>
        <w:pStyle w:val="Zkladntext"/>
        <w:widowControl/>
        <w:outlineLvl w:val="0"/>
        <w:rPr>
          <w:color w:val="auto"/>
          <w:szCs w:val="24"/>
          <w:lang w:val="cs-CZ"/>
        </w:rPr>
      </w:pPr>
      <w:r w:rsidRPr="0013307E">
        <w:rPr>
          <w:color w:val="auto"/>
          <w:szCs w:val="24"/>
        </w:rPr>
        <w:t>8.2.1</w:t>
      </w:r>
      <w:r w:rsidRPr="0013307E">
        <w:rPr>
          <w:color w:val="auto"/>
          <w:szCs w:val="24"/>
          <w:lang w:val="cs-CZ"/>
        </w:rPr>
        <w:t xml:space="preserve"> </w:t>
      </w:r>
      <w:r w:rsidR="00DB1A47" w:rsidRPr="0013307E">
        <w:rPr>
          <w:color w:val="auto"/>
          <w:szCs w:val="24"/>
          <w:lang w:val="cs-CZ"/>
        </w:rPr>
        <w:t>Pokud zhotovitel neodstraní v</w:t>
      </w:r>
      <w:r w:rsidR="00B34643" w:rsidRPr="0013307E">
        <w:rPr>
          <w:color w:val="auto"/>
          <w:szCs w:val="24"/>
          <w:lang w:val="cs-CZ"/>
        </w:rPr>
        <w:t>a</w:t>
      </w:r>
      <w:r w:rsidR="00DB1A47" w:rsidRPr="0013307E">
        <w:rPr>
          <w:color w:val="auto"/>
          <w:szCs w:val="24"/>
          <w:lang w:val="cs-CZ"/>
        </w:rPr>
        <w:t>dy a nedodělky v termínu stanoveném v protokolu o předání a převzetí díla, je povinen</w:t>
      </w:r>
      <w:r w:rsidR="00B34643" w:rsidRPr="0013307E">
        <w:rPr>
          <w:color w:val="auto"/>
          <w:szCs w:val="24"/>
          <w:lang w:val="cs-CZ"/>
        </w:rPr>
        <w:t xml:space="preserve"> zaplatit objednateli smluvní pokutu </w:t>
      </w:r>
      <w:r w:rsidR="00B07F95" w:rsidRPr="0013307E">
        <w:rPr>
          <w:color w:val="auto"/>
          <w:szCs w:val="24"/>
          <w:lang w:val="cs-CZ"/>
        </w:rPr>
        <w:t xml:space="preserve">ve výši </w:t>
      </w:r>
      <w:r w:rsidR="00ED4CAB">
        <w:rPr>
          <w:color w:val="auto"/>
          <w:szCs w:val="24"/>
          <w:lang w:val="cs-CZ"/>
        </w:rPr>
        <w:t>3</w:t>
      </w:r>
      <w:r w:rsidR="00B34643" w:rsidRPr="0013307E">
        <w:rPr>
          <w:color w:val="auto"/>
          <w:szCs w:val="24"/>
          <w:lang w:val="cs-CZ"/>
        </w:rPr>
        <w:t xml:space="preserve">00,- Kč za každý nedodělek či vadu, kterou neodstranil ve stanovené lhůtě, </w:t>
      </w:r>
      <w:r w:rsidR="00B07F95" w:rsidRPr="0013307E">
        <w:rPr>
          <w:color w:val="auto"/>
          <w:szCs w:val="24"/>
          <w:lang w:val="cs-CZ"/>
        </w:rPr>
        <w:t xml:space="preserve">a to za každý, byť i započatý kalendářní den tohoto prodlení. </w:t>
      </w:r>
    </w:p>
    <w:p w:rsidR="00BF2E98" w:rsidRPr="007A6133" w:rsidRDefault="00BF2E98" w:rsidP="00BF2E98">
      <w:pPr>
        <w:widowControl w:val="0"/>
        <w:jc w:val="both"/>
        <w:rPr>
          <w:b/>
          <w:color w:val="000000"/>
          <w:sz w:val="24"/>
          <w:szCs w:val="24"/>
        </w:rPr>
      </w:pPr>
      <w:r w:rsidRPr="007A6133">
        <w:rPr>
          <w:b/>
          <w:color w:val="000000"/>
          <w:sz w:val="24"/>
          <w:szCs w:val="24"/>
        </w:rPr>
        <w:t>8.3. Smluvní pokuta za nenastoupení zhotovitele na</w:t>
      </w:r>
      <w:r w:rsidR="00367336" w:rsidRPr="007A6133">
        <w:rPr>
          <w:b/>
          <w:color w:val="000000"/>
          <w:sz w:val="24"/>
          <w:szCs w:val="24"/>
        </w:rPr>
        <w:t xml:space="preserve"> odstraňování reklamovaných vad</w:t>
      </w:r>
      <w:r w:rsidR="00BC3AB6">
        <w:rPr>
          <w:b/>
          <w:color w:val="000000"/>
          <w:sz w:val="24"/>
          <w:szCs w:val="24"/>
        </w:rPr>
        <w:t>:</w:t>
      </w:r>
    </w:p>
    <w:p w:rsidR="00BF2E98" w:rsidRPr="007A6133" w:rsidRDefault="00BF2E98" w:rsidP="00367336">
      <w:pPr>
        <w:widowControl w:val="0"/>
        <w:jc w:val="both"/>
        <w:rPr>
          <w:b/>
          <w:color w:val="000000"/>
          <w:sz w:val="24"/>
          <w:szCs w:val="24"/>
        </w:rPr>
      </w:pPr>
      <w:r w:rsidRPr="007A6133">
        <w:rPr>
          <w:color w:val="000000"/>
          <w:sz w:val="24"/>
          <w:szCs w:val="24"/>
        </w:rPr>
        <w:t>8.3.1. Za nenastoupení zhotovitele na odstraňování reklamovaných vad v záruční době ve stanoveném termínu, je zhotovitel povinen zaplatit objednatel</w:t>
      </w:r>
      <w:r w:rsidR="00ED4CAB">
        <w:rPr>
          <w:color w:val="000000"/>
          <w:sz w:val="24"/>
          <w:szCs w:val="24"/>
        </w:rPr>
        <w:t>i smluvní pokutu ve výši 3</w:t>
      </w:r>
      <w:r w:rsidRPr="007A6133">
        <w:rPr>
          <w:color w:val="000000"/>
          <w:sz w:val="24"/>
          <w:szCs w:val="24"/>
        </w:rPr>
        <w:t xml:space="preserve">00,- Kč </w:t>
      </w:r>
      <w:r w:rsidRPr="007A6133">
        <w:rPr>
          <w:rFonts w:eastAsia="Arial"/>
          <w:color w:val="000000"/>
          <w:sz w:val="24"/>
          <w:szCs w:val="24"/>
          <w:lang w:bidi="cs-CZ"/>
        </w:rPr>
        <w:t>za každou reklamovanou vadu (na kterou ve stanoveném termínu nenastoupil), a to za každý, byť i započatý kalendářní den tohoto prodlení.</w:t>
      </w:r>
    </w:p>
    <w:p w:rsidR="00367336" w:rsidRPr="00DE5993" w:rsidRDefault="00367336" w:rsidP="00367336">
      <w:pPr>
        <w:widowControl w:val="0"/>
        <w:jc w:val="both"/>
        <w:rPr>
          <w:b/>
          <w:sz w:val="24"/>
          <w:szCs w:val="24"/>
        </w:rPr>
      </w:pPr>
      <w:r w:rsidRPr="00DE5993">
        <w:rPr>
          <w:b/>
          <w:sz w:val="24"/>
          <w:szCs w:val="24"/>
        </w:rPr>
        <w:t>8.4. Smluvní pokuta za neodstranění reklamovaných vad</w:t>
      </w:r>
      <w:r w:rsidR="00BC3AB6">
        <w:rPr>
          <w:b/>
          <w:sz w:val="24"/>
          <w:szCs w:val="24"/>
        </w:rPr>
        <w:t>:</w:t>
      </w:r>
    </w:p>
    <w:p w:rsidR="00367336" w:rsidRPr="00DE5993" w:rsidRDefault="00367336" w:rsidP="00367336">
      <w:pPr>
        <w:widowControl w:val="0"/>
        <w:jc w:val="both"/>
        <w:rPr>
          <w:sz w:val="24"/>
          <w:szCs w:val="24"/>
        </w:rPr>
      </w:pPr>
      <w:r w:rsidRPr="00DE5993">
        <w:rPr>
          <w:sz w:val="24"/>
          <w:szCs w:val="24"/>
        </w:rPr>
        <w:t>8.4.1. Pokud zhotovitel neodstraní reklamovanou vadu v záruční době ve stanoveném termínu, je povinen zaplatit objedn</w:t>
      </w:r>
      <w:r w:rsidR="000022CB">
        <w:rPr>
          <w:sz w:val="24"/>
          <w:szCs w:val="24"/>
        </w:rPr>
        <w:t xml:space="preserve">ateli smluvní pokutu ve </w:t>
      </w:r>
      <w:r w:rsidR="00ED4CAB">
        <w:rPr>
          <w:sz w:val="24"/>
          <w:szCs w:val="24"/>
        </w:rPr>
        <w:t>výši 3</w:t>
      </w:r>
      <w:r w:rsidRPr="00DE5993">
        <w:rPr>
          <w:sz w:val="24"/>
          <w:szCs w:val="24"/>
        </w:rPr>
        <w:t>00,- Kč za každou reklamovanou vadu, u níž je v prodlení a to za každý, byť i započatý kalendářní den tohoto prodlení až do jejich odstranění.</w:t>
      </w:r>
    </w:p>
    <w:p w:rsidR="00BF2E98" w:rsidRDefault="00367336" w:rsidP="0041201F">
      <w:pPr>
        <w:widowControl w:val="0"/>
        <w:jc w:val="both"/>
        <w:rPr>
          <w:sz w:val="24"/>
          <w:szCs w:val="24"/>
        </w:rPr>
      </w:pPr>
      <w:r w:rsidRPr="00DE5993">
        <w:rPr>
          <w:sz w:val="24"/>
          <w:szCs w:val="24"/>
        </w:rPr>
        <w:t xml:space="preserve">8.4.2. Označil-li objednatel oprávněně v reklamaci, že se jedná o vadu, která brání řádnému užívání díla, případně hrozí nebezpečí škody velkého rozsahu (havárie), sjednávají obě smluvní strany smluvní pokutu v dvojnásobné výši. </w:t>
      </w:r>
    </w:p>
    <w:p w:rsidR="00187B56" w:rsidRPr="00187B56" w:rsidRDefault="00187B56" w:rsidP="0041201F">
      <w:pPr>
        <w:widowControl w:val="0"/>
        <w:jc w:val="both"/>
        <w:rPr>
          <w:sz w:val="24"/>
          <w:szCs w:val="24"/>
        </w:rPr>
      </w:pPr>
      <w:r w:rsidRPr="00554B13">
        <w:rPr>
          <w:b/>
          <w:snapToGrid w:val="0"/>
          <w:sz w:val="24"/>
          <w:szCs w:val="24"/>
        </w:rPr>
        <w:t xml:space="preserve">8.5. </w:t>
      </w:r>
      <w:r w:rsidRPr="00554B13">
        <w:rPr>
          <w:sz w:val="24"/>
          <w:szCs w:val="24"/>
        </w:rPr>
        <w:t xml:space="preserve">V případě porušení povinnosti uvedené v článku </w:t>
      </w:r>
      <w:r w:rsidR="008555D7" w:rsidRPr="00554B13">
        <w:rPr>
          <w:sz w:val="24"/>
          <w:szCs w:val="24"/>
        </w:rPr>
        <w:t>3.4</w:t>
      </w:r>
      <w:r w:rsidRPr="00554B13">
        <w:rPr>
          <w:sz w:val="24"/>
          <w:szCs w:val="24"/>
        </w:rPr>
        <w:t>.</w:t>
      </w:r>
      <w:r w:rsidR="00655E78" w:rsidRPr="00554B13">
        <w:rPr>
          <w:sz w:val="24"/>
          <w:szCs w:val="24"/>
        </w:rPr>
        <w:t>2.</w:t>
      </w:r>
      <w:r w:rsidR="008555D7" w:rsidRPr="00554B13">
        <w:rPr>
          <w:sz w:val="24"/>
          <w:szCs w:val="24"/>
        </w:rPr>
        <w:t xml:space="preserve"> </w:t>
      </w:r>
      <w:r w:rsidRPr="00554B13">
        <w:rPr>
          <w:sz w:val="24"/>
          <w:szCs w:val="24"/>
        </w:rPr>
        <w:t>smlouvy je stanovena smluvní pokuta ve výši 1 000,- Kč za každý jednotlivý případ porušení.</w:t>
      </w:r>
    </w:p>
    <w:p w:rsidR="005553B3" w:rsidRPr="005553B3" w:rsidRDefault="00814059" w:rsidP="005553B3">
      <w:pPr>
        <w:pStyle w:val="M-normln"/>
        <w:rPr>
          <w:rFonts w:ascii="Times New Roman" w:eastAsia="Arial" w:hAnsi="Times New Roman"/>
          <w:sz w:val="24"/>
          <w:szCs w:val="24"/>
          <w:lang w:bidi="cs-CZ"/>
        </w:rPr>
      </w:pPr>
      <w:r>
        <w:rPr>
          <w:rFonts w:ascii="Times New Roman" w:hAnsi="Times New Roman"/>
          <w:b/>
          <w:snapToGrid w:val="0"/>
          <w:sz w:val="24"/>
          <w:szCs w:val="24"/>
        </w:rPr>
        <w:t>8.</w:t>
      </w:r>
      <w:r w:rsidR="00187B56">
        <w:rPr>
          <w:rFonts w:ascii="Times New Roman" w:hAnsi="Times New Roman"/>
          <w:b/>
          <w:snapToGrid w:val="0"/>
          <w:sz w:val="24"/>
          <w:szCs w:val="24"/>
        </w:rPr>
        <w:t>6</w:t>
      </w:r>
      <w:r w:rsidR="005553B3" w:rsidRPr="005553B3">
        <w:rPr>
          <w:rFonts w:ascii="Times New Roman" w:hAnsi="Times New Roman"/>
          <w:b/>
          <w:snapToGrid w:val="0"/>
          <w:sz w:val="24"/>
          <w:szCs w:val="24"/>
        </w:rPr>
        <w:t xml:space="preserve">. </w:t>
      </w:r>
      <w:r w:rsidR="005553B3" w:rsidRPr="005553B3">
        <w:rPr>
          <w:rFonts w:ascii="Times New Roman" w:hAnsi="Times New Roman"/>
          <w:b/>
          <w:sz w:val="24"/>
          <w:szCs w:val="24"/>
        </w:rPr>
        <w:t>Úrok z</w:t>
      </w:r>
      <w:r w:rsidR="00BC3AB6">
        <w:rPr>
          <w:rFonts w:ascii="Times New Roman" w:hAnsi="Times New Roman"/>
          <w:b/>
          <w:sz w:val="24"/>
          <w:szCs w:val="24"/>
        </w:rPr>
        <w:t> </w:t>
      </w:r>
      <w:r w:rsidR="005553B3" w:rsidRPr="005553B3">
        <w:rPr>
          <w:rFonts w:ascii="Times New Roman" w:hAnsi="Times New Roman"/>
          <w:b/>
          <w:sz w:val="24"/>
          <w:szCs w:val="24"/>
        </w:rPr>
        <w:t>prodlení</w:t>
      </w:r>
      <w:r w:rsidR="00BC3AB6">
        <w:rPr>
          <w:rFonts w:ascii="Times New Roman" w:hAnsi="Times New Roman"/>
          <w:b/>
          <w:sz w:val="24"/>
          <w:szCs w:val="24"/>
        </w:rPr>
        <w:t>:</w:t>
      </w:r>
    </w:p>
    <w:p w:rsidR="005553B3" w:rsidRPr="005553B3" w:rsidRDefault="00814059" w:rsidP="005553B3">
      <w:pPr>
        <w:pStyle w:val="M-normln"/>
        <w:rPr>
          <w:rFonts w:ascii="Times New Roman" w:hAnsi="Times New Roman"/>
          <w:sz w:val="24"/>
          <w:szCs w:val="24"/>
        </w:rPr>
      </w:pPr>
      <w:r>
        <w:rPr>
          <w:rFonts w:ascii="Times New Roman" w:hAnsi="Times New Roman"/>
          <w:sz w:val="24"/>
          <w:szCs w:val="24"/>
        </w:rPr>
        <w:t>8.</w:t>
      </w:r>
      <w:r w:rsidR="00187B56">
        <w:rPr>
          <w:rFonts w:ascii="Times New Roman" w:hAnsi="Times New Roman"/>
          <w:sz w:val="24"/>
          <w:szCs w:val="24"/>
        </w:rPr>
        <w:t>6</w:t>
      </w:r>
      <w:r w:rsidR="005553B3" w:rsidRPr="005553B3">
        <w:rPr>
          <w:rFonts w:ascii="Times New Roman" w:hAnsi="Times New Roman"/>
          <w:sz w:val="24"/>
          <w:szCs w:val="24"/>
        </w:rPr>
        <w:t>.1. Při prodlení objednatele s úhradou dlužné částky je zhotovitel oprávněn účtovat úrok z prodlení v zákonné výši.</w:t>
      </w:r>
    </w:p>
    <w:p w:rsidR="005553B3" w:rsidRDefault="00814059" w:rsidP="005553B3">
      <w:pPr>
        <w:pStyle w:val="Odstavecseseznamem"/>
        <w:ind w:left="0"/>
        <w:jc w:val="both"/>
        <w:rPr>
          <w:rFonts w:ascii="Times New Roman" w:hAnsi="Times New Roman"/>
          <w:b/>
          <w:sz w:val="24"/>
          <w:szCs w:val="24"/>
        </w:rPr>
      </w:pPr>
      <w:r>
        <w:rPr>
          <w:rFonts w:ascii="Times New Roman" w:hAnsi="Times New Roman"/>
          <w:b/>
          <w:sz w:val="24"/>
          <w:szCs w:val="24"/>
        </w:rPr>
        <w:t>8.</w:t>
      </w:r>
      <w:r w:rsidR="00187B56">
        <w:rPr>
          <w:rFonts w:ascii="Times New Roman" w:hAnsi="Times New Roman"/>
          <w:b/>
          <w:sz w:val="24"/>
          <w:szCs w:val="24"/>
        </w:rPr>
        <w:t>7</w:t>
      </w:r>
      <w:r w:rsidR="005553B3" w:rsidRPr="00681B6E">
        <w:rPr>
          <w:rFonts w:ascii="Times New Roman" w:hAnsi="Times New Roman"/>
          <w:b/>
          <w:sz w:val="24"/>
          <w:szCs w:val="24"/>
        </w:rPr>
        <w:t xml:space="preserve">. </w:t>
      </w:r>
      <w:r w:rsidR="005553B3">
        <w:rPr>
          <w:rFonts w:ascii="Times New Roman" w:hAnsi="Times New Roman"/>
          <w:b/>
          <w:sz w:val="24"/>
          <w:szCs w:val="24"/>
        </w:rPr>
        <w:t>Způsob vyúčtování a l</w:t>
      </w:r>
      <w:r w:rsidR="005553B3" w:rsidRPr="003161AF">
        <w:rPr>
          <w:rFonts w:ascii="Times New Roman" w:hAnsi="Times New Roman"/>
          <w:b/>
          <w:sz w:val="24"/>
          <w:szCs w:val="24"/>
        </w:rPr>
        <w:t>hůta splatností smluvních pokut</w:t>
      </w:r>
      <w:r w:rsidR="00BC3AB6">
        <w:rPr>
          <w:rFonts w:ascii="Times New Roman" w:hAnsi="Times New Roman"/>
          <w:b/>
          <w:sz w:val="24"/>
          <w:szCs w:val="24"/>
        </w:rPr>
        <w:t>:</w:t>
      </w:r>
    </w:p>
    <w:p w:rsidR="005553B3" w:rsidRPr="007A6133" w:rsidRDefault="00814059" w:rsidP="005553B3">
      <w:pPr>
        <w:pStyle w:val="Odstavecseseznamem"/>
        <w:ind w:left="0"/>
        <w:jc w:val="both"/>
        <w:rPr>
          <w:rFonts w:ascii="Times New Roman" w:hAnsi="Times New Roman"/>
          <w:snapToGrid w:val="0"/>
          <w:color w:val="000000"/>
          <w:sz w:val="24"/>
          <w:szCs w:val="24"/>
        </w:rPr>
      </w:pPr>
      <w:r>
        <w:rPr>
          <w:rFonts w:ascii="Times New Roman" w:hAnsi="Times New Roman"/>
          <w:sz w:val="24"/>
          <w:szCs w:val="24"/>
        </w:rPr>
        <w:t>8.</w:t>
      </w:r>
      <w:r w:rsidR="00187B56">
        <w:rPr>
          <w:rFonts w:ascii="Times New Roman" w:hAnsi="Times New Roman"/>
          <w:sz w:val="24"/>
          <w:szCs w:val="24"/>
        </w:rPr>
        <w:t>7</w:t>
      </w:r>
      <w:r w:rsidR="005553B3" w:rsidRPr="003161AF">
        <w:rPr>
          <w:rFonts w:ascii="Times New Roman" w:hAnsi="Times New Roman"/>
          <w:sz w:val="24"/>
          <w:szCs w:val="24"/>
        </w:rPr>
        <w:t xml:space="preserve">.1. </w:t>
      </w:r>
      <w:r w:rsidR="005553B3" w:rsidRPr="003161AF">
        <w:rPr>
          <w:rFonts w:ascii="Times New Roman" w:hAnsi="Times New Roman"/>
          <w:snapToGrid w:val="0"/>
          <w:sz w:val="24"/>
          <w:szCs w:val="24"/>
        </w:rPr>
        <w:t xml:space="preserve">Smluvní pokutu či úrok z prodlení vyúčtuje oprávněná strana straně povinné písemnou formou. Ve vyúčtování musí být uvedeno to ustanovení smlouvy, které k vyúčtování smluvní pokuty či úroku z prodlení opravňuje a způsob výpočtu celkové výše smluvní pokuty či úroku z prodlení. Strana povinná se musí k vyúčtování smluvní pokuty či úroku z prodlení vyjádřit nejpozději do deseti </w:t>
      </w:r>
      <w:r w:rsidR="00562B38">
        <w:rPr>
          <w:rFonts w:ascii="Times New Roman" w:hAnsi="Times New Roman"/>
          <w:snapToGrid w:val="0"/>
          <w:sz w:val="24"/>
          <w:szCs w:val="24"/>
        </w:rPr>
        <w:t xml:space="preserve">kalendářních </w:t>
      </w:r>
      <w:r w:rsidR="005553B3" w:rsidRPr="003161AF">
        <w:rPr>
          <w:rFonts w:ascii="Times New Roman" w:hAnsi="Times New Roman"/>
          <w:snapToGrid w:val="0"/>
          <w:sz w:val="24"/>
          <w:szCs w:val="24"/>
        </w:rPr>
        <w:t>dnů ode dne jeho obdržení, jinak se má za to, že s vyúčtováním souhlasí. Vyjádřením se v tomto případě rozumí písemné stanovisko strany povinné.</w:t>
      </w:r>
      <w:r w:rsidR="005553B3">
        <w:rPr>
          <w:rFonts w:ascii="Times New Roman" w:hAnsi="Times New Roman"/>
          <w:snapToGrid w:val="0"/>
          <w:sz w:val="24"/>
          <w:szCs w:val="24"/>
        </w:rPr>
        <w:t xml:space="preserve"> </w:t>
      </w:r>
      <w:r w:rsidR="005553B3" w:rsidRPr="003161AF">
        <w:rPr>
          <w:rFonts w:ascii="Times New Roman" w:hAnsi="Times New Roman"/>
          <w:snapToGrid w:val="0"/>
          <w:sz w:val="24"/>
          <w:szCs w:val="24"/>
        </w:rPr>
        <w:t xml:space="preserve">Nesouhlasí-li strana povinná s vyúčtováním smluvní pokuty či úroku z prodlení je povinna písemně ve sjednané lhůtě sdělit oprávněné straně důvody, pro které vyúčtování smluvní pokuty či úroku z prodlení </w:t>
      </w:r>
      <w:r w:rsidR="005553B3" w:rsidRPr="007A6133">
        <w:rPr>
          <w:rFonts w:ascii="Times New Roman" w:hAnsi="Times New Roman"/>
          <w:snapToGrid w:val="0"/>
          <w:color w:val="000000"/>
          <w:sz w:val="24"/>
          <w:szCs w:val="24"/>
        </w:rPr>
        <w:t>neuznává.</w:t>
      </w:r>
    </w:p>
    <w:p w:rsidR="000022CB" w:rsidRPr="00A94D47" w:rsidRDefault="00814059" w:rsidP="005553B3">
      <w:pPr>
        <w:pStyle w:val="Odstavecseseznamem"/>
        <w:ind w:left="0"/>
        <w:jc w:val="both"/>
        <w:rPr>
          <w:rFonts w:ascii="Times New Roman" w:hAnsi="Times New Roman"/>
          <w:snapToGrid w:val="0"/>
          <w:sz w:val="24"/>
          <w:szCs w:val="24"/>
        </w:rPr>
      </w:pPr>
      <w:r w:rsidRPr="00A94D47">
        <w:rPr>
          <w:rFonts w:ascii="Times New Roman" w:hAnsi="Times New Roman"/>
          <w:sz w:val="24"/>
          <w:szCs w:val="24"/>
        </w:rPr>
        <w:t>8.</w:t>
      </w:r>
      <w:r w:rsidR="00187B56">
        <w:rPr>
          <w:rFonts w:ascii="Times New Roman" w:hAnsi="Times New Roman"/>
          <w:sz w:val="24"/>
          <w:szCs w:val="24"/>
        </w:rPr>
        <w:t>7</w:t>
      </w:r>
      <w:r w:rsidR="005553B3" w:rsidRPr="00A94D47">
        <w:rPr>
          <w:rFonts w:ascii="Times New Roman" w:hAnsi="Times New Roman"/>
          <w:sz w:val="24"/>
          <w:szCs w:val="24"/>
        </w:rPr>
        <w:t xml:space="preserve">.2. </w:t>
      </w:r>
      <w:r w:rsidR="005553B3" w:rsidRPr="00A94D47">
        <w:rPr>
          <w:rFonts w:ascii="Times New Roman" w:hAnsi="Times New Roman"/>
          <w:snapToGrid w:val="0"/>
          <w:sz w:val="24"/>
          <w:szCs w:val="24"/>
        </w:rPr>
        <w:t>Strana povinná je povinna uhradit vyúčtované smluvní pokuty či</w:t>
      </w:r>
      <w:r w:rsidR="000022CB" w:rsidRPr="00A94D47">
        <w:rPr>
          <w:rFonts w:ascii="Times New Roman" w:hAnsi="Times New Roman"/>
          <w:snapToGrid w:val="0"/>
          <w:sz w:val="24"/>
          <w:szCs w:val="24"/>
        </w:rPr>
        <w:t xml:space="preserve"> úrok z prodlení nejpozději do 3</w:t>
      </w:r>
      <w:r w:rsidR="005553B3" w:rsidRPr="00A94D47">
        <w:rPr>
          <w:rFonts w:ascii="Times New Roman" w:hAnsi="Times New Roman"/>
          <w:snapToGrid w:val="0"/>
          <w:sz w:val="24"/>
          <w:szCs w:val="24"/>
        </w:rPr>
        <w:t xml:space="preserve">0 </w:t>
      </w:r>
      <w:r w:rsidR="00562B38" w:rsidRPr="00A94D47">
        <w:rPr>
          <w:rFonts w:ascii="Times New Roman" w:hAnsi="Times New Roman"/>
          <w:snapToGrid w:val="0"/>
          <w:sz w:val="24"/>
          <w:szCs w:val="24"/>
        </w:rPr>
        <w:t xml:space="preserve">kalendářních </w:t>
      </w:r>
      <w:r w:rsidR="005553B3" w:rsidRPr="00A94D47">
        <w:rPr>
          <w:rFonts w:ascii="Times New Roman" w:hAnsi="Times New Roman"/>
          <w:snapToGrid w:val="0"/>
          <w:sz w:val="24"/>
          <w:szCs w:val="24"/>
        </w:rPr>
        <w:t xml:space="preserve">dnů od dne obdržení příslušného vyúčtování. </w:t>
      </w:r>
    </w:p>
    <w:p w:rsidR="006A78BC" w:rsidRDefault="005553B3" w:rsidP="006A78BC">
      <w:pPr>
        <w:pStyle w:val="Odstavecseseznamem"/>
        <w:ind w:left="0"/>
        <w:jc w:val="both"/>
        <w:rPr>
          <w:rFonts w:ascii="Times New Roman" w:eastAsia="Arial" w:hAnsi="Times New Roman"/>
          <w:sz w:val="24"/>
          <w:szCs w:val="24"/>
          <w:lang w:eastAsia="cs-CZ" w:bidi="cs-CZ"/>
        </w:rPr>
      </w:pPr>
      <w:r w:rsidRPr="00A94D47">
        <w:rPr>
          <w:rFonts w:ascii="Times New Roman" w:eastAsia="Arial" w:hAnsi="Times New Roman"/>
          <w:sz w:val="24"/>
          <w:szCs w:val="24"/>
          <w:lang w:eastAsia="cs-CZ" w:bidi="cs-CZ"/>
        </w:rPr>
        <w:t xml:space="preserve">Smluvní strany se výslovně dohodly, že pokud zhotovitel smluvní pokutu v daném termínu neuhradí, </w:t>
      </w:r>
      <w:r w:rsidR="00A94D47" w:rsidRPr="00A94D47">
        <w:rPr>
          <w:rFonts w:ascii="Times New Roman" w:eastAsia="Arial" w:hAnsi="Times New Roman"/>
          <w:sz w:val="24"/>
          <w:szCs w:val="24"/>
          <w:lang w:eastAsia="cs-CZ" w:bidi="cs-CZ"/>
        </w:rPr>
        <w:t xml:space="preserve">může </w:t>
      </w:r>
      <w:r w:rsidRPr="00A94D47">
        <w:rPr>
          <w:rFonts w:ascii="Times New Roman" w:eastAsia="Arial" w:hAnsi="Times New Roman"/>
          <w:sz w:val="24"/>
          <w:szCs w:val="24"/>
          <w:lang w:eastAsia="cs-CZ" w:bidi="cs-CZ"/>
        </w:rPr>
        <w:t>objednatel smluvní pokutu započíst vůči pohledávce zhotovitele na zaplacení dosud neuhrazené ceny díla (nebo její části vyúčtované v rámci dílčí faktury). Tím nezaniká nárok objednatele na uhrazení zbývající výše smluvní pokuty.</w:t>
      </w:r>
    </w:p>
    <w:p w:rsidR="006A78BC" w:rsidRPr="006A78BC" w:rsidRDefault="006A78BC" w:rsidP="005553B3">
      <w:pPr>
        <w:pStyle w:val="Odstavecseseznamem"/>
        <w:ind w:left="0"/>
        <w:jc w:val="both"/>
        <w:rPr>
          <w:rFonts w:ascii="Times New Roman" w:eastAsia="Arial" w:hAnsi="Times New Roman"/>
          <w:sz w:val="24"/>
          <w:szCs w:val="24"/>
          <w:lang w:eastAsia="cs-CZ" w:bidi="cs-CZ"/>
        </w:rPr>
      </w:pPr>
      <w:r w:rsidRPr="00671001">
        <w:rPr>
          <w:rFonts w:ascii="Times New Roman" w:hAnsi="Times New Roman"/>
          <w:sz w:val="24"/>
          <w:szCs w:val="24"/>
        </w:rPr>
        <w:t xml:space="preserve">Zaplacení smluvní pokuty </w:t>
      </w:r>
      <w:r w:rsidR="00554B13" w:rsidRPr="00671001">
        <w:rPr>
          <w:rFonts w:ascii="Times New Roman" w:hAnsi="Times New Roman"/>
          <w:sz w:val="24"/>
          <w:szCs w:val="24"/>
        </w:rPr>
        <w:t>zhotovitelem</w:t>
      </w:r>
      <w:r w:rsidRPr="00671001">
        <w:rPr>
          <w:rFonts w:ascii="Times New Roman" w:hAnsi="Times New Roman"/>
          <w:sz w:val="24"/>
          <w:szCs w:val="24"/>
        </w:rPr>
        <w:t xml:space="preserve"> objednateli nezbavuje </w:t>
      </w:r>
      <w:r w:rsidR="00554B13" w:rsidRPr="00671001">
        <w:rPr>
          <w:rFonts w:ascii="Times New Roman" w:hAnsi="Times New Roman"/>
          <w:sz w:val="24"/>
          <w:szCs w:val="24"/>
        </w:rPr>
        <w:t>zhotovitele</w:t>
      </w:r>
      <w:r w:rsidRPr="00671001">
        <w:rPr>
          <w:rFonts w:ascii="Times New Roman" w:hAnsi="Times New Roman"/>
          <w:sz w:val="24"/>
          <w:szCs w:val="24"/>
        </w:rPr>
        <w:t xml:space="preserve"> závazku splnit povinnosti dané mu smlouvou.</w:t>
      </w:r>
    </w:p>
    <w:p w:rsidR="006870B7" w:rsidRDefault="00814059" w:rsidP="006870B7">
      <w:pPr>
        <w:pStyle w:val="Odstavecseseznamem"/>
        <w:ind w:left="0"/>
        <w:jc w:val="both"/>
        <w:rPr>
          <w:rFonts w:ascii="Times New Roman" w:hAnsi="Times New Roman"/>
          <w:sz w:val="24"/>
          <w:szCs w:val="24"/>
        </w:rPr>
      </w:pPr>
      <w:r>
        <w:rPr>
          <w:rFonts w:ascii="Times New Roman" w:eastAsia="Arial" w:hAnsi="Times New Roman"/>
          <w:b/>
          <w:sz w:val="24"/>
          <w:szCs w:val="24"/>
          <w:lang w:eastAsia="cs-CZ" w:bidi="cs-CZ"/>
        </w:rPr>
        <w:t>8.</w:t>
      </w:r>
      <w:r w:rsidR="00187B56">
        <w:rPr>
          <w:rFonts w:ascii="Times New Roman" w:eastAsia="Arial" w:hAnsi="Times New Roman"/>
          <w:b/>
          <w:sz w:val="24"/>
          <w:szCs w:val="24"/>
          <w:lang w:eastAsia="cs-CZ" w:bidi="cs-CZ"/>
        </w:rPr>
        <w:t>8</w:t>
      </w:r>
      <w:r w:rsidR="00562B38" w:rsidRPr="000649D1">
        <w:rPr>
          <w:rFonts w:ascii="Times New Roman" w:eastAsia="Arial" w:hAnsi="Times New Roman"/>
          <w:b/>
          <w:sz w:val="24"/>
          <w:szCs w:val="24"/>
          <w:lang w:eastAsia="cs-CZ" w:bidi="cs-CZ"/>
        </w:rPr>
        <w:t>.</w:t>
      </w:r>
      <w:r w:rsidR="00562B38" w:rsidRPr="000649D1">
        <w:rPr>
          <w:rFonts w:ascii="Times New Roman" w:eastAsia="Arial" w:hAnsi="Times New Roman"/>
          <w:color w:val="FF0000"/>
          <w:sz w:val="24"/>
          <w:szCs w:val="24"/>
          <w:lang w:eastAsia="cs-CZ" w:bidi="cs-CZ"/>
        </w:rPr>
        <w:t xml:space="preserve"> </w:t>
      </w:r>
      <w:r w:rsidR="00562B38" w:rsidRPr="000649D1">
        <w:rPr>
          <w:rFonts w:ascii="Times New Roman" w:eastAsia="Arial" w:hAnsi="Times New Roman"/>
          <w:sz w:val="24"/>
          <w:szCs w:val="24"/>
          <w:lang w:eastAsia="cs-CZ" w:bidi="cs-CZ"/>
        </w:rPr>
        <w:t>Zaplacením smluvní pokuty nezaniká nárok na náhradu škody vzniklé porušením povinností zajištěných smluvní pokutou. Je proto možný souběh úhrady pokuty a vzniklé škody. Výši smluvní pokuty považují smluvní strany za přiměřenou.</w:t>
      </w:r>
      <w:r w:rsidR="00562B38" w:rsidRPr="000649D1">
        <w:rPr>
          <w:rFonts w:ascii="Times New Roman" w:hAnsi="Times New Roman"/>
          <w:sz w:val="24"/>
          <w:szCs w:val="24"/>
        </w:rPr>
        <w:t xml:space="preserve"> Smluvní pokuty se nezapočítávají na náhradu případně vzniklé škody. Náhradu škody lze vymáhat samostatně vedle smluvní pokuty v plné výši.</w:t>
      </w:r>
    </w:p>
    <w:p w:rsidR="001B1DCE" w:rsidRPr="006870B7" w:rsidRDefault="00814059" w:rsidP="006870B7">
      <w:pPr>
        <w:pStyle w:val="Odstavecseseznamem"/>
        <w:ind w:left="0"/>
        <w:jc w:val="both"/>
        <w:rPr>
          <w:rFonts w:ascii="Times New Roman" w:hAnsi="Times New Roman"/>
          <w:sz w:val="24"/>
          <w:szCs w:val="24"/>
        </w:rPr>
      </w:pPr>
      <w:r>
        <w:rPr>
          <w:rFonts w:ascii="Times New Roman" w:eastAsia="Arial" w:hAnsi="Times New Roman"/>
          <w:b/>
          <w:sz w:val="24"/>
          <w:szCs w:val="24"/>
          <w:lang w:bidi="cs-CZ"/>
        </w:rPr>
        <w:t>8.</w:t>
      </w:r>
      <w:r w:rsidR="00187B56">
        <w:rPr>
          <w:rFonts w:ascii="Times New Roman" w:eastAsia="Arial" w:hAnsi="Times New Roman"/>
          <w:b/>
          <w:sz w:val="24"/>
          <w:szCs w:val="24"/>
          <w:lang w:bidi="cs-CZ"/>
        </w:rPr>
        <w:t>9</w:t>
      </w:r>
      <w:r w:rsidR="00562B38" w:rsidRPr="006870B7">
        <w:rPr>
          <w:rFonts w:ascii="Times New Roman" w:eastAsia="Arial" w:hAnsi="Times New Roman"/>
          <w:b/>
          <w:sz w:val="24"/>
          <w:szCs w:val="24"/>
          <w:lang w:bidi="cs-CZ"/>
        </w:rPr>
        <w:t>.</w:t>
      </w:r>
      <w:r w:rsidR="00562B38" w:rsidRPr="006870B7">
        <w:rPr>
          <w:rFonts w:ascii="Times New Roman" w:eastAsia="Arial" w:hAnsi="Times New Roman"/>
          <w:sz w:val="24"/>
          <w:szCs w:val="24"/>
          <w:lang w:bidi="cs-CZ"/>
        </w:rPr>
        <w:t xml:space="preserve"> Pokud závazek provést dílo zanikne řádným ukončením díla, nezaniká nárok na smluvní pokutu, která souvisí s dřívějším porušením povinnosti.</w:t>
      </w:r>
    </w:p>
    <w:p w:rsidR="000C323F" w:rsidRPr="009A19A5" w:rsidRDefault="000C323F" w:rsidP="00F33718">
      <w:pPr>
        <w:widowControl w:val="0"/>
        <w:spacing w:before="120"/>
        <w:jc w:val="center"/>
        <w:rPr>
          <w:b/>
          <w:sz w:val="24"/>
          <w:szCs w:val="24"/>
        </w:rPr>
      </w:pPr>
      <w:r w:rsidRPr="009A19A5">
        <w:rPr>
          <w:b/>
          <w:sz w:val="24"/>
          <w:szCs w:val="24"/>
        </w:rPr>
        <w:t>Článek 9 – Podmínky předání a převzetí staveniště</w:t>
      </w:r>
    </w:p>
    <w:p w:rsidR="00E53EDB" w:rsidRDefault="000C323F" w:rsidP="00E53EDB">
      <w:pPr>
        <w:widowControl w:val="0"/>
        <w:spacing w:before="120"/>
        <w:jc w:val="both"/>
        <w:rPr>
          <w:b/>
          <w:sz w:val="24"/>
          <w:szCs w:val="24"/>
        </w:rPr>
      </w:pPr>
      <w:r w:rsidRPr="009A19A5">
        <w:rPr>
          <w:b/>
          <w:sz w:val="24"/>
          <w:szCs w:val="24"/>
        </w:rPr>
        <w:t>9.1</w:t>
      </w:r>
      <w:r w:rsidR="00064421" w:rsidRPr="009A19A5">
        <w:rPr>
          <w:b/>
          <w:sz w:val="24"/>
          <w:szCs w:val="24"/>
        </w:rPr>
        <w:t>.</w:t>
      </w:r>
      <w:r w:rsidRPr="009A19A5">
        <w:rPr>
          <w:b/>
          <w:sz w:val="24"/>
          <w:szCs w:val="24"/>
        </w:rPr>
        <w:t xml:space="preserve"> Doba předání a převzetí staveniště</w:t>
      </w:r>
      <w:r w:rsidR="00D04368">
        <w:rPr>
          <w:b/>
          <w:sz w:val="24"/>
          <w:szCs w:val="24"/>
        </w:rPr>
        <w:t>:</w:t>
      </w:r>
    </w:p>
    <w:p w:rsidR="00F20D2A" w:rsidRDefault="000C323F" w:rsidP="00E53EDB">
      <w:pPr>
        <w:widowControl w:val="0"/>
        <w:spacing w:before="120"/>
        <w:jc w:val="both"/>
        <w:rPr>
          <w:sz w:val="24"/>
          <w:szCs w:val="24"/>
        </w:rPr>
      </w:pPr>
      <w:r w:rsidRPr="009A19A5">
        <w:rPr>
          <w:sz w:val="24"/>
          <w:szCs w:val="24"/>
        </w:rPr>
        <w:t>9.1.1</w:t>
      </w:r>
      <w:r w:rsidR="00A262F3" w:rsidRPr="009A19A5">
        <w:rPr>
          <w:sz w:val="24"/>
          <w:szCs w:val="24"/>
        </w:rPr>
        <w:t>.</w:t>
      </w:r>
      <w:r w:rsidRPr="009A19A5">
        <w:rPr>
          <w:sz w:val="24"/>
          <w:szCs w:val="24"/>
        </w:rPr>
        <w:t xml:space="preserve"> Objednatel je povinen předat zhotoviteli staveniště (nebo jeho ucelenou část</w:t>
      </w:r>
      <w:r w:rsidRPr="00C85D6D">
        <w:rPr>
          <w:sz w:val="24"/>
          <w:szCs w:val="24"/>
        </w:rPr>
        <w:t xml:space="preserve">) </w:t>
      </w:r>
    </w:p>
    <w:p w:rsidR="00780230" w:rsidRPr="00E53EDB" w:rsidRDefault="000C323F" w:rsidP="00E53EDB">
      <w:pPr>
        <w:widowControl w:val="0"/>
        <w:spacing w:before="120"/>
        <w:jc w:val="both"/>
        <w:rPr>
          <w:b/>
          <w:sz w:val="24"/>
          <w:szCs w:val="24"/>
        </w:rPr>
      </w:pPr>
      <w:r w:rsidRPr="00C85D6D">
        <w:rPr>
          <w:sz w:val="24"/>
          <w:szCs w:val="24"/>
        </w:rPr>
        <w:t xml:space="preserve">do 5 pracovních dnů od písemné </w:t>
      </w:r>
      <w:r w:rsidRPr="00C85D6D">
        <w:rPr>
          <w:rStyle w:val="Siln"/>
          <w:b w:val="0"/>
          <w:sz w:val="24"/>
          <w:szCs w:val="24"/>
        </w:rPr>
        <w:t>výzvy objednatele</w:t>
      </w:r>
      <w:r w:rsidR="00235C88" w:rsidRPr="00C85D6D">
        <w:rPr>
          <w:rStyle w:val="Siln"/>
          <w:b w:val="0"/>
          <w:sz w:val="24"/>
          <w:szCs w:val="24"/>
        </w:rPr>
        <w:t xml:space="preserve"> zhotoviteli</w:t>
      </w:r>
      <w:r w:rsidR="00473382" w:rsidRPr="00C85D6D">
        <w:rPr>
          <w:rStyle w:val="Siln"/>
          <w:b w:val="0"/>
          <w:sz w:val="24"/>
          <w:szCs w:val="24"/>
        </w:rPr>
        <w:t>.</w:t>
      </w:r>
      <w:r w:rsidR="00FE629E" w:rsidRPr="00C85D6D">
        <w:rPr>
          <w:rStyle w:val="Siln"/>
          <w:b w:val="0"/>
          <w:sz w:val="24"/>
          <w:szCs w:val="24"/>
        </w:rPr>
        <w:t xml:space="preserve"> </w:t>
      </w:r>
      <w:r w:rsidR="00F00888" w:rsidRPr="009A19A5">
        <w:rPr>
          <w:sz w:val="24"/>
          <w:szCs w:val="24"/>
        </w:rPr>
        <w:t xml:space="preserve">Zhotovitel je povinný staveniště převzít. </w:t>
      </w:r>
    </w:p>
    <w:p w:rsidR="00867050" w:rsidRPr="009A19A5" w:rsidRDefault="000C323F" w:rsidP="00F41CE2">
      <w:pPr>
        <w:pStyle w:val="M-normln"/>
        <w:spacing w:after="0"/>
        <w:rPr>
          <w:rFonts w:ascii="Times New Roman" w:hAnsi="Times New Roman"/>
          <w:sz w:val="24"/>
          <w:szCs w:val="24"/>
        </w:rPr>
      </w:pPr>
      <w:r w:rsidRPr="009A19A5">
        <w:rPr>
          <w:rFonts w:ascii="Times New Roman" w:hAnsi="Times New Roman"/>
          <w:sz w:val="24"/>
          <w:szCs w:val="24"/>
        </w:rPr>
        <w:t>9.1.2</w:t>
      </w:r>
      <w:r w:rsidR="00A262F3" w:rsidRPr="009A19A5">
        <w:rPr>
          <w:rFonts w:ascii="Times New Roman" w:hAnsi="Times New Roman"/>
          <w:sz w:val="24"/>
          <w:szCs w:val="24"/>
        </w:rPr>
        <w:t>.</w:t>
      </w:r>
      <w:r w:rsidRPr="009A19A5">
        <w:rPr>
          <w:rFonts w:ascii="Times New Roman" w:hAnsi="Times New Roman"/>
          <w:sz w:val="24"/>
          <w:szCs w:val="24"/>
        </w:rPr>
        <w:t xml:space="preserve"> O předání a převzetí staveniště vyhotoví objednatel písemný protokol, který obě strany podepíší. </w:t>
      </w:r>
      <w:r w:rsidR="00867050">
        <w:rPr>
          <w:rFonts w:ascii="Times New Roman" w:hAnsi="Times New Roman"/>
          <w:sz w:val="24"/>
          <w:szCs w:val="24"/>
        </w:rPr>
        <w:t xml:space="preserve">Tento protokol musí být podepsaný osobami oprávněnými za objednatele a zhotovitele jednat (protokol musí být tedy podepsán odpovědnými zástupci obou smluvních stran). </w:t>
      </w:r>
      <w:r w:rsidRPr="009A19A5">
        <w:rPr>
          <w:rFonts w:ascii="Times New Roman" w:hAnsi="Times New Roman"/>
          <w:sz w:val="24"/>
          <w:szCs w:val="24"/>
        </w:rPr>
        <w:t>Za</w:t>
      </w:r>
      <w:r w:rsidR="00A96064" w:rsidRPr="009A19A5">
        <w:rPr>
          <w:rFonts w:ascii="Times New Roman" w:hAnsi="Times New Roman"/>
          <w:sz w:val="24"/>
          <w:szCs w:val="24"/>
        </w:rPr>
        <w:t> </w:t>
      </w:r>
      <w:r w:rsidRPr="009A19A5">
        <w:rPr>
          <w:rFonts w:ascii="Times New Roman" w:hAnsi="Times New Roman"/>
          <w:sz w:val="24"/>
          <w:szCs w:val="24"/>
        </w:rPr>
        <w:t xml:space="preserve">den předání staveniště se považuje den, kdy dojde k oboustrannému podpisu příslušného </w:t>
      </w:r>
      <w:r w:rsidR="0068496F" w:rsidRPr="009A19A5">
        <w:rPr>
          <w:rFonts w:ascii="Times New Roman" w:hAnsi="Times New Roman"/>
          <w:sz w:val="24"/>
          <w:szCs w:val="24"/>
        </w:rPr>
        <w:t>protokolu o předání a převzetí staveniště.</w:t>
      </w:r>
    </w:p>
    <w:p w:rsidR="002433C6" w:rsidRPr="00735C58" w:rsidRDefault="002433C6" w:rsidP="002433C6">
      <w:pPr>
        <w:overflowPunct/>
        <w:autoSpaceDE/>
        <w:autoSpaceDN/>
        <w:adjustRightInd/>
        <w:jc w:val="both"/>
        <w:textAlignment w:val="auto"/>
        <w:rPr>
          <w:snapToGrid w:val="0"/>
          <w:sz w:val="24"/>
          <w:szCs w:val="24"/>
        </w:rPr>
      </w:pPr>
      <w:r w:rsidRPr="00E50514">
        <w:rPr>
          <w:b/>
          <w:sz w:val="24"/>
          <w:szCs w:val="24"/>
        </w:rPr>
        <w:t>9.</w:t>
      </w:r>
      <w:r w:rsidR="00F2237D">
        <w:rPr>
          <w:b/>
          <w:sz w:val="24"/>
          <w:szCs w:val="24"/>
        </w:rPr>
        <w:t>2</w:t>
      </w:r>
      <w:r w:rsidRPr="00E50514">
        <w:rPr>
          <w:b/>
          <w:sz w:val="24"/>
          <w:szCs w:val="24"/>
        </w:rPr>
        <w:t>. Vybudování a provoz zařízení staveniště</w:t>
      </w:r>
      <w:r w:rsidR="00D04368">
        <w:rPr>
          <w:b/>
          <w:sz w:val="24"/>
          <w:szCs w:val="24"/>
        </w:rPr>
        <w:t>:</w:t>
      </w:r>
    </w:p>
    <w:p w:rsidR="002433C6" w:rsidRPr="00735C58" w:rsidRDefault="002433C6" w:rsidP="002433C6">
      <w:pPr>
        <w:widowControl w:val="0"/>
        <w:jc w:val="both"/>
        <w:rPr>
          <w:sz w:val="24"/>
          <w:szCs w:val="24"/>
        </w:rPr>
      </w:pPr>
      <w:r w:rsidRPr="00275006">
        <w:rPr>
          <w:sz w:val="24"/>
          <w:szCs w:val="24"/>
        </w:rPr>
        <w:t>9.</w:t>
      </w:r>
      <w:r w:rsidR="00F2237D">
        <w:rPr>
          <w:sz w:val="24"/>
          <w:szCs w:val="24"/>
        </w:rPr>
        <w:t>2</w:t>
      </w:r>
      <w:r w:rsidRPr="00275006">
        <w:rPr>
          <w:sz w:val="24"/>
          <w:szCs w:val="24"/>
        </w:rPr>
        <w:t xml:space="preserve">.1. </w:t>
      </w:r>
      <w:r w:rsidRPr="00275006">
        <w:rPr>
          <w:rFonts w:eastAsia="Arial"/>
          <w:sz w:val="24"/>
          <w:szCs w:val="24"/>
          <w:lang w:bidi="cs-CZ"/>
        </w:rPr>
        <w:t>Zhotovitel je povinen vybudovat zařízení staveniště tak, aby objednateli nevznikly žádné škody při jeho provozování</w:t>
      </w:r>
      <w:r>
        <w:rPr>
          <w:rFonts w:eastAsia="Arial"/>
          <w:sz w:val="24"/>
          <w:szCs w:val="24"/>
          <w:lang w:bidi="cs-CZ"/>
        </w:rPr>
        <w:t xml:space="preserve"> zhotovitelem</w:t>
      </w:r>
      <w:r w:rsidRPr="00275006">
        <w:rPr>
          <w:rFonts w:eastAsia="Arial"/>
          <w:sz w:val="24"/>
          <w:szCs w:val="24"/>
          <w:lang w:bidi="cs-CZ"/>
        </w:rPr>
        <w:t xml:space="preserve">. </w:t>
      </w:r>
      <w:r w:rsidRPr="00275006">
        <w:rPr>
          <w:sz w:val="24"/>
          <w:szCs w:val="24"/>
        </w:rPr>
        <w:t>Provozní, sociální</w:t>
      </w:r>
      <w:r>
        <w:rPr>
          <w:sz w:val="24"/>
          <w:szCs w:val="24"/>
        </w:rPr>
        <w:t>, hygienické</w:t>
      </w:r>
      <w:r w:rsidRPr="00275006">
        <w:rPr>
          <w:sz w:val="24"/>
          <w:szCs w:val="24"/>
        </w:rPr>
        <w:t xml:space="preserve"> a případně i výrobní zařízení staveniště zabezpečuje</w:t>
      </w:r>
      <w:r>
        <w:rPr>
          <w:sz w:val="24"/>
          <w:szCs w:val="24"/>
        </w:rPr>
        <w:t xml:space="preserve"> a vybuduje</w:t>
      </w:r>
      <w:r w:rsidRPr="00275006">
        <w:rPr>
          <w:sz w:val="24"/>
          <w:szCs w:val="24"/>
        </w:rPr>
        <w:t xml:space="preserve"> zhotovitel v souladu se svými potřebami</w:t>
      </w:r>
      <w:r w:rsidR="00623AB6">
        <w:rPr>
          <w:sz w:val="24"/>
          <w:szCs w:val="24"/>
        </w:rPr>
        <w:t xml:space="preserve">. </w:t>
      </w:r>
      <w:r w:rsidRPr="00275006">
        <w:rPr>
          <w:sz w:val="24"/>
          <w:szCs w:val="24"/>
        </w:rPr>
        <w:t>Náklady na vybudování, zprovoznění, údržbu, likvidaci a vyklizení zařízení staveniště jsou zahrnuty ve sjednané ceně díla.</w:t>
      </w:r>
    </w:p>
    <w:p w:rsidR="00FF775D" w:rsidRPr="00675AB1" w:rsidRDefault="00623AB6" w:rsidP="00FF775D">
      <w:pPr>
        <w:widowControl w:val="0"/>
        <w:jc w:val="both"/>
        <w:rPr>
          <w:color w:val="FF0000"/>
          <w:sz w:val="24"/>
          <w:szCs w:val="24"/>
        </w:rPr>
      </w:pPr>
      <w:r>
        <w:rPr>
          <w:sz w:val="24"/>
          <w:szCs w:val="24"/>
        </w:rPr>
        <w:t>9.</w:t>
      </w:r>
      <w:r w:rsidR="00F2237D">
        <w:rPr>
          <w:sz w:val="24"/>
          <w:szCs w:val="24"/>
        </w:rPr>
        <w:t>2</w:t>
      </w:r>
      <w:r>
        <w:rPr>
          <w:sz w:val="24"/>
          <w:szCs w:val="24"/>
        </w:rPr>
        <w:t>.</w:t>
      </w:r>
      <w:r w:rsidR="00342678">
        <w:rPr>
          <w:sz w:val="24"/>
          <w:szCs w:val="24"/>
        </w:rPr>
        <w:t>2</w:t>
      </w:r>
      <w:r w:rsidR="00FF775D" w:rsidRPr="00675AB1">
        <w:rPr>
          <w:sz w:val="24"/>
          <w:szCs w:val="24"/>
        </w:rPr>
        <w:t>.</w:t>
      </w:r>
      <w:r w:rsidR="00FF775D" w:rsidRPr="00675AB1">
        <w:rPr>
          <w:color w:val="FF0000"/>
          <w:sz w:val="24"/>
          <w:szCs w:val="24"/>
        </w:rPr>
        <w:t xml:space="preserve"> </w:t>
      </w:r>
      <w:r w:rsidR="00FF775D" w:rsidRPr="00675AB1">
        <w:rPr>
          <w:rFonts w:eastAsia="Arial"/>
          <w:sz w:val="24"/>
          <w:szCs w:val="24"/>
          <w:lang w:bidi="cs-CZ"/>
        </w:rPr>
        <w:t>Pro případ krádeže či poškození pracovního zařízení nebo materiálu neposkytuje objednatel žádných záruk, náhrad či časových kompenzací. Zhotovitel ručí též za veškerý již zabudovaný materiál a dodávky ohledně poškození a krádeže až do konečného splnění díla.</w:t>
      </w:r>
    </w:p>
    <w:p w:rsidR="00FF775D" w:rsidRPr="001A1083" w:rsidRDefault="00623AB6" w:rsidP="00FF775D">
      <w:pPr>
        <w:widowControl w:val="0"/>
        <w:tabs>
          <w:tab w:val="left" w:pos="1800"/>
        </w:tabs>
        <w:suppressAutoHyphens/>
        <w:overflowPunct/>
        <w:autoSpaceDE/>
        <w:autoSpaceDN/>
        <w:adjustRightInd/>
        <w:spacing w:after="113"/>
        <w:jc w:val="both"/>
        <w:textAlignment w:val="auto"/>
        <w:rPr>
          <w:rFonts w:eastAsia="Arial"/>
          <w:color w:val="FF0000"/>
          <w:sz w:val="24"/>
          <w:szCs w:val="24"/>
          <w:lang w:bidi="cs-CZ"/>
        </w:rPr>
      </w:pPr>
      <w:r>
        <w:rPr>
          <w:rFonts w:eastAsia="Arial"/>
          <w:sz w:val="24"/>
          <w:szCs w:val="24"/>
          <w:lang w:bidi="cs-CZ"/>
        </w:rPr>
        <w:t>9.</w:t>
      </w:r>
      <w:r w:rsidR="00F2237D">
        <w:rPr>
          <w:rFonts w:eastAsia="Arial"/>
          <w:sz w:val="24"/>
          <w:szCs w:val="24"/>
          <w:lang w:bidi="cs-CZ"/>
        </w:rPr>
        <w:t>2</w:t>
      </w:r>
      <w:r>
        <w:rPr>
          <w:rFonts w:eastAsia="Arial"/>
          <w:sz w:val="24"/>
          <w:szCs w:val="24"/>
          <w:lang w:bidi="cs-CZ"/>
        </w:rPr>
        <w:t>.</w:t>
      </w:r>
      <w:r w:rsidR="00342678">
        <w:rPr>
          <w:rFonts w:eastAsia="Arial"/>
          <w:sz w:val="24"/>
          <w:szCs w:val="24"/>
          <w:lang w:bidi="cs-CZ"/>
        </w:rPr>
        <w:t>3</w:t>
      </w:r>
      <w:r w:rsidR="00FF775D" w:rsidRPr="0014499B">
        <w:rPr>
          <w:rFonts w:eastAsia="Arial"/>
          <w:sz w:val="24"/>
          <w:szCs w:val="24"/>
          <w:lang w:bidi="cs-CZ"/>
        </w:rPr>
        <w:t xml:space="preserve">. Zhotovitel je povinen udržovat na převzatém staveništi pořádek a čistotu a je povinen odstraňovat odpady a nečistoty vzniklé jeho činností, a zajistit, aby okolí stavby nebylo rušeno hlukem, prachem nebo jinou nečistotou. </w:t>
      </w:r>
    </w:p>
    <w:p w:rsidR="008A63F0" w:rsidRPr="00735C58" w:rsidRDefault="008A63F0" w:rsidP="008A63F0">
      <w:pPr>
        <w:widowControl w:val="0"/>
        <w:jc w:val="both"/>
        <w:rPr>
          <w:sz w:val="24"/>
          <w:szCs w:val="24"/>
        </w:rPr>
      </w:pPr>
      <w:r w:rsidRPr="00735C58">
        <w:rPr>
          <w:b/>
          <w:sz w:val="24"/>
          <w:szCs w:val="24"/>
        </w:rPr>
        <w:t>9.</w:t>
      </w:r>
      <w:r w:rsidR="00F2237D">
        <w:rPr>
          <w:b/>
          <w:sz w:val="24"/>
          <w:szCs w:val="24"/>
        </w:rPr>
        <w:t>3</w:t>
      </w:r>
      <w:r w:rsidRPr="00735C58">
        <w:rPr>
          <w:b/>
          <w:sz w:val="24"/>
          <w:szCs w:val="24"/>
        </w:rPr>
        <w:t>. Užívání staveniště</w:t>
      </w:r>
      <w:r w:rsidR="00D04368">
        <w:rPr>
          <w:b/>
          <w:sz w:val="24"/>
          <w:szCs w:val="24"/>
        </w:rPr>
        <w:t>:</w:t>
      </w:r>
    </w:p>
    <w:p w:rsidR="008A63F0" w:rsidRPr="00735C58" w:rsidRDefault="008A63F0" w:rsidP="008A63F0">
      <w:pPr>
        <w:widowControl w:val="0"/>
        <w:jc w:val="both"/>
        <w:rPr>
          <w:sz w:val="24"/>
          <w:szCs w:val="24"/>
        </w:rPr>
      </w:pPr>
      <w:r w:rsidRPr="00735C58">
        <w:rPr>
          <w:sz w:val="24"/>
          <w:szCs w:val="24"/>
        </w:rPr>
        <w:t>9.</w:t>
      </w:r>
      <w:r w:rsidR="00F2237D">
        <w:rPr>
          <w:sz w:val="24"/>
          <w:szCs w:val="24"/>
        </w:rPr>
        <w:t>3</w:t>
      </w:r>
      <w:r w:rsidRPr="00735C58">
        <w:rPr>
          <w:sz w:val="24"/>
          <w:szCs w:val="24"/>
        </w:rPr>
        <w:t>.</w:t>
      </w:r>
      <w:r w:rsidR="00342678">
        <w:rPr>
          <w:sz w:val="24"/>
          <w:szCs w:val="24"/>
        </w:rPr>
        <w:t>1</w:t>
      </w:r>
      <w:r w:rsidRPr="00735C58">
        <w:rPr>
          <w:sz w:val="24"/>
          <w:szCs w:val="24"/>
        </w:rPr>
        <w:t>. Zhotovitel není oprávněn využívat staveniště k ubytování nebo nocování osob.</w:t>
      </w:r>
    </w:p>
    <w:p w:rsidR="008A63F0" w:rsidRPr="00735C58" w:rsidRDefault="008A63F0" w:rsidP="008A63F0">
      <w:pPr>
        <w:widowControl w:val="0"/>
        <w:jc w:val="both"/>
        <w:rPr>
          <w:sz w:val="24"/>
          <w:szCs w:val="24"/>
        </w:rPr>
      </w:pPr>
      <w:r w:rsidRPr="00735C58">
        <w:rPr>
          <w:sz w:val="24"/>
          <w:szCs w:val="24"/>
        </w:rPr>
        <w:t>9.</w:t>
      </w:r>
      <w:r w:rsidR="00F2237D">
        <w:rPr>
          <w:sz w:val="24"/>
          <w:szCs w:val="24"/>
        </w:rPr>
        <w:t>3</w:t>
      </w:r>
      <w:r w:rsidRPr="00735C58">
        <w:rPr>
          <w:sz w:val="24"/>
          <w:szCs w:val="24"/>
        </w:rPr>
        <w:t>.</w:t>
      </w:r>
      <w:r w:rsidR="00342678">
        <w:rPr>
          <w:sz w:val="24"/>
          <w:szCs w:val="24"/>
        </w:rPr>
        <w:t>2</w:t>
      </w:r>
      <w:r w:rsidRPr="00735C58">
        <w:rPr>
          <w:sz w:val="24"/>
          <w:szCs w:val="24"/>
        </w:rPr>
        <w:t>. Zhotovitel je povinen průběžně ze staveniště odstraňovat všechny druhy odpadů, stavební suti a nepotřebného materiálu. Zhotovitel je rovněž povinen zabezpečit, aby odpad vzniklý z jeho činnosti nebo stavební materiál nebyl umísťován mimo staveniště.</w:t>
      </w:r>
    </w:p>
    <w:p w:rsidR="000C323F" w:rsidRPr="007B28FC" w:rsidRDefault="00A52AB6" w:rsidP="00A52AB6">
      <w:pPr>
        <w:widowControl w:val="0"/>
        <w:jc w:val="both"/>
        <w:rPr>
          <w:sz w:val="24"/>
          <w:szCs w:val="24"/>
        </w:rPr>
      </w:pPr>
      <w:r w:rsidRPr="007B28FC">
        <w:rPr>
          <w:b/>
          <w:sz w:val="24"/>
          <w:szCs w:val="24"/>
        </w:rPr>
        <w:t>9.</w:t>
      </w:r>
      <w:r w:rsidR="00F2237D">
        <w:rPr>
          <w:b/>
          <w:sz w:val="24"/>
          <w:szCs w:val="24"/>
        </w:rPr>
        <w:t>4</w:t>
      </w:r>
      <w:r w:rsidRPr="007B28FC">
        <w:rPr>
          <w:b/>
          <w:sz w:val="24"/>
          <w:szCs w:val="24"/>
        </w:rPr>
        <w:t xml:space="preserve">. </w:t>
      </w:r>
      <w:r w:rsidR="000C323F" w:rsidRPr="007B28FC">
        <w:rPr>
          <w:b/>
          <w:sz w:val="24"/>
          <w:szCs w:val="24"/>
        </w:rPr>
        <w:t>Vyklizení staveniště</w:t>
      </w:r>
      <w:r w:rsidR="008D60E7">
        <w:rPr>
          <w:b/>
          <w:sz w:val="24"/>
          <w:szCs w:val="24"/>
        </w:rPr>
        <w:t>:</w:t>
      </w:r>
    </w:p>
    <w:p w:rsidR="000C323F" w:rsidRPr="007B28FC" w:rsidRDefault="000C323F" w:rsidP="000C323F">
      <w:pPr>
        <w:widowControl w:val="0"/>
        <w:jc w:val="both"/>
        <w:rPr>
          <w:sz w:val="24"/>
          <w:szCs w:val="24"/>
        </w:rPr>
      </w:pPr>
      <w:r w:rsidRPr="007B28FC">
        <w:rPr>
          <w:sz w:val="24"/>
          <w:szCs w:val="24"/>
        </w:rPr>
        <w:t>9.</w:t>
      </w:r>
      <w:r w:rsidR="00F2237D">
        <w:rPr>
          <w:sz w:val="24"/>
          <w:szCs w:val="24"/>
        </w:rPr>
        <w:t>4</w:t>
      </w:r>
      <w:r w:rsidRPr="007B28FC">
        <w:rPr>
          <w:sz w:val="24"/>
          <w:szCs w:val="24"/>
        </w:rPr>
        <w:t>.1</w:t>
      </w:r>
      <w:r w:rsidR="00F445AD" w:rsidRPr="007B28FC">
        <w:rPr>
          <w:sz w:val="24"/>
          <w:szCs w:val="24"/>
        </w:rPr>
        <w:t>.</w:t>
      </w:r>
      <w:r w:rsidRPr="007B28FC">
        <w:rPr>
          <w:b/>
          <w:sz w:val="24"/>
          <w:szCs w:val="24"/>
        </w:rPr>
        <w:t xml:space="preserve"> </w:t>
      </w:r>
      <w:r w:rsidRPr="007B28FC">
        <w:rPr>
          <w:sz w:val="24"/>
          <w:szCs w:val="24"/>
        </w:rPr>
        <w:t>Zhotovitel je povinen odstranit zařízení staveniště a vyklidit staveniště nejpozději do 15</w:t>
      </w:r>
      <w:r w:rsidR="00E12C7E">
        <w:rPr>
          <w:sz w:val="24"/>
          <w:szCs w:val="24"/>
        </w:rPr>
        <w:t xml:space="preserve"> kalendářních</w:t>
      </w:r>
      <w:r w:rsidRPr="007B28FC">
        <w:rPr>
          <w:sz w:val="24"/>
          <w:szCs w:val="24"/>
        </w:rPr>
        <w:t xml:space="preserve"> dnů ode dne předání a převzetí díla, pokud se strany nedohodnou jinak (zejména jde-li o ponechání zařízení, nutných pro zabezpečení odstranění vad a</w:t>
      </w:r>
      <w:r w:rsidR="00A53B19">
        <w:rPr>
          <w:sz w:val="24"/>
          <w:szCs w:val="24"/>
        </w:rPr>
        <w:t xml:space="preserve"> nedodělků ve smyslu </w:t>
      </w:r>
      <w:r w:rsidRPr="007B28FC">
        <w:rPr>
          <w:sz w:val="24"/>
          <w:szCs w:val="24"/>
        </w:rPr>
        <w:t>protokolu o předání a převzetí díla).</w:t>
      </w:r>
      <w:r w:rsidR="00C60B7C" w:rsidRPr="007B28FC">
        <w:rPr>
          <w:sz w:val="24"/>
          <w:szCs w:val="24"/>
        </w:rPr>
        <w:t xml:space="preserve"> </w:t>
      </w:r>
    </w:p>
    <w:p w:rsidR="00517530" w:rsidRPr="00640461" w:rsidRDefault="00F445AD" w:rsidP="00517530">
      <w:pPr>
        <w:widowControl w:val="0"/>
        <w:jc w:val="both"/>
        <w:rPr>
          <w:sz w:val="24"/>
          <w:szCs w:val="24"/>
        </w:rPr>
      </w:pPr>
      <w:r w:rsidRPr="007B28FC">
        <w:rPr>
          <w:sz w:val="24"/>
          <w:szCs w:val="24"/>
        </w:rPr>
        <w:t>9.</w:t>
      </w:r>
      <w:r w:rsidR="00F2237D">
        <w:rPr>
          <w:sz w:val="24"/>
          <w:szCs w:val="24"/>
        </w:rPr>
        <w:t>4</w:t>
      </w:r>
      <w:r w:rsidRPr="007B28FC">
        <w:rPr>
          <w:sz w:val="24"/>
          <w:szCs w:val="24"/>
        </w:rPr>
        <w:t>.2.</w:t>
      </w:r>
      <w:r w:rsidR="009121A3" w:rsidRPr="007B28FC">
        <w:rPr>
          <w:sz w:val="24"/>
          <w:szCs w:val="24"/>
        </w:rPr>
        <w:t xml:space="preserve"> </w:t>
      </w:r>
      <w:r w:rsidR="000C323F" w:rsidRPr="007B28FC">
        <w:rPr>
          <w:sz w:val="24"/>
          <w:szCs w:val="24"/>
        </w:rPr>
        <w:t>Nevyklidí-li zhotovitel staveniště ve sjednaném termínu</w:t>
      </w:r>
      <w:r w:rsidR="00FE76F4" w:rsidRPr="007B28FC">
        <w:rPr>
          <w:sz w:val="24"/>
          <w:szCs w:val="24"/>
        </w:rPr>
        <w:t>,</w:t>
      </w:r>
      <w:r w:rsidR="000C323F" w:rsidRPr="007B28FC">
        <w:rPr>
          <w:sz w:val="24"/>
          <w:szCs w:val="24"/>
        </w:rPr>
        <w:t xml:space="preserve"> je objednatel oprávněn zabezpečit </w:t>
      </w:r>
      <w:r w:rsidR="000C323F" w:rsidRPr="00640461">
        <w:rPr>
          <w:sz w:val="24"/>
          <w:szCs w:val="24"/>
        </w:rPr>
        <w:t>vyklizení staveniště třetí osobou a náklady s tím spojené uhradí objednateli zhotovitel. Nárok objednatele na</w:t>
      </w:r>
      <w:r w:rsidR="00A710DD" w:rsidRPr="00640461">
        <w:rPr>
          <w:sz w:val="24"/>
          <w:szCs w:val="24"/>
        </w:rPr>
        <w:t> </w:t>
      </w:r>
      <w:r w:rsidR="000C323F" w:rsidRPr="00640461">
        <w:rPr>
          <w:sz w:val="24"/>
          <w:szCs w:val="24"/>
        </w:rPr>
        <w:t>sjednanou smluvní pokutu tím není dotčen.</w:t>
      </w:r>
    </w:p>
    <w:p w:rsidR="00640461" w:rsidRPr="007B28FC" w:rsidRDefault="00640461" w:rsidP="00640461">
      <w:pPr>
        <w:widowControl w:val="0"/>
        <w:tabs>
          <w:tab w:val="left" w:pos="1776"/>
        </w:tabs>
        <w:overflowPunct/>
        <w:autoSpaceDE/>
        <w:autoSpaceDN/>
        <w:adjustRightInd/>
        <w:spacing w:line="276" w:lineRule="auto"/>
        <w:jc w:val="both"/>
        <w:textAlignment w:val="auto"/>
        <w:rPr>
          <w:sz w:val="24"/>
          <w:szCs w:val="24"/>
        </w:rPr>
      </w:pPr>
      <w:r w:rsidRPr="00640461">
        <w:rPr>
          <w:sz w:val="24"/>
          <w:szCs w:val="24"/>
        </w:rPr>
        <w:t>9.</w:t>
      </w:r>
      <w:r w:rsidR="00F2237D">
        <w:rPr>
          <w:sz w:val="24"/>
          <w:szCs w:val="24"/>
        </w:rPr>
        <w:t>4</w:t>
      </w:r>
      <w:r w:rsidRPr="00640461">
        <w:rPr>
          <w:sz w:val="24"/>
          <w:szCs w:val="24"/>
        </w:rPr>
        <w:t xml:space="preserve">.3. Zhotovitel se </w:t>
      </w:r>
      <w:r>
        <w:rPr>
          <w:sz w:val="24"/>
          <w:szCs w:val="24"/>
        </w:rPr>
        <w:t xml:space="preserve">dále zavazuje </w:t>
      </w:r>
      <w:r w:rsidRPr="00640461">
        <w:rPr>
          <w:sz w:val="24"/>
          <w:szCs w:val="24"/>
        </w:rPr>
        <w:t>provést závěrečný úklid a vyčištění staveniště, příjezdných komunikací a případných dalších ploch dotčených v souvislosti se stavbou</w:t>
      </w:r>
      <w:r>
        <w:rPr>
          <w:sz w:val="24"/>
          <w:szCs w:val="24"/>
        </w:rPr>
        <w:t xml:space="preserve">. </w:t>
      </w:r>
    </w:p>
    <w:p w:rsidR="007B28FC" w:rsidRPr="007B28FC" w:rsidRDefault="007B28FC" w:rsidP="007B28FC">
      <w:pPr>
        <w:widowControl w:val="0"/>
        <w:jc w:val="both"/>
        <w:rPr>
          <w:b/>
          <w:sz w:val="24"/>
          <w:szCs w:val="24"/>
        </w:rPr>
      </w:pPr>
      <w:r w:rsidRPr="007B28FC">
        <w:rPr>
          <w:b/>
          <w:sz w:val="24"/>
          <w:szCs w:val="24"/>
        </w:rPr>
        <w:t>9.</w:t>
      </w:r>
      <w:r w:rsidR="00F2237D">
        <w:rPr>
          <w:b/>
          <w:sz w:val="24"/>
          <w:szCs w:val="24"/>
        </w:rPr>
        <w:t>5</w:t>
      </w:r>
      <w:r w:rsidRPr="007B28FC">
        <w:rPr>
          <w:b/>
          <w:sz w:val="24"/>
          <w:szCs w:val="24"/>
        </w:rPr>
        <w:t>. Podmínky bezpečnosti a hygieny a ochrany životního prostředí na staveništi</w:t>
      </w:r>
      <w:r w:rsidR="008D60E7">
        <w:rPr>
          <w:b/>
          <w:sz w:val="24"/>
          <w:szCs w:val="24"/>
        </w:rPr>
        <w:t>:</w:t>
      </w:r>
    </w:p>
    <w:p w:rsidR="007B28FC" w:rsidRPr="007B28FC" w:rsidRDefault="007B28FC" w:rsidP="007B28FC">
      <w:pPr>
        <w:overflowPunct/>
        <w:autoSpaceDE/>
        <w:adjustRightInd/>
        <w:jc w:val="both"/>
        <w:rPr>
          <w:snapToGrid w:val="0"/>
          <w:sz w:val="24"/>
          <w:szCs w:val="24"/>
        </w:rPr>
      </w:pPr>
      <w:r w:rsidRPr="007B28FC">
        <w:rPr>
          <w:snapToGrid w:val="0"/>
          <w:sz w:val="24"/>
          <w:szCs w:val="24"/>
        </w:rPr>
        <w:t>9.</w:t>
      </w:r>
      <w:r w:rsidR="00F2237D">
        <w:rPr>
          <w:snapToGrid w:val="0"/>
          <w:sz w:val="24"/>
          <w:szCs w:val="24"/>
        </w:rPr>
        <w:t>5</w:t>
      </w:r>
      <w:r w:rsidRPr="007B28FC">
        <w:rPr>
          <w:snapToGrid w:val="0"/>
          <w:sz w:val="24"/>
          <w:szCs w:val="24"/>
        </w:rPr>
        <w:t>.1. Zhotovitel je povinen zajistit na staveništi veškerá bezpečnostní opatření a hygienická opatření a požární ochranu staveniště i prováděného díla, a to v rozsahu a způsobem stanoveným příslušnými předpisy.</w:t>
      </w:r>
    </w:p>
    <w:p w:rsidR="007B28FC" w:rsidRPr="007B28FC" w:rsidRDefault="007B28FC" w:rsidP="007B28FC">
      <w:pPr>
        <w:widowControl w:val="0"/>
        <w:tabs>
          <w:tab w:val="left" w:pos="1800"/>
        </w:tabs>
        <w:suppressAutoHyphens/>
        <w:overflowPunct/>
        <w:autoSpaceDE/>
        <w:autoSpaceDN/>
        <w:adjustRightInd/>
        <w:spacing w:after="113"/>
        <w:jc w:val="both"/>
        <w:textAlignment w:val="auto"/>
        <w:rPr>
          <w:rFonts w:eastAsia="Arial"/>
          <w:sz w:val="24"/>
          <w:szCs w:val="24"/>
          <w:lang w:bidi="cs-CZ"/>
        </w:rPr>
      </w:pPr>
      <w:r w:rsidRPr="007B28FC">
        <w:rPr>
          <w:snapToGrid w:val="0"/>
          <w:sz w:val="24"/>
          <w:szCs w:val="24"/>
        </w:rPr>
        <w:t>9.</w:t>
      </w:r>
      <w:r w:rsidR="00F2237D">
        <w:rPr>
          <w:snapToGrid w:val="0"/>
          <w:sz w:val="24"/>
          <w:szCs w:val="24"/>
        </w:rPr>
        <w:t>5</w:t>
      </w:r>
      <w:r w:rsidRPr="007B28FC">
        <w:rPr>
          <w:snapToGrid w:val="0"/>
          <w:sz w:val="24"/>
          <w:szCs w:val="24"/>
        </w:rPr>
        <w:t xml:space="preserve">.2. </w:t>
      </w:r>
      <w:r w:rsidRPr="007B28FC">
        <w:rPr>
          <w:rFonts w:eastAsia="Arial"/>
          <w:sz w:val="24"/>
          <w:szCs w:val="24"/>
          <w:lang w:bidi="cs-CZ"/>
        </w:rPr>
        <w:t>Bude-li třeba, je zhotovitel povinen vypracovat pro staveniště požární řád, poplachové směrnice stavby a provozně dopravní řád stavby, je povinen je viditelně na staveništi umístit a je povinen staveniště vybavit hasícími prostředky.</w:t>
      </w:r>
    </w:p>
    <w:p w:rsidR="007B28FC" w:rsidRPr="00AB45CA" w:rsidRDefault="007B28FC" w:rsidP="007B28FC">
      <w:pPr>
        <w:pStyle w:val="Odstavecseseznamem"/>
        <w:suppressAutoHyphens/>
        <w:spacing w:after="120" w:line="240" w:lineRule="auto"/>
        <w:ind w:left="0"/>
        <w:jc w:val="both"/>
        <w:rPr>
          <w:rFonts w:ascii="Times New Roman" w:hAnsi="Times New Roman"/>
          <w:sz w:val="24"/>
          <w:szCs w:val="24"/>
        </w:rPr>
      </w:pPr>
      <w:r w:rsidRPr="007B28FC">
        <w:rPr>
          <w:rFonts w:ascii="Times New Roman" w:eastAsia="Times New Roman" w:hAnsi="Times New Roman"/>
          <w:b/>
          <w:snapToGrid w:val="0"/>
          <w:sz w:val="24"/>
          <w:szCs w:val="24"/>
          <w:lang w:eastAsia="cs-CZ"/>
        </w:rPr>
        <w:t>9.</w:t>
      </w:r>
      <w:r w:rsidR="00F2237D">
        <w:rPr>
          <w:rFonts w:ascii="Times New Roman" w:eastAsia="Times New Roman" w:hAnsi="Times New Roman"/>
          <w:b/>
          <w:snapToGrid w:val="0"/>
          <w:sz w:val="24"/>
          <w:szCs w:val="24"/>
          <w:lang w:eastAsia="cs-CZ"/>
        </w:rPr>
        <w:t>6</w:t>
      </w:r>
      <w:r w:rsidRPr="007B28FC">
        <w:rPr>
          <w:rFonts w:ascii="Times New Roman" w:eastAsia="Times New Roman" w:hAnsi="Times New Roman"/>
          <w:b/>
          <w:snapToGrid w:val="0"/>
          <w:sz w:val="24"/>
          <w:szCs w:val="24"/>
          <w:lang w:eastAsia="cs-CZ"/>
        </w:rPr>
        <w:t>.</w:t>
      </w:r>
      <w:r w:rsidRPr="007B28FC">
        <w:rPr>
          <w:rFonts w:ascii="Times New Roman" w:eastAsia="Times New Roman" w:hAnsi="Times New Roman"/>
          <w:snapToGrid w:val="0"/>
          <w:sz w:val="24"/>
          <w:szCs w:val="24"/>
          <w:lang w:eastAsia="cs-CZ"/>
        </w:rPr>
        <w:t xml:space="preserve"> </w:t>
      </w:r>
      <w:r w:rsidRPr="007B28FC">
        <w:rPr>
          <w:rFonts w:ascii="Times New Roman" w:eastAsia="Arial" w:hAnsi="Times New Roman"/>
          <w:sz w:val="24"/>
          <w:szCs w:val="24"/>
          <w:lang w:eastAsia="cs-CZ" w:bidi="cs-CZ"/>
        </w:rPr>
        <w:t>Veškeré odborné práce musí vykonávat pracovníci zhotovitele, kteří mají příslušnou kvalifikaci. Doklad o kvalifikaci pracovníků je zhotovitel povinen na požádání objednatele doložit.</w:t>
      </w:r>
    </w:p>
    <w:p w:rsidR="00396AD4" w:rsidRDefault="007B28FC" w:rsidP="00DA7B15">
      <w:pPr>
        <w:pStyle w:val="Odstavecseseznamem"/>
        <w:suppressAutoHyphens/>
        <w:spacing w:after="120" w:line="240" w:lineRule="auto"/>
        <w:ind w:left="0"/>
        <w:jc w:val="both"/>
        <w:rPr>
          <w:rFonts w:ascii="Times New Roman" w:hAnsi="Times New Roman"/>
          <w:sz w:val="24"/>
          <w:szCs w:val="24"/>
          <w:lang w:eastAsia="cs-CZ" w:bidi="cs-CZ"/>
        </w:rPr>
      </w:pPr>
      <w:r w:rsidRPr="007B28FC">
        <w:rPr>
          <w:rFonts w:ascii="Times New Roman" w:hAnsi="Times New Roman"/>
          <w:sz w:val="24"/>
          <w:szCs w:val="24"/>
          <w:lang w:eastAsia="cs-CZ" w:bidi="cs-CZ"/>
        </w:rPr>
        <w:t>Plnění předmětu smlouvy bude provedeno subjektem, který je držitelem patřičných oprávnění k takové činnosti. Předmět smlouvy bude realizován v souladu s platnými právními předpisy ČR, se zákonem číslo 183/2006 Sb., o územním plánování a stavebním řádu (stavební zákon), ve znění pozdějších předpisů, s vyhláškou č. 268/2009 Sb., o technických požadavcích na stavby, ve znění pozdějších předpisů, v souladu s platnými ČSN, TKP (Technické a kvalitativní podmínky) a TP (Technologické předpisy), dle obecně závazných a doporučených předpisů a metodik a v souladu s dalšími platnými předpisy a zákony, které se vztahují k realizaci díla, včetně všech předepsaných a nutných zkoušek a zdokumentování skutečného provedení stavby.</w:t>
      </w:r>
    </w:p>
    <w:p w:rsidR="00DA7B15" w:rsidRPr="000E1DBF" w:rsidRDefault="00DA7B15" w:rsidP="00DA7B15">
      <w:pPr>
        <w:widowControl w:val="0"/>
        <w:spacing w:before="120"/>
        <w:jc w:val="center"/>
        <w:rPr>
          <w:b/>
          <w:sz w:val="24"/>
          <w:szCs w:val="24"/>
        </w:rPr>
      </w:pPr>
      <w:r w:rsidRPr="006A31C6">
        <w:rPr>
          <w:b/>
          <w:sz w:val="24"/>
          <w:szCs w:val="24"/>
        </w:rPr>
        <w:t>Článek 10 – Stavební deník, zásady kontroly a kontrolní dny</w:t>
      </w:r>
    </w:p>
    <w:p w:rsidR="00DA7B15" w:rsidRPr="00356DFF" w:rsidRDefault="00DA7B15" w:rsidP="00DA7B15">
      <w:pPr>
        <w:widowControl w:val="0"/>
        <w:spacing w:before="120"/>
        <w:jc w:val="both"/>
        <w:rPr>
          <w:b/>
          <w:sz w:val="24"/>
          <w:szCs w:val="24"/>
        </w:rPr>
      </w:pPr>
      <w:r w:rsidRPr="00356DFF">
        <w:rPr>
          <w:b/>
          <w:sz w:val="24"/>
          <w:szCs w:val="24"/>
        </w:rPr>
        <w:t>10.1. Povinnost vést stavební deník</w:t>
      </w:r>
      <w:r w:rsidR="0007118E">
        <w:rPr>
          <w:b/>
          <w:sz w:val="24"/>
          <w:szCs w:val="24"/>
        </w:rPr>
        <w:t>:</w:t>
      </w:r>
    </w:p>
    <w:p w:rsidR="00DA7B15" w:rsidRPr="00356DFF" w:rsidRDefault="00DA7B15" w:rsidP="00D226BF">
      <w:pPr>
        <w:pStyle w:val="NormlnIMP0"/>
        <w:spacing w:line="276" w:lineRule="auto"/>
        <w:jc w:val="both"/>
        <w:rPr>
          <w:szCs w:val="24"/>
        </w:rPr>
      </w:pPr>
      <w:r w:rsidRPr="00356DFF">
        <w:rPr>
          <w:szCs w:val="24"/>
        </w:rPr>
        <w:t xml:space="preserve">10.1.1. Zhotovitel je povinen o všech pracích a činnostech prováděných v souvislosti se stavbou vést samostatný stavební deník v souladu se stavebním </w:t>
      </w:r>
      <w:r w:rsidRPr="00814059">
        <w:rPr>
          <w:szCs w:val="24"/>
        </w:rPr>
        <w:t>zákonem. Stavební</w:t>
      </w:r>
      <w:r w:rsidRPr="00356DFF">
        <w:rPr>
          <w:szCs w:val="24"/>
        </w:rPr>
        <w:t xml:space="preserve"> deník musí obsahovat veškeré obsahové náležitosti a musí být veden způsobem dle vyhlášky č. 499/2006 Sb., o dokumentaci staveb, ve znění pozdějších předpisů a případně další platné legislativy. Zhotovitel je povinen vést stavební deník ode dne převzetí staveniště nebo jeho části, a to až do dne předání a převzetí řádně dokončeného díla</w:t>
      </w:r>
      <w:r w:rsidR="00F6793A">
        <w:rPr>
          <w:szCs w:val="24"/>
        </w:rPr>
        <w:t xml:space="preserve">, </w:t>
      </w:r>
      <w:r w:rsidR="00D226BF" w:rsidRPr="000E5C72">
        <w:rPr>
          <w:szCs w:val="24"/>
        </w:rPr>
        <w:t>případně odstraněním poslední vady či nedodělku nacházejících se v protokolu o předání a převzetí díla.</w:t>
      </w:r>
      <w:r w:rsidR="00D226BF">
        <w:rPr>
          <w:szCs w:val="24"/>
        </w:rPr>
        <w:t xml:space="preserve"> </w:t>
      </w:r>
      <w:r w:rsidRPr="00356DFF">
        <w:rPr>
          <w:szCs w:val="24"/>
        </w:rPr>
        <w:t>Poté je zhotovitel povinen předat stavební deník k archivaci objednateli.</w:t>
      </w:r>
    </w:p>
    <w:p w:rsidR="00ED2470" w:rsidRPr="00F63A6F" w:rsidRDefault="00ED2470" w:rsidP="00ED2470">
      <w:pPr>
        <w:widowControl w:val="0"/>
        <w:jc w:val="both"/>
        <w:rPr>
          <w:sz w:val="24"/>
          <w:szCs w:val="24"/>
        </w:rPr>
      </w:pPr>
      <w:r w:rsidRPr="00F63A6F">
        <w:rPr>
          <w:b/>
          <w:sz w:val="24"/>
          <w:szCs w:val="24"/>
        </w:rPr>
        <w:t>10.</w:t>
      </w:r>
      <w:r w:rsidR="00AB45CA">
        <w:rPr>
          <w:b/>
          <w:sz w:val="24"/>
          <w:szCs w:val="24"/>
        </w:rPr>
        <w:t>2</w:t>
      </w:r>
      <w:r w:rsidRPr="00F63A6F">
        <w:rPr>
          <w:b/>
          <w:sz w:val="24"/>
          <w:szCs w:val="24"/>
        </w:rPr>
        <w:t>. Kontrolní dny</w:t>
      </w:r>
      <w:r w:rsidR="00DB5A03">
        <w:rPr>
          <w:b/>
          <w:sz w:val="24"/>
          <w:szCs w:val="24"/>
        </w:rPr>
        <w:t>:</w:t>
      </w:r>
    </w:p>
    <w:p w:rsidR="003E3170" w:rsidRPr="00D20B27" w:rsidRDefault="003E3170" w:rsidP="003E3170">
      <w:pPr>
        <w:widowControl w:val="0"/>
        <w:jc w:val="both"/>
        <w:rPr>
          <w:sz w:val="24"/>
          <w:szCs w:val="24"/>
        </w:rPr>
      </w:pPr>
      <w:r w:rsidRPr="00D20B27">
        <w:rPr>
          <w:sz w:val="24"/>
          <w:szCs w:val="24"/>
        </w:rPr>
        <w:t>10.</w:t>
      </w:r>
      <w:r w:rsidR="000B7622">
        <w:rPr>
          <w:sz w:val="24"/>
          <w:szCs w:val="24"/>
        </w:rPr>
        <w:t>2</w:t>
      </w:r>
      <w:r w:rsidRPr="00D20B27">
        <w:rPr>
          <w:sz w:val="24"/>
          <w:szCs w:val="24"/>
        </w:rPr>
        <w:t xml:space="preserve">.1. Kontrolní den se </w:t>
      </w:r>
      <w:r w:rsidRPr="00671001">
        <w:rPr>
          <w:sz w:val="24"/>
          <w:szCs w:val="24"/>
        </w:rPr>
        <w:t>uskuteční zpravidla 1 x 14 kalendářních dní.</w:t>
      </w:r>
    </w:p>
    <w:p w:rsidR="003E3170" w:rsidRPr="00F1256E" w:rsidRDefault="003E3170" w:rsidP="003E3170">
      <w:pPr>
        <w:widowControl w:val="0"/>
        <w:jc w:val="both"/>
        <w:rPr>
          <w:sz w:val="24"/>
          <w:szCs w:val="24"/>
        </w:rPr>
      </w:pPr>
      <w:r w:rsidRPr="00F1256E">
        <w:rPr>
          <w:sz w:val="24"/>
          <w:szCs w:val="24"/>
        </w:rPr>
        <w:t>10.</w:t>
      </w:r>
      <w:r w:rsidR="000B7622">
        <w:rPr>
          <w:sz w:val="24"/>
          <w:szCs w:val="24"/>
        </w:rPr>
        <w:t>2</w:t>
      </w:r>
      <w:r w:rsidRPr="00F1256E">
        <w:rPr>
          <w:sz w:val="24"/>
          <w:szCs w:val="24"/>
        </w:rPr>
        <w:t>.2. Objednatel má právo stanovit i vyšší četnost kontrolních dnů, pokud to vyžadují okolnosti stavby, zejména prodlení plnění zhotovitele, technologické návaznosti provádění, apod. Pokud objednatel rozhodne o častějším konání kontrolních dnů, je zhotovitel povinen na tuto četnost přistoupit.</w:t>
      </w:r>
    </w:p>
    <w:p w:rsidR="005F3646" w:rsidRPr="00806240" w:rsidRDefault="005F3646" w:rsidP="005F3646">
      <w:pPr>
        <w:widowControl w:val="0"/>
        <w:jc w:val="both"/>
        <w:rPr>
          <w:sz w:val="24"/>
          <w:szCs w:val="24"/>
        </w:rPr>
      </w:pPr>
      <w:r w:rsidRPr="00B626F8">
        <w:rPr>
          <w:b/>
          <w:sz w:val="24"/>
          <w:szCs w:val="24"/>
        </w:rPr>
        <w:t>10.</w:t>
      </w:r>
      <w:r w:rsidR="000B7622">
        <w:rPr>
          <w:b/>
          <w:sz w:val="24"/>
          <w:szCs w:val="24"/>
        </w:rPr>
        <w:t>3</w:t>
      </w:r>
      <w:r w:rsidRPr="00B626F8">
        <w:rPr>
          <w:b/>
          <w:sz w:val="24"/>
          <w:szCs w:val="24"/>
        </w:rPr>
        <w:t>. Kontrola zakrytých prací a konstrukcí</w:t>
      </w:r>
      <w:r w:rsidR="00C403C7">
        <w:rPr>
          <w:b/>
          <w:sz w:val="24"/>
          <w:szCs w:val="24"/>
        </w:rPr>
        <w:t>:</w:t>
      </w:r>
    </w:p>
    <w:p w:rsidR="005F3646" w:rsidRPr="00806240" w:rsidRDefault="005F3646" w:rsidP="005F3646">
      <w:pPr>
        <w:widowControl w:val="0"/>
        <w:jc w:val="both"/>
        <w:rPr>
          <w:sz w:val="24"/>
          <w:szCs w:val="24"/>
        </w:rPr>
      </w:pPr>
      <w:r w:rsidRPr="00806240">
        <w:rPr>
          <w:sz w:val="24"/>
          <w:szCs w:val="24"/>
        </w:rPr>
        <w:t>10.</w:t>
      </w:r>
      <w:r w:rsidR="000B7622">
        <w:rPr>
          <w:sz w:val="24"/>
          <w:szCs w:val="24"/>
        </w:rPr>
        <w:t>3</w:t>
      </w:r>
      <w:r w:rsidRPr="00806240">
        <w:rPr>
          <w:sz w:val="24"/>
          <w:szCs w:val="24"/>
        </w:rPr>
        <w:t xml:space="preserve">.1. Zhotovitel je povinen vyzvat objednatele ke kontrole a pověření prací či konstrukcí, které budou dalším postupem stavebních prací zakryty nebo se stanou nepřístupnými. Zhotovitel je povinen vyzvat objednatele nejméně 5 </w:t>
      </w:r>
      <w:r w:rsidR="00E34307">
        <w:rPr>
          <w:sz w:val="24"/>
          <w:szCs w:val="24"/>
        </w:rPr>
        <w:t xml:space="preserve">kalendářních </w:t>
      </w:r>
      <w:r w:rsidRPr="00806240">
        <w:rPr>
          <w:sz w:val="24"/>
          <w:szCs w:val="24"/>
        </w:rPr>
        <w:t>dnů před termínem, v němž budou předmětné práce zakryty (postačí zápis ve stavebním deníku).</w:t>
      </w:r>
    </w:p>
    <w:p w:rsidR="005F3646" w:rsidRDefault="005F3646" w:rsidP="005F3646">
      <w:pPr>
        <w:widowControl w:val="0"/>
        <w:jc w:val="both"/>
        <w:rPr>
          <w:sz w:val="24"/>
          <w:szCs w:val="24"/>
        </w:rPr>
      </w:pPr>
      <w:r w:rsidRPr="00806240">
        <w:rPr>
          <w:sz w:val="24"/>
          <w:szCs w:val="24"/>
        </w:rPr>
        <w:t>10.</w:t>
      </w:r>
      <w:r w:rsidR="000B7622">
        <w:rPr>
          <w:sz w:val="24"/>
          <w:szCs w:val="24"/>
        </w:rPr>
        <w:t>3</w:t>
      </w:r>
      <w:r w:rsidRPr="00806240">
        <w:rPr>
          <w:sz w:val="24"/>
          <w:szCs w:val="24"/>
        </w:rPr>
        <w:t>.2. Pokud se objednatel ke kontrole přes včasné písemné vyzvání nedostaví, je zhotovitel oprávněn předmětné práce nebo konstrukce zakrýt. Bude-li v tomto případě objednatel dodatečně požadovat jejich odkrytí, je zhotovitel povinen toto odkrytí provést na náklady objednatele. Pokud se však zjistí, že práce nebyly řádně provedeny, nese veškeré náklady spojené s odkrytím prací, opravou chybného stavu a následným zakrytím zhotovitel.</w:t>
      </w:r>
    </w:p>
    <w:p w:rsidR="000671D0" w:rsidRPr="00806240" w:rsidRDefault="000671D0" w:rsidP="005F3646">
      <w:pPr>
        <w:widowControl w:val="0"/>
        <w:jc w:val="both"/>
        <w:rPr>
          <w:sz w:val="24"/>
          <w:szCs w:val="24"/>
        </w:rPr>
      </w:pPr>
    </w:p>
    <w:p w:rsidR="00C95094" w:rsidRDefault="00C95094" w:rsidP="00DC3BDE">
      <w:pPr>
        <w:overflowPunct/>
        <w:autoSpaceDE/>
        <w:autoSpaceDN/>
        <w:adjustRightInd/>
        <w:jc w:val="both"/>
        <w:textAlignment w:val="auto"/>
        <w:rPr>
          <w:snapToGrid w:val="0"/>
          <w:sz w:val="24"/>
          <w:szCs w:val="24"/>
        </w:rPr>
      </w:pPr>
    </w:p>
    <w:p w:rsidR="00C95094" w:rsidRPr="00806240" w:rsidRDefault="00C95094" w:rsidP="00C95094">
      <w:pPr>
        <w:widowControl w:val="0"/>
        <w:jc w:val="center"/>
        <w:rPr>
          <w:b/>
          <w:sz w:val="24"/>
          <w:szCs w:val="24"/>
        </w:rPr>
      </w:pPr>
      <w:r w:rsidRPr="00806240">
        <w:rPr>
          <w:b/>
          <w:sz w:val="24"/>
          <w:szCs w:val="24"/>
        </w:rPr>
        <w:t>Článek 11 – Provádění díla a bezpečnost práce</w:t>
      </w:r>
    </w:p>
    <w:p w:rsidR="00C95094" w:rsidRDefault="00C95094" w:rsidP="00C95094">
      <w:pPr>
        <w:widowControl w:val="0"/>
        <w:spacing w:before="120"/>
        <w:jc w:val="both"/>
        <w:rPr>
          <w:b/>
          <w:sz w:val="24"/>
          <w:szCs w:val="24"/>
        </w:rPr>
      </w:pPr>
      <w:r w:rsidRPr="006E43C1">
        <w:rPr>
          <w:b/>
          <w:sz w:val="24"/>
          <w:szCs w:val="24"/>
        </w:rPr>
        <w:t>11.1. Pokyny objednatele</w:t>
      </w:r>
      <w:r w:rsidR="00790177" w:rsidRPr="006E43C1">
        <w:rPr>
          <w:b/>
          <w:sz w:val="24"/>
          <w:szCs w:val="24"/>
        </w:rPr>
        <w:t>:</w:t>
      </w:r>
    </w:p>
    <w:p w:rsidR="00DB2A9C" w:rsidRPr="006B0F8B" w:rsidRDefault="00C95094" w:rsidP="006B0F8B">
      <w:pPr>
        <w:widowControl w:val="0"/>
        <w:spacing w:before="120"/>
        <w:jc w:val="both"/>
        <w:rPr>
          <w:rFonts w:eastAsia="Arial"/>
          <w:sz w:val="24"/>
          <w:szCs w:val="24"/>
          <w:lang w:bidi="cs-CZ"/>
        </w:rPr>
      </w:pPr>
      <w:r>
        <w:rPr>
          <w:rFonts w:eastAsia="Arial"/>
          <w:sz w:val="24"/>
          <w:szCs w:val="24"/>
          <w:lang w:bidi="cs-CZ"/>
        </w:rPr>
        <w:t xml:space="preserve">11.1.1. </w:t>
      </w:r>
      <w:r w:rsidRPr="006578FF">
        <w:rPr>
          <w:rFonts w:eastAsia="Arial"/>
          <w:sz w:val="24"/>
          <w:szCs w:val="24"/>
          <w:lang w:bidi="cs-CZ"/>
        </w:rPr>
        <w:t xml:space="preserve">Při realizaci díla má zhotovitel za povinnost postupovat s odbornou péčí, samostatně, iniciativně a v souladu s platnými zákony, předpisy a uplatňovat pravidla hospodárnosti, efektivnosti a účelnosti vynaložených finančních prostředků. Zhotovitel se zavazuje respektovat veškeré pokyny objednatele, týkající se realizace díla a upozorňující na možné porušování smluvních povinností zhotovitele. </w:t>
      </w:r>
      <w:r w:rsidRPr="007A6133">
        <w:rPr>
          <w:rFonts w:eastAsia="Arial"/>
          <w:color w:val="000000"/>
          <w:sz w:val="24"/>
          <w:szCs w:val="24"/>
          <w:lang w:bidi="cs-CZ"/>
        </w:rPr>
        <w:t>Pro výkon těchto činností je zhotovitel</w:t>
      </w:r>
      <w:r w:rsidRPr="006578FF">
        <w:rPr>
          <w:rFonts w:eastAsia="Arial"/>
          <w:sz w:val="24"/>
          <w:szCs w:val="24"/>
          <w:lang w:bidi="cs-CZ"/>
        </w:rPr>
        <w:t xml:space="preserve"> povinen na vlastní náklady zajistit osoby autorizované v příslušných oborech, ve kterých je činnost autorizované osoby požadovaná zákonem, určena smlouvou nebo je-li přítomnost autorizované osoby zapotřebí k tomu, aby byly zaručeny bezpečné podmínky pro provedení prací</w:t>
      </w:r>
      <w:r>
        <w:rPr>
          <w:rFonts w:eastAsia="Arial"/>
          <w:sz w:val="24"/>
          <w:szCs w:val="24"/>
          <w:lang w:bidi="cs-CZ"/>
        </w:rPr>
        <w:t xml:space="preserve">. </w:t>
      </w:r>
      <w:r w:rsidRPr="006578FF">
        <w:rPr>
          <w:rFonts w:eastAsia="Arial"/>
          <w:sz w:val="24"/>
          <w:szCs w:val="24"/>
          <w:lang w:bidi="cs-CZ"/>
        </w:rPr>
        <w:t>Zhotovitel je povinen zajišťovat koordinaci a součinnost poddodavatelů stavby</w:t>
      </w:r>
      <w:r w:rsidR="008C273B">
        <w:rPr>
          <w:rFonts w:eastAsia="Arial"/>
          <w:sz w:val="24"/>
          <w:szCs w:val="24"/>
          <w:lang w:bidi="cs-CZ"/>
        </w:rPr>
        <w:t>/dodávek</w:t>
      </w:r>
      <w:r w:rsidRPr="006578FF">
        <w:rPr>
          <w:rFonts w:eastAsia="Arial"/>
          <w:sz w:val="24"/>
          <w:szCs w:val="24"/>
          <w:lang w:bidi="cs-CZ"/>
        </w:rPr>
        <w:t xml:space="preserve"> a dalších účastníků tak, aby nedošlo k narušení plynulého provádění díla.</w:t>
      </w:r>
    </w:p>
    <w:p w:rsidR="00DB2A9C" w:rsidRPr="00010634" w:rsidRDefault="00DB2A9C" w:rsidP="00DB2A9C">
      <w:pPr>
        <w:widowControl w:val="0"/>
        <w:jc w:val="both"/>
        <w:rPr>
          <w:sz w:val="24"/>
          <w:szCs w:val="24"/>
        </w:rPr>
      </w:pPr>
      <w:r w:rsidRPr="00010634">
        <w:rPr>
          <w:sz w:val="24"/>
          <w:szCs w:val="24"/>
        </w:rPr>
        <w:t>11.1.</w:t>
      </w:r>
      <w:r w:rsidR="0083105A">
        <w:rPr>
          <w:sz w:val="24"/>
          <w:szCs w:val="24"/>
        </w:rPr>
        <w:t>2</w:t>
      </w:r>
      <w:r w:rsidRPr="00010634">
        <w:rPr>
          <w:sz w:val="24"/>
          <w:szCs w:val="24"/>
        </w:rPr>
        <w:t>. Zhotovitel je povinen upozornit objednatele bez zbytečného odkladu na nevhodnou povahu věcí převzatých od objednatele nebo pokynů daných mu objednatelem k provedení díla, jestliže zhotovitel mohl tuto nevhodnost zjistit při vynaložení odborné péče.</w:t>
      </w:r>
    </w:p>
    <w:p w:rsidR="00DB2A9C" w:rsidRPr="00010634" w:rsidRDefault="00DB2A9C" w:rsidP="00DB2A9C">
      <w:pPr>
        <w:widowControl w:val="0"/>
        <w:jc w:val="both"/>
        <w:rPr>
          <w:sz w:val="24"/>
          <w:szCs w:val="24"/>
        </w:rPr>
      </w:pPr>
      <w:r w:rsidRPr="00010634">
        <w:rPr>
          <w:sz w:val="24"/>
          <w:szCs w:val="24"/>
        </w:rPr>
        <w:t>11.1.</w:t>
      </w:r>
      <w:r w:rsidR="0083105A">
        <w:rPr>
          <w:sz w:val="24"/>
          <w:szCs w:val="24"/>
        </w:rPr>
        <w:t>3</w:t>
      </w:r>
      <w:r w:rsidRPr="00010634">
        <w:rPr>
          <w:sz w:val="24"/>
          <w:szCs w:val="24"/>
        </w:rPr>
        <w:t>. Zhotovitel, jako odborně způsobilá osoba je povinen zkontrolovat technickou část předané dokumentace nejpozději před zahájením prací na příslušné části díla a bez zbytečného odkladu upozornit objednatele na případné zjištěné vady a nedostatky a předat mu jejich soupis včetně návrhů na jejich odstranění a včetně vymezení dopadu na předmět, lhůty a termíny či sjednanou cenu.</w:t>
      </w:r>
    </w:p>
    <w:p w:rsidR="00790177" w:rsidRPr="00790177" w:rsidRDefault="00DB2A9C" w:rsidP="00790177">
      <w:pPr>
        <w:pStyle w:val="Odstavecseseznamem"/>
        <w:suppressAutoHyphens/>
        <w:spacing w:after="120" w:line="240" w:lineRule="auto"/>
        <w:ind w:left="0"/>
        <w:jc w:val="both"/>
        <w:rPr>
          <w:rFonts w:ascii="Times New Roman" w:hAnsi="Times New Roman"/>
          <w:sz w:val="24"/>
          <w:szCs w:val="24"/>
        </w:rPr>
      </w:pPr>
      <w:r w:rsidRPr="00010634">
        <w:rPr>
          <w:rFonts w:ascii="Times New Roman" w:hAnsi="Times New Roman"/>
          <w:sz w:val="24"/>
          <w:szCs w:val="24"/>
        </w:rPr>
        <w:t>11.1.</w:t>
      </w:r>
      <w:r w:rsidR="0083105A">
        <w:rPr>
          <w:rFonts w:ascii="Times New Roman" w:hAnsi="Times New Roman"/>
          <w:sz w:val="24"/>
          <w:szCs w:val="24"/>
        </w:rPr>
        <w:t>4</w:t>
      </w:r>
      <w:r w:rsidRPr="00010634">
        <w:rPr>
          <w:rFonts w:ascii="Times New Roman" w:hAnsi="Times New Roman"/>
          <w:sz w:val="24"/>
          <w:szCs w:val="24"/>
        </w:rPr>
        <w:t xml:space="preserve">. Zjistí-li objednatel, že zhotovitel provádí dílo vadně, je objednatel oprávněn zasáhnout do </w:t>
      </w:r>
      <w:r w:rsidRPr="00790177">
        <w:rPr>
          <w:rFonts w:ascii="Times New Roman" w:hAnsi="Times New Roman"/>
          <w:sz w:val="24"/>
          <w:szCs w:val="24"/>
        </w:rPr>
        <w:t>postupu provádění díla a dožadovat se (např. zápisem ve stavebním deníku) v průběhu provádění díla zajištění nápravy, odstranění vady, a provádění díla řádným způsobem.</w:t>
      </w:r>
    </w:p>
    <w:p w:rsidR="00790177" w:rsidRPr="00790177" w:rsidRDefault="00790177" w:rsidP="00790177">
      <w:pPr>
        <w:pStyle w:val="Odstavecseseznamem"/>
        <w:suppressAutoHyphens/>
        <w:spacing w:after="120" w:line="240" w:lineRule="auto"/>
        <w:ind w:left="0"/>
        <w:jc w:val="both"/>
        <w:rPr>
          <w:rFonts w:ascii="Times New Roman" w:hAnsi="Times New Roman"/>
          <w:sz w:val="24"/>
          <w:szCs w:val="24"/>
        </w:rPr>
      </w:pPr>
      <w:r w:rsidRPr="00790177">
        <w:rPr>
          <w:rFonts w:ascii="Times New Roman" w:hAnsi="Times New Roman"/>
          <w:sz w:val="24"/>
          <w:szCs w:val="24"/>
        </w:rPr>
        <w:t>Zjištěné vady a nedodělky je povinen zhotovitel odstranit na své náklady.</w:t>
      </w:r>
    </w:p>
    <w:p w:rsidR="00DB2A9C" w:rsidRPr="00010634" w:rsidRDefault="00DB2A9C" w:rsidP="00DB2A9C">
      <w:pPr>
        <w:pStyle w:val="Odstavecseseznamem"/>
        <w:suppressAutoHyphens/>
        <w:spacing w:after="120" w:line="240" w:lineRule="auto"/>
        <w:ind w:left="0"/>
        <w:jc w:val="both"/>
        <w:rPr>
          <w:rFonts w:ascii="Times New Roman" w:hAnsi="Times New Roman"/>
          <w:sz w:val="24"/>
          <w:szCs w:val="24"/>
        </w:rPr>
      </w:pPr>
      <w:r w:rsidRPr="00010634">
        <w:rPr>
          <w:rFonts w:ascii="Times New Roman" w:hAnsi="Times New Roman"/>
          <w:sz w:val="24"/>
          <w:szCs w:val="24"/>
        </w:rPr>
        <w:t>11.1.</w:t>
      </w:r>
      <w:r w:rsidR="0083105A">
        <w:rPr>
          <w:rFonts w:ascii="Times New Roman" w:hAnsi="Times New Roman"/>
          <w:sz w:val="24"/>
          <w:szCs w:val="24"/>
        </w:rPr>
        <w:t>5</w:t>
      </w:r>
      <w:r w:rsidRPr="00010634">
        <w:rPr>
          <w:rFonts w:ascii="Times New Roman" w:hAnsi="Times New Roman"/>
          <w:sz w:val="24"/>
          <w:szCs w:val="24"/>
        </w:rPr>
        <w:t>. Zhotovitel nese plnou odpovědnost za provedení díla podle této smlouvy. Přitom musí dodržovat příslušné právní předpisy</w:t>
      </w:r>
      <w:r w:rsidR="00623AB6">
        <w:rPr>
          <w:rFonts w:ascii="Times New Roman" w:hAnsi="Times New Roman"/>
          <w:sz w:val="24"/>
          <w:szCs w:val="24"/>
        </w:rPr>
        <w:t xml:space="preserve"> </w:t>
      </w:r>
      <w:r w:rsidRPr="00010634">
        <w:rPr>
          <w:rFonts w:ascii="Times New Roman" w:hAnsi="Times New Roman"/>
          <w:sz w:val="24"/>
          <w:szCs w:val="24"/>
        </w:rPr>
        <w:t>a odpovídá za řízení prací při provádění díla a za pořádek na staveništi.</w:t>
      </w:r>
    </w:p>
    <w:p w:rsidR="00DB2A9C" w:rsidRDefault="00DB2A9C" w:rsidP="00DB2A9C">
      <w:pPr>
        <w:pStyle w:val="Odstavecseseznamem"/>
        <w:suppressAutoHyphens/>
        <w:spacing w:after="120" w:line="240" w:lineRule="auto"/>
        <w:ind w:left="0"/>
        <w:jc w:val="both"/>
        <w:rPr>
          <w:rFonts w:ascii="Times New Roman" w:hAnsi="Times New Roman"/>
          <w:sz w:val="24"/>
          <w:szCs w:val="24"/>
        </w:rPr>
      </w:pPr>
      <w:r w:rsidRPr="00010634">
        <w:rPr>
          <w:rFonts w:ascii="Times New Roman" w:hAnsi="Times New Roman"/>
          <w:sz w:val="24"/>
          <w:szCs w:val="24"/>
        </w:rPr>
        <w:t>11.1.</w:t>
      </w:r>
      <w:r w:rsidR="0083105A">
        <w:rPr>
          <w:rFonts w:ascii="Times New Roman" w:hAnsi="Times New Roman"/>
          <w:sz w:val="24"/>
          <w:szCs w:val="24"/>
        </w:rPr>
        <w:t>6</w:t>
      </w:r>
      <w:r w:rsidRPr="00010634">
        <w:rPr>
          <w:rFonts w:ascii="Times New Roman" w:hAnsi="Times New Roman"/>
          <w:sz w:val="24"/>
          <w:szCs w:val="24"/>
        </w:rPr>
        <w:t>. Zhotovitel je povinen při realizaci díla dodržovat veškeré příslušné normy, technologické lhůty, bezpečnostní, hygienické a požární předpisy, veškeré zákony a jejich prováděcí vyhlášky, které se týkají jeho činnosti. Pokud porušením těchto předpisů vznikne jakákoliv škoda, nese veškeré vzniklé náklady zhotovitel.</w:t>
      </w:r>
    </w:p>
    <w:p w:rsidR="00DB2A9C" w:rsidRPr="00250323" w:rsidRDefault="0083105A" w:rsidP="00DB2A9C">
      <w:pPr>
        <w:spacing w:after="113"/>
        <w:jc w:val="both"/>
        <w:rPr>
          <w:rFonts w:eastAsia="Arial"/>
          <w:sz w:val="24"/>
          <w:szCs w:val="24"/>
          <w:lang w:bidi="cs-CZ"/>
        </w:rPr>
      </w:pPr>
      <w:r w:rsidRPr="00010634">
        <w:rPr>
          <w:sz w:val="24"/>
          <w:szCs w:val="24"/>
        </w:rPr>
        <w:t>11.1.</w:t>
      </w:r>
      <w:r>
        <w:rPr>
          <w:sz w:val="24"/>
          <w:szCs w:val="24"/>
        </w:rPr>
        <w:t>7</w:t>
      </w:r>
      <w:r w:rsidRPr="00010634">
        <w:rPr>
          <w:sz w:val="24"/>
          <w:szCs w:val="24"/>
        </w:rPr>
        <w:t xml:space="preserve">. </w:t>
      </w:r>
      <w:r w:rsidR="00DB2A9C" w:rsidRPr="007060C0">
        <w:rPr>
          <w:rFonts w:eastAsia="Arial"/>
          <w:sz w:val="24"/>
          <w:szCs w:val="24"/>
          <w:lang w:bidi="cs-CZ"/>
        </w:rPr>
        <w:t xml:space="preserve">Vlivem činnosti zhotovitele nesmí dojít ke škodám na </w:t>
      </w:r>
      <w:r w:rsidR="00DB2A9C" w:rsidRPr="004508AB">
        <w:rPr>
          <w:rFonts w:eastAsia="Arial"/>
          <w:sz w:val="24"/>
          <w:szCs w:val="24"/>
          <w:lang w:bidi="cs-CZ"/>
        </w:rPr>
        <w:t>objekt</w:t>
      </w:r>
      <w:r w:rsidR="004508AB">
        <w:rPr>
          <w:rFonts w:eastAsia="Arial"/>
          <w:sz w:val="24"/>
          <w:szCs w:val="24"/>
          <w:lang w:bidi="cs-CZ"/>
        </w:rPr>
        <w:t>u</w:t>
      </w:r>
      <w:r w:rsidR="00DB2A9C" w:rsidRPr="004508AB">
        <w:rPr>
          <w:rFonts w:eastAsia="Arial"/>
          <w:sz w:val="24"/>
          <w:szCs w:val="24"/>
          <w:lang w:bidi="cs-CZ"/>
        </w:rPr>
        <w:t>. Případně</w:t>
      </w:r>
      <w:r w:rsidR="00DB2A9C" w:rsidRPr="007060C0">
        <w:rPr>
          <w:rFonts w:eastAsia="Arial"/>
          <w:sz w:val="24"/>
          <w:szCs w:val="24"/>
          <w:lang w:bidi="cs-CZ"/>
        </w:rPr>
        <w:t xml:space="preserve"> vzniklé škody hradí zhotovitel. V případě, že zhotovitel bude používat stroje, které vyvolávají vibrace a otřesy, zajistí taková opatření, aby na blízkých stávajících objektech nedošlo vlivem </w:t>
      </w:r>
      <w:r w:rsidR="00DB2A9C" w:rsidRPr="00250323">
        <w:rPr>
          <w:rFonts w:eastAsia="Arial"/>
          <w:sz w:val="24"/>
          <w:szCs w:val="24"/>
          <w:lang w:bidi="cs-CZ"/>
        </w:rPr>
        <w:t>stavební činnosti ke škodám. Případně vzniklé škody hradí zhotovitel.</w:t>
      </w:r>
    </w:p>
    <w:p w:rsidR="00001FEF" w:rsidRDefault="00C83348" w:rsidP="00DB2A9C">
      <w:pPr>
        <w:widowControl w:val="0"/>
        <w:tabs>
          <w:tab w:val="left" w:pos="1800"/>
        </w:tabs>
        <w:suppressAutoHyphens/>
        <w:overflowPunct/>
        <w:autoSpaceDE/>
        <w:autoSpaceDN/>
        <w:adjustRightInd/>
        <w:spacing w:after="113"/>
        <w:jc w:val="both"/>
        <w:textAlignment w:val="auto"/>
        <w:rPr>
          <w:rFonts w:eastAsia="Arial"/>
          <w:sz w:val="24"/>
          <w:szCs w:val="24"/>
          <w:lang w:bidi="cs-CZ"/>
        </w:rPr>
      </w:pPr>
      <w:r>
        <w:rPr>
          <w:rFonts w:eastAsia="Arial"/>
          <w:sz w:val="24"/>
          <w:szCs w:val="24"/>
          <w:lang w:bidi="cs-CZ"/>
        </w:rPr>
        <w:t>11.1.</w:t>
      </w:r>
      <w:r w:rsidR="0083105A">
        <w:rPr>
          <w:rFonts w:eastAsia="Arial"/>
          <w:sz w:val="24"/>
          <w:szCs w:val="24"/>
          <w:lang w:bidi="cs-CZ"/>
        </w:rPr>
        <w:t>8</w:t>
      </w:r>
      <w:r w:rsidR="00DB2A9C">
        <w:rPr>
          <w:rFonts w:eastAsia="Arial"/>
          <w:sz w:val="24"/>
          <w:szCs w:val="24"/>
          <w:lang w:bidi="cs-CZ"/>
        </w:rPr>
        <w:t xml:space="preserve">. </w:t>
      </w:r>
      <w:r w:rsidR="00DB2A9C" w:rsidRPr="007060C0">
        <w:rPr>
          <w:rFonts w:eastAsia="Arial"/>
          <w:sz w:val="24"/>
          <w:szCs w:val="24"/>
          <w:lang w:bidi="cs-CZ"/>
        </w:rPr>
        <w:t xml:space="preserve">Zhotovitel je povinen k odborně-technickému a včasnému provedení kompletního díla </w:t>
      </w:r>
      <w:r w:rsidR="00DB2A9C" w:rsidRPr="005E7178">
        <w:rPr>
          <w:rFonts w:eastAsia="Arial"/>
          <w:sz w:val="24"/>
          <w:szCs w:val="24"/>
          <w:lang w:bidi="cs-CZ"/>
        </w:rPr>
        <w:t>nasadit potřebný počet odborných pracovníků a k tomu příslušný počet pomocných pracovních sil. Objednatel je oprávněn od zhotovitele požadovat, aby pracovníci, kteří nedosahují potřebné kvalifikace či znalosti, byli ze stavby vyloučeni a nahrazeni kvalifikovanými silami. Současně je oprávněn požadovat bezpodmínečné odvolání pracovníků zhotovitele při hrubém porušení pracovní kázně a pracovních povinností, bezpečnosti práce a požití alkoholu či jiných omamných látek.</w:t>
      </w:r>
      <w:r w:rsidR="005E7178">
        <w:rPr>
          <w:rFonts w:eastAsia="Arial"/>
          <w:sz w:val="24"/>
          <w:szCs w:val="24"/>
          <w:lang w:bidi="cs-CZ"/>
        </w:rPr>
        <w:t xml:space="preserve"> </w:t>
      </w:r>
      <w:r w:rsidR="005E7178" w:rsidRPr="005E7178">
        <w:rPr>
          <w:sz w:val="24"/>
          <w:szCs w:val="24"/>
        </w:rPr>
        <w:t xml:space="preserve">Veškeré odborné práce musí vykonávat zaměstnanci zhotovitele nebo jeho poddodavatelů mající příslušnou kvalifikaci a odbornost. Objednatel je oprávněn požadovat doložení dokladů o této kvalifikaci. </w:t>
      </w:r>
    </w:p>
    <w:p w:rsidR="00555180" w:rsidRDefault="00C83348" w:rsidP="00555180">
      <w:pPr>
        <w:widowControl w:val="0"/>
        <w:tabs>
          <w:tab w:val="left" w:pos="1800"/>
        </w:tabs>
        <w:suppressAutoHyphens/>
        <w:overflowPunct/>
        <w:autoSpaceDE/>
        <w:autoSpaceDN/>
        <w:adjustRightInd/>
        <w:spacing w:after="113"/>
        <w:jc w:val="both"/>
        <w:textAlignment w:val="auto"/>
        <w:rPr>
          <w:rFonts w:eastAsia="Arial"/>
          <w:sz w:val="24"/>
          <w:szCs w:val="24"/>
          <w:lang w:bidi="cs-CZ"/>
        </w:rPr>
      </w:pPr>
      <w:r>
        <w:rPr>
          <w:rFonts w:eastAsia="Arial"/>
          <w:sz w:val="24"/>
          <w:szCs w:val="24"/>
          <w:lang w:bidi="cs-CZ"/>
        </w:rPr>
        <w:t>11.1.</w:t>
      </w:r>
      <w:r w:rsidR="0083105A">
        <w:rPr>
          <w:rFonts w:eastAsia="Arial"/>
          <w:sz w:val="24"/>
          <w:szCs w:val="24"/>
          <w:lang w:bidi="cs-CZ"/>
        </w:rPr>
        <w:t>9</w:t>
      </w:r>
      <w:r w:rsidR="00DB2A9C">
        <w:rPr>
          <w:rFonts w:eastAsia="Arial"/>
          <w:sz w:val="24"/>
          <w:szCs w:val="24"/>
          <w:lang w:bidi="cs-CZ"/>
        </w:rPr>
        <w:t xml:space="preserve">.  </w:t>
      </w:r>
      <w:r w:rsidR="00DB2A9C" w:rsidRPr="007060C0">
        <w:rPr>
          <w:rFonts w:eastAsia="Arial"/>
          <w:sz w:val="24"/>
          <w:szCs w:val="24"/>
          <w:lang w:bidi="cs-CZ"/>
        </w:rPr>
        <w:t>Zhotovitel je povinen přerušit práce na základě rozhodnutí objednatele, a to zejména v případě, že zhotovitel poskytuje vadné plnění nebo jinak porušuje tuto smlouvu či právní předpisy. Při každém přerušení prací je zhotovitel objednateli povinen navrhnout opatření zabezpečující nejúčinnější a nejefektivnější způsob odstranění vad či překážek provádění díla a je povinen tyto vady a překážky odstranit ve lhůtě technicky přiměřené. Po odstranění vad nebo překážek je zhotovitel povinen pokračovat v řádném provádění díla. Přerušení prací, které nastalo z důvodu poskytování vadného plnění nebo porušení povinností zhotovitelem, nezpůsobuje prodloužení žádného z termínů, k jejichž splnění je zhotovitel touto smlouvou vázán.</w:t>
      </w:r>
    </w:p>
    <w:p w:rsidR="00555180" w:rsidRDefault="00555180" w:rsidP="00555180">
      <w:pPr>
        <w:widowControl w:val="0"/>
        <w:tabs>
          <w:tab w:val="left" w:pos="1800"/>
        </w:tabs>
        <w:suppressAutoHyphens/>
        <w:overflowPunct/>
        <w:autoSpaceDE/>
        <w:autoSpaceDN/>
        <w:adjustRightInd/>
        <w:spacing w:after="113"/>
        <w:jc w:val="both"/>
        <w:textAlignment w:val="auto"/>
        <w:rPr>
          <w:sz w:val="24"/>
          <w:szCs w:val="24"/>
        </w:rPr>
      </w:pPr>
      <w:r w:rsidRPr="00671001">
        <w:rPr>
          <w:rFonts w:eastAsia="Arial"/>
          <w:sz w:val="24"/>
          <w:szCs w:val="24"/>
          <w:lang w:bidi="cs-CZ"/>
        </w:rPr>
        <w:t xml:space="preserve">11.1.10.  </w:t>
      </w:r>
      <w:r w:rsidRPr="00671001">
        <w:rPr>
          <w:sz w:val="24"/>
          <w:szCs w:val="24"/>
        </w:rPr>
        <w:t>Zhotovitel odpovídá za zajištění odborného vedení stavby a odborného provádění prací oprávněnými osobami, za dodržení obecných technických požadavků na výstavbu a jiných technických předpisů, za vypracování další prováděcí dokumentace.</w:t>
      </w:r>
    </w:p>
    <w:p w:rsidR="00435D5A" w:rsidRPr="00FB5FE8" w:rsidRDefault="00435D5A" w:rsidP="00435D5A">
      <w:pPr>
        <w:jc w:val="both"/>
        <w:rPr>
          <w:color w:val="000000"/>
          <w:sz w:val="24"/>
          <w:szCs w:val="24"/>
        </w:rPr>
      </w:pPr>
      <w:r>
        <w:rPr>
          <w:sz w:val="24"/>
          <w:szCs w:val="24"/>
        </w:rPr>
        <w:t xml:space="preserve">11.1.11. </w:t>
      </w:r>
      <w:r w:rsidRPr="00FB5FE8">
        <w:rPr>
          <w:sz w:val="24"/>
          <w:szCs w:val="24"/>
        </w:rPr>
        <w:t xml:space="preserve">Zhotovitel </w:t>
      </w:r>
      <w:r>
        <w:rPr>
          <w:sz w:val="24"/>
          <w:szCs w:val="24"/>
        </w:rPr>
        <w:t>je povinen</w:t>
      </w:r>
      <w:r w:rsidRPr="00FB5FE8">
        <w:rPr>
          <w:sz w:val="24"/>
          <w:szCs w:val="24"/>
        </w:rPr>
        <w:t xml:space="preserve"> plnit veškeré povinnosti, které mu ukládá zákon č. 309/2006 Sb. a odpovídá za bezpečnost a ochranu zdraví při práci všech osob v prostoru staveniště a zabezpečí, aby osoby podílející se na zhotovení díla a pohybující se po staveništi byly vybaveny ochrannými pracovními pomůckami a řádně proškoleny v oblasti bezpečnosti a ochrany zdraví při práci.</w:t>
      </w:r>
    </w:p>
    <w:p w:rsidR="004E0D43" w:rsidRPr="00001FEF" w:rsidRDefault="004E0D43" w:rsidP="004E0D43">
      <w:pPr>
        <w:widowControl w:val="0"/>
        <w:jc w:val="both"/>
        <w:rPr>
          <w:sz w:val="24"/>
          <w:szCs w:val="24"/>
        </w:rPr>
      </w:pPr>
      <w:r w:rsidRPr="00086D53">
        <w:rPr>
          <w:b/>
          <w:sz w:val="24"/>
          <w:szCs w:val="24"/>
        </w:rPr>
        <w:t>11.2. Použité materiály a výrobky</w:t>
      </w:r>
      <w:r w:rsidR="002D2B55" w:rsidRPr="00086D53">
        <w:rPr>
          <w:b/>
          <w:sz w:val="24"/>
          <w:szCs w:val="24"/>
        </w:rPr>
        <w:t>:</w:t>
      </w:r>
    </w:p>
    <w:p w:rsidR="004E0D43" w:rsidRPr="005C646F" w:rsidRDefault="004E0D43" w:rsidP="004E0D43">
      <w:pPr>
        <w:overflowPunct/>
        <w:autoSpaceDE/>
        <w:adjustRightInd/>
        <w:jc w:val="both"/>
        <w:rPr>
          <w:snapToGrid w:val="0"/>
          <w:sz w:val="24"/>
          <w:szCs w:val="24"/>
        </w:rPr>
      </w:pPr>
      <w:r w:rsidRPr="005C646F">
        <w:rPr>
          <w:sz w:val="24"/>
          <w:szCs w:val="24"/>
        </w:rPr>
        <w:t>11.2.</w:t>
      </w:r>
      <w:r w:rsidR="00591104">
        <w:rPr>
          <w:sz w:val="24"/>
          <w:szCs w:val="24"/>
        </w:rPr>
        <w:t>1</w:t>
      </w:r>
      <w:r w:rsidRPr="005C646F">
        <w:rPr>
          <w:sz w:val="24"/>
          <w:szCs w:val="24"/>
        </w:rPr>
        <w:t xml:space="preserve">. </w:t>
      </w:r>
      <w:r w:rsidRPr="005C646F">
        <w:rPr>
          <w:snapToGrid w:val="0"/>
          <w:sz w:val="24"/>
          <w:szCs w:val="24"/>
        </w:rPr>
        <w:t xml:space="preserve">Zhotovitel se zavazuje a ručí za to, že při realizaci díla nepoužije žádný materiál, o kterém je v době jeho užití známo, že je škodlivý. Pokud tak zhotovitel učiní, je povinen na písemné vyzvání objednatele provést okamžitě nápravu a veškeré náklady s tím spojené nese zhotovitel. </w:t>
      </w:r>
    </w:p>
    <w:p w:rsidR="004E0D43" w:rsidRPr="005C646F" w:rsidRDefault="004E0D43" w:rsidP="004E0D43">
      <w:pPr>
        <w:widowControl w:val="0"/>
        <w:jc w:val="both"/>
        <w:rPr>
          <w:sz w:val="24"/>
          <w:szCs w:val="24"/>
        </w:rPr>
      </w:pPr>
      <w:r w:rsidRPr="005C646F">
        <w:rPr>
          <w:sz w:val="24"/>
          <w:szCs w:val="24"/>
        </w:rPr>
        <w:t>11.2.</w:t>
      </w:r>
      <w:r w:rsidR="00591104">
        <w:rPr>
          <w:sz w:val="24"/>
          <w:szCs w:val="24"/>
        </w:rPr>
        <w:t>2</w:t>
      </w:r>
      <w:r w:rsidRPr="005C646F">
        <w:rPr>
          <w:sz w:val="24"/>
          <w:szCs w:val="24"/>
        </w:rPr>
        <w:t>. Zhotovitel se zavazuje, že k realizaci díla nepoužije materiály, které nemají požadovanou certifikaci</w:t>
      </w:r>
      <w:r>
        <w:rPr>
          <w:sz w:val="24"/>
          <w:szCs w:val="24"/>
        </w:rPr>
        <w:t xml:space="preserve"> </w:t>
      </w:r>
      <w:r w:rsidRPr="005C646F">
        <w:rPr>
          <w:sz w:val="24"/>
          <w:szCs w:val="24"/>
        </w:rPr>
        <w:t>či předepsaný průvodní doklad.</w:t>
      </w:r>
    </w:p>
    <w:p w:rsidR="000E5842" w:rsidRPr="0060050D" w:rsidRDefault="007962DD" w:rsidP="000E5842">
      <w:pPr>
        <w:pStyle w:val="Nadpis1"/>
        <w:ind w:left="0" w:firstLine="0"/>
        <w:jc w:val="both"/>
        <w:rPr>
          <w:rFonts w:ascii="Times New Roman" w:hAnsi="Times New Roman" w:cs="Times New Roman"/>
          <w:b w:val="0"/>
          <w:sz w:val="24"/>
          <w:szCs w:val="24"/>
        </w:rPr>
      </w:pPr>
      <w:r>
        <w:rPr>
          <w:rFonts w:ascii="Times New Roman" w:hAnsi="Times New Roman" w:cs="Times New Roman"/>
          <w:b w:val="0"/>
          <w:sz w:val="24"/>
          <w:szCs w:val="24"/>
        </w:rPr>
        <w:t>11.2.</w:t>
      </w:r>
      <w:r w:rsidR="00591104">
        <w:rPr>
          <w:rFonts w:ascii="Times New Roman" w:hAnsi="Times New Roman" w:cs="Times New Roman"/>
          <w:b w:val="0"/>
          <w:sz w:val="24"/>
          <w:szCs w:val="24"/>
        </w:rPr>
        <w:t>3</w:t>
      </w:r>
      <w:r w:rsidR="000E5842" w:rsidRPr="005C646F">
        <w:rPr>
          <w:rFonts w:ascii="Times New Roman" w:hAnsi="Times New Roman" w:cs="Times New Roman"/>
          <w:b w:val="0"/>
          <w:sz w:val="24"/>
          <w:szCs w:val="24"/>
        </w:rPr>
        <w:t>. Zhotovitel potvrzuje, že se v plném rozsahu seznámil s rozsahem a povahou díla, že jsou mu známy veškeré technické, kvalitativní a jiné podmínky nezbytné k realizaci díla, a že disponuje sám i </w:t>
      </w:r>
      <w:r w:rsidR="000E5842">
        <w:rPr>
          <w:rFonts w:ascii="Times New Roman" w:hAnsi="Times New Roman" w:cs="Times New Roman"/>
          <w:b w:val="0"/>
          <w:sz w:val="24"/>
          <w:szCs w:val="24"/>
        </w:rPr>
        <w:t>s poddodavateli</w:t>
      </w:r>
      <w:r w:rsidR="000E5842" w:rsidRPr="005C646F">
        <w:rPr>
          <w:rFonts w:ascii="Times New Roman" w:hAnsi="Times New Roman" w:cs="Times New Roman"/>
          <w:b w:val="0"/>
          <w:sz w:val="24"/>
          <w:szCs w:val="24"/>
        </w:rPr>
        <w:t xml:space="preserve"> takovými kapacitami a odbornými znalostmi, které jsou k provedení díla nezbytné.</w:t>
      </w:r>
    </w:p>
    <w:p w:rsidR="000E5842" w:rsidRPr="00103303" w:rsidRDefault="007962DD" w:rsidP="000E5842">
      <w:pPr>
        <w:pStyle w:val="Smlouva-slo"/>
        <w:tabs>
          <w:tab w:val="left" w:pos="714"/>
        </w:tabs>
        <w:snapToGrid/>
        <w:spacing w:before="60" w:line="240" w:lineRule="auto"/>
        <w:rPr>
          <w:szCs w:val="24"/>
        </w:rPr>
      </w:pPr>
      <w:r w:rsidRPr="00103303">
        <w:rPr>
          <w:szCs w:val="24"/>
        </w:rPr>
        <w:t>11.2.</w:t>
      </w:r>
      <w:r w:rsidR="00591104" w:rsidRPr="00103303">
        <w:rPr>
          <w:szCs w:val="24"/>
        </w:rPr>
        <w:t>4</w:t>
      </w:r>
      <w:r w:rsidR="000E5842" w:rsidRPr="00103303">
        <w:rPr>
          <w:szCs w:val="24"/>
        </w:rPr>
        <w:t>. Zhotovitel je povinen doložit</w:t>
      </w:r>
      <w:r w:rsidR="00103303" w:rsidRPr="00103303">
        <w:rPr>
          <w:szCs w:val="24"/>
        </w:rPr>
        <w:t xml:space="preserve"> v rámci tzv. „vzorkování“ </w:t>
      </w:r>
      <w:r w:rsidR="000E5842" w:rsidRPr="00103303">
        <w:rPr>
          <w:szCs w:val="24"/>
        </w:rPr>
        <w:t xml:space="preserve">platné atesty či certifikáty, případně další dokumenty prokazující splnění požadovaných technických a kvalitativních parametrů používaných výrobků a materiálů, </w:t>
      </w:r>
      <w:r w:rsidR="00103303" w:rsidRPr="00103303">
        <w:rPr>
          <w:szCs w:val="24"/>
        </w:rPr>
        <w:t xml:space="preserve">v dostatečném předstihu </w:t>
      </w:r>
      <w:r w:rsidR="000E5842" w:rsidRPr="00103303">
        <w:rPr>
          <w:szCs w:val="24"/>
        </w:rPr>
        <w:t>před jejich osazováním do stavby. Bez doložení těchto atestů není zhotovitel oprávněn započít s osazováním příslušných výrobků do stavby.</w:t>
      </w:r>
    </w:p>
    <w:p w:rsidR="009D2049" w:rsidRPr="005C646F" w:rsidRDefault="007962DD" w:rsidP="009D2049">
      <w:pPr>
        <w:pStyle w:val="Smlouva-slo"/>
        <w:tabs>
          <w:tab w:val="left" w:pos="714"/>
        </w:tabs>
        <w:snapToGrid/>
        <w:spacing w:before="60" w:line="240" w:lineRule="auto"/>
        <w:rPr>
          <w:szCs w:val="24"/>
        </w:rPr>
      </w:pPr>
      <w:r>
        <w:rPr>
          <w:szCs w:val="24"/>
        </w:rPr>
        <w:t>11.2.</w:t>
      </w:r>
      <w:r w:rsidR="00591104">
        <w:rPr>
          <w:szCs w:val="24"/>
        </w:rPr>
        <w:t>5</w:t>
      </w:r>
      <w:r w:rsidR="009D2049" w:rsidRPr="005C646F">
        <w:rPr>
          <w:szCs w:val="24"/>
        </w:rPr>
        <w:t>. Zhotovitel je povinen provést dílo řádně, včas a v odpovídající jakosti za použití postupů, které odpovídají právním předpisům ČR; dílo musí odpovídat příslušným právním předpisům, normám nebo jiné dokumentaci vztahující se k provedení díla a umožňovat užívání, k němuž bylo určeno a zhotoveno.</w:t>
      </w:r>
    </w:p>
    <w:p w:rsidR="009D2049" w:rsidRPr="00686A30" w:rsidRDefault="007962DD" w:rsidP="009D2049">
      <w:pPr>
        <w:pStyle w:val="Smlouva-slo"/>
        <w:snapToGrid/>
        <w:spacing w:line="240" w:lineRule="auto"/>
        <w:rPr>
          <w:szCs w:val="24"/>
        </w:rPr>
      </w:pPr>
      <w:r w:rsidRPr="00686A30">
        <w:rPr>
          <w:szCs w:val="24"/>
        </w:rPr>
        <w:t>11.2.</w:t>
      </w:r>
      <w:r w:rsidR="00591104" w:rsidRPr="00686A30">
        <w:rPr>
          <w:szCs w:val="24"/>
        </w:rPr>
        <w:t>6</w:t>
      </w:r>
      <w:r w:rsidR="009D2049" w:rsidRPr="00686A30">
        <w:rPr>
          <w:szCs w:val="24"/>
        </w:rPr>
        <w:t xml:space="preserve">. Zhotovitel je povinen </w:t>
      </w:r>
      <w:r w:rsidR="00D20B27" w:rsidRPr="00686A30">
        <w:rPr>
          <w:szCs w:val="24"/>
        </w:rPr>
        <w:t>provedené stavební práce</w:t>
      </w:r>
      <w:r w:rsidR="00C41540" w:rsidRPr="00686A30">
        <w:rPr>
          <w:szCs w:val="24"/>
        </w:rPr>
        <w:t>/dodávky</w:t>
      </w:r>
      <w:r w:rsidR="00686A30" w:rsidRPr="00686A30">
        <w:rPr>
          <w:szCs w:val="24"/>
        </w:rPr>
        <w:t>, zařizovací předměty a </w:t>
      </w:r>
      <w:r w:rsidR="00D20B27" w:rsidRPr="00686A30">
        <w:rPr>
          <w:szCs w:val="24"/>
        </w:rPr>
        <w:t xml:space="preserve"> </w:t>
      </w:r>
      <w:r w:rsidR="009D2049" w:rsidRPr="00686A30">
        <w:rPr>
          <w:szCs w:val="24"/>
        </w:rPr>
        <w:t>výrobky zabezpečit př</w:t>
      </w:r>
      <w:r w:rsidR="00D90747" w:rsidRPr="00686A30">
        <w:rPr>
          <w:szCs w:val="24"/>
        </w:rPr>
        <w:t>ed poškozením a krádežemi až do</w:t>
      </w:r>
      <w:r w:rsidR="0031289A" w:rsidRPr="00686A30">
        <w:rPr>
          <w:szCs w:val="24"/>
        </w:rPr>
        <w:t xml:space="preserve"> </w:t>
      </w:r>
      <w:r w:rsidR="009D2049" w:rsidRPr="00686A30">
        <w:rPr>
          <w:szCs w:val="24"/>
        </w:rPr>
        <w:t>předání díla k užívání objednateli, a to na vlastní náklady.</w:t>
      </w:r>
    </w:p>
    <w:p w:rsidR="00B518F3" w:rsidRPr="005C646F" w:rsidRDefault="00B518F3" w:rsidP="00B518F3">
      <w:pPr>
        <w:pStyle w:val="Nadpis1"/>
        <w:ind w:left="0" w:firstLine="0"/>
        <w:jc w:val="both"/>
        <w:rPr>
          <w:rFonts w:ascii="Times New Roman" w:hAnsi="Times New Roman" w:cs="Times New Roman"/>
          <w:sz w:val="24"/>
          <w:szCs w:val="24"/>
        </w:rPr>
      </w:pPr>
      <w:r w:rsidRPr="005C646F">
        <w:rPr>
          <w:rFonts w:ascii="Times New Roman" w:hAnsi="Times New Roman" w:cs="Times New Roman"/>
          <w:sz w:val="24"/>
          <w:szCs w:val="24"/>
        </w:rPr>
        <w:t>11.3. Dodržování bezpečnosti a hygieny práce</w:t>
      </w:r>
      <w:r w:rsidR="000A5E65">
        <w:rPr>
          <w:rFonts w:ascii="Times New Roman" w:hAnsi="Times New Roman" w:cs="Times New Roman"/>
          <w:sz w:val="24"/>
          <w:szCs w:val="24"/>
        </w:rPr>
        <w:t>:</w:t>
      </w:r>
    </w:p>
    <w:p w:rsidR="00B518F3" w:rsidRPr="005C646F" w:rsidRDefault="00B518F3" w:rsidP="00B518F3">
      <w:pPr>
        <w:widowControl w:val="0"/>
        <w:jc w:val="both"/>
        <w:rPr>
          <w:sz w:val="24"/>
          <w:szCs w:val="24"/>
        </w:rPr>
      </w:pPr>
      <w:r w:rsidRPr="005C646F">
        <w:rPr>
          <w:sz w:val="24"/>
          <w:szCs w:val="24"/>
        </w:rPr>
        <w:t>11.3.1. Zhotovitel je povinen zajistit při provádění díla dodržení veškerých bezpečnostních opatření a hygienických opatření a opatření vedoucích k požární ochraně prováděného díla, a to v rozsahu a způsobem stanoveným příslušnými předpisy.</w:t>
      </w:r>
    </w:p>
    <w:p w:rsidR="00B518F3" w:rsidRPr="005C646F" w:rsidRDefault="00B518F3" w:rsidP="00B518F3">
      <w:pPr>
        <w:widowControl w:val="0"/>
        <w:jc w:val="both"/>
        <w:rPr>
          <w:sz w:val="24"/>
          <w:szCs w:val="24"/>
        </w:rPr>
      </w:pPr>
      <w:r w:rsidRPr="005C646F">
        <w:rPr>
          <w:sz w:val="24"/>
          <w:szCs w:val="24"/>
        </w:rPr>
        <w:t>11.3.2. Zhotovitel je povinen provést pro všechny své zaměstnance pracující na díle vstupní školení o bezpečnosti a ochraně zdraví při práci a o požární ochraně. Zhotovitel je rovněž povinen průběžně znalosti svých zaměstnanců o bezpečnosti a ochraně zdraví při práci a o požární ochraně obnovovat a kontrolovat.</w:t>
      </w:r>
    </w:p>
    <w:p w:rsidR="00B518F3" w:rsidRPr="005C646F" w:rsidRDefault="00B518F3" w:rsidP="00B518F3">
      <w:pPr>
        <w:widowControl w:val="0"/>
        <w:jc w:val="both"/>
        <w:rPr>
          <w:sz w:val="24"/>
          <w:szCs w:val="24"/>
        </w:rPr>
      </w:pPr>
      <w:r w:rsidRPr="005C646F">
        <w:rPr>
          <w:sz w:val="24"/>
          <w:szCs w:val="24"/>
        </w:rPr>
        <w:t xml:space="preserve">11.3.3. Zhotovitel je povinen zabezpečit provedení vstupního školení o bezpečnosti a ochraně zdraví při práci a o požární ochraně i u svých </w:t>
      </w:r>
      <w:r>
        <w:rPr>
          <w:sz w:val="24"/>
          <w:szCs w:val="24"/>
        </w:rPr>
        <w:t>pod</w:t>
      </w:r>
      <w:r w:rsidRPr="005C646F">
        <w:rPr>
          <w:sz w:val="24"/>
          <w:szCs w:val="24"/>
        </w:rPr>
        <w:t>dodavatelů.</w:t>
      </w:r>
    </w:p>
    <w:p w:rsidR="00B518F3" w:rsidRPr="005C646F" w:rsidRDefault="00B518F3" w:rsidP="00B518F3">
      <w:pPr>
        <w:widowControl w:val="0"/>
        <w:jc w:val="both"/>
        <w:rPr>
          <w:sz w:val="24"/>
          <w:szCs w:val="24"/>
        </w:rPr>
      </w:pPr>
      <w:r w:rsidRPr="005C646F">
        <w:rPr>
          <w:sz w:val="24"/>
          <w:szCs w:val="24"/>
        </w:rPr>
        <w:t>11.3.4. Zhotovitel je povinen provádět v průběhu provádění díla vlastní dozor a soustavnou kontrolu nad bezpečností práce a požární ochranu na staveništi.</w:t>
      </w:r>
    </w:p>
    <w:p w:rsidR="00B518F3" w:rsidRPr="00FD1C88" w:rsidRDefault="00B518F3" w:rsidP="00B518F3">
      <w:pPr>
        <w:overflowPunct/>
        <w:autoSpaceDE/>
        <w:adjustRightInd/>
        <w:jc w:val="both"/>
        <w:rPr>
          <w:snapToGrid w:val="0"/>
          <w:sz w:val="24"/>
          <w:szCs w:val="24"/>
        </w:rPr>
      </w:pPr>
      <w:r w:rsidRPr="00FD1C88">
        <w:rPr>
          <w:b/>
          <w:sz w:val="24"/>
          <w:szCs w:val="24"/>
        </w:rPr>
        <w:t>11.4. Dodržování zásad ochrany životního prostřední</w:t>
      </w:r>
      <w:r w:rsidR="00532EC6">
        <w:rPr>
          <w:b/>
          <w:sz w:val="24"/>
          <w:szCs w:val="24"/>
        </w:rPr>
        <w:t>:</w:t>
      </w:r>
    </w:p>
    <w:p w:rsidR="00B518F3" w:rsidRPr="00FD1C88" w:rsidRDefault="00B518F3" w:rsidP="00B518F3">
      <w:pPr>
        <w:widowControl w:val="0"/>
        <w:jc w:val="both"/>
        <w:rPr>
          <w:sz w:val="24"/>
          <w:szCs w:val="24"/>
        </w:rPr>
      </w:pPr>
      <w:r w:rsidRPr="00FD1C88">
        <w:rPr>
          <w:sz w:val="24"/>
          <w:szCs w:val="24"/>
        </w:rPr>
        <w:t>11.4.1</w:t>
      </w:r>
      <w:r w:rsidRPr="007A6133">
        <w:rPr>
          <w:color w:val="000000"/>
          <w:sz w:val="24"/>
          <w:szCs w:val="24"/>
        </w:rPr>
        <w:t>. Zhotovitel při provádění díla provede veškerá potřebná opatření, která zamezí nežádoucím vlivům stavby na okolní prostředí</w:t>
      </w:r>
      <w:r w:rsidR="00591104">
        <w:rPr>
          <w:color w:val="000000"/>
          <w:sz w:val="24"/>
          <w:szCs w:val="24"/>
        </w:rPr>
        <w:t xml:space="preserve"> </w:t>
      </w:r>
      <w:r w:rsidRPr="007A6133">
        <w:rPr>
          <w:color w:val="000000"/>
          <w:sz w:val="24"/>
          <w:szCs w:val="24"/>
        </w:rPr>
        <w:t>a je povinen</w:t>
      </w:r>
      <w:r w:rsidRPr="00FD1C88">
        <w:rPr>
          <w:sz w:val="24"/>
          <w:szCs w:val="24"/>
        </w:rPr>
        <w:t xml:space="preserve"> dodržovat veškeré podmínky vyplývající z právních předpisů řešících problematiku vlivu stavby na životní prostředí.</w:t>
      </w:r>
    </w:p>
    <w:p w:rsidR="00B518F3" w:rsidRPr="00FD1C88" w:rsidRDefault="00B518F3" w:rsidP="00B518F3">
      <w:pPr>
        <w:widowControl w:val="0"/>
        <w:jc w:val="both"/>
        <w:rPr>
          <w:sz w:val="24"/>
          <w:szCs w:val="24"/>
        </w:rPr>
      </w:pPr>
      <w:r w:rsidRPr="00FD1C88">
        <w:rPr>
          <w:sz w:val="24"/>
          <w:szCs w:val="24"/>
        </w:rPr>
        <w:t>11.4.2. Zhotovitel je povinen vést evidenci o všech druzích odpadů vzniklých z jeho činnosti a vést evidenci způsobu jejich zneškodňování.</w:t>
      </w:r>
    </w:p>
    <w:p w:rsidR="00B518F3" w:rsidRPr="00FD1C88" w:rsidRDefault="00B518F3" w:rsidP="00B518F3">
      <w:pPr>
        <w:widowControl w:val="0"/>
        <w:jc w:val="both"/>
        <w:rPr>
          <w:sz w:val="24"/>
          <w:szCs w:val="24"/>
        </w:rPr>
      </w:pPr>
      <w:r w:rsidRPr="00FD1C88">
        <w:rPr>
          <w:b/>
          <w:sz w:val="24"/>
          <w:szCs w:val="24"/>
        </w:rPr>
        <w:t>11.</w:t>
      </w:r>
      <w:r>
        <w:rPr>
          <w:b/>
          <w:sz w:val="24"/>
          <w:szCs w:val="24"/>
        </w:rPr>
        <w:t>5</w:t>
      </w:r>
      <w:r w:rsidRPr="00FD1C88">
        <w:rPr>
          <w:b/>
          <w:sz w:val="24"/>
          <w:szCs w:val="24"/>
        </w:rPr>
        <w:t>. Odpovědnost zhotovitele za škodu a povinnost nahradit škodu</w:t>
      </w:r>
      <w:r w:rsidR="00FA0A2C">
        <w:rPr>
          <w:b/>
          <w:sz w:val="24"/>
          <w:szCs w:val="24"/>
        </w:rPr>
        <w:t>:</w:t>
      </w:r>
    </w:p>
    <w:p w:rsidR="00B518F3" w:rsidRPr="00271189" w:rsidRDefault="00B518F3" w:rsidP="00B518F3">
      <w:pPr>
        <w:widowControl w:val="0"/>
        <w:jc w:val="both"/>
        <w:rPr>
          <w:sz w:val="24"/>
          <w:szCs w:val="24"/>
        </w:rPr>
      </w:pPr>
      <w:r w:rsidRPr="00271189">
        <w:rPr>
          <w:sz w:val="24"/>
          <w:szCs w:val="24"/>
        </w:rPr>
        <w:t>11.5.1.</w:t>
      </w:r>
      <w:r w:rsidRPr="00271189">
        <w:rPr>
          <w:b/>
          <w:sz w:val="24"/>
          <w:szCs w:val="24"/>
        </w:rPr>
        <w:t xml:space="preserve"> </w:t>
      </w:r>
      <w:r w:rsidRPr="00271189">
        <w:rPr>
          <w:sz w:val="24"/>
          <w:szCs w:val="24"/>
        </w:rPr>
        <w:t>Pokud činností zhotovitele</w:t>
      </w:r>
      <w:r w:rsidR="00630E0C" w:rsidRPr="00271189">
        <w:rPr>
          <w:sz w:val="24"/>
          <w:szCs w:val="24"/>
        </w:rPr>
        <w:t xml:space="preserve"> nebo jeho poddodavatelů</w:t>
      </w:r>
      <w:r w:rsidRPr="00271189">
        <w:rPr>
          <w:sz w:val="24"/>
          <w:szCs w:val="24"/>
        </w:rPr>
        <w:t xml:space="preserve"> dojde ke způsobení škody objednateli nebo třetím osobám z titulu opomenutí, nedbalosti nebo neplněním podmínek vyplývajících ze zákona,</w:t>
      </w:r>
      <w:r w:rsidR="007A3B50">
        <w:rPr>
          <w:sz w:val="24"/>
          <w:szCs w:val="24"/>
        </w:rPr>
        <w:t xml:space="preserve"> </w:t>
      </w:r>
      <w:r w:rsidRPr="00271189">
        <w:rPr>
          <w:sz w:val="24"/>
          <w:szCs w:val="24"/>
        </w:rPr>
        <w:t>technických nebo jiných norem nebo vyplývajících z této smlouvy, je zhotovitel povinen bez zbytečného odkladu tuto škodu odstranit a není-li to možné, finančně ji uhradit. Veškeré náklady s tím spojené nese zhotovitel.</w:t>
      </w:r>
    </w:p>
    <w:p w:rsidR="0094094E" w:rsidRDefault="00630E0C" w:rsidP="0094094E">
      <w:pPr>
        <w:tabs>
          <w:tab w:val="left" w:pos="426"/>
        </w:tabs>
        <w:spacing w:line="276" w:lineRule="auto"/>
        <w:ind w:left="426" w:hanging="426"/>
        <w:jc w:val="both"/>
        <w:rPr>
          <w:sz w:val="24"/>
          <w:szCs w:val="24"/>
        </w:rPr>
      </w:pPr>
      <w:r w:rsidRPr="00271189">
        <w:rPr>
          <w:sz w:val="24"/>
          <w:szCs w:val="24"/>
        </w:rPr>
        <w:t>Zhotovitel dále nese odpovědnost původce odpadů, zavazuje se</w:t>
      </w:r>
      <w:r w:rsidR="0094094E">
        <w:rPr>
          <w:sz w:val="24"/>
          <w:szCs w:val="24"/>
        </w:rPr>
        <w:t xml:space="preserve"> nezpůsobovat únik ropných,</w:t>
      </w:r>
    </w:p>
    <w:p w:rsidR="00630E0C" w:rsidRPr="00271189" w:rsidRDefault="00630E0C" w:rsidP="0094094E">
      <w:pPr>
        <w:tabs>
          <w:tab w:val="left" w:pos="426"/>
        </w:tabs>
        <w:spacing w:line="276" w:lineRule="auto"/>
        <w:ind w:left="426" w:hanging="426"/>
        <w:jc w:val="both"/>
        <w:rPr>
          <w:sz w:val="24"/>
          <w:szCs w:val="24"/>
        </w:rPr>
      </w:pPr>
      <w:r w:rsidRPr="00271189">
        <w:rPr>
          <w:sz w:val="24"/>
          <w:szCs w:val="24"/>
        </w:rPr>
        <w:t>toxických či jiných škodlivých látek na stavbě.</w:t>
      </w:r>
    </w:p>
    <w:p w:rsidR="00F211F2" w:rsidRDefault="00B518F3" w:rsidP="007A3B50">
      <w:pPr>
        <w:pStyle w:val="NormlnIMP0"/>
        <w:spacing w:line="276" w:lineRule="auto"/>
        <w:jc w:val="both"/>
        <w:rPr>
          <w:szCs w:val="24"/>
        </w:rPr>
      </w:pPr>
      <w:r w:rsidRPr="00FD1C88">
        <w:rPr>
          <w:szCs w:val="24"/>
        </w:rPr>
        <w:t>11.</w:t>
      </w:r>
      <w:r>
        <w:rPr>
          <w:szCs w:val="24"/>
        </w:rPr>
        <w:t>5</w:t>
      </w:r>
      <w:r w:rsidRPr="00FD1C88">
        <w:rPr>
          <w:szCs w:val="24"/>
        </w:rPr>
        <w:t>.2. Zhotovitel odpovídá i za škodu způsobenou činností těch, kteří pro něj dílo provádějí.</w:t>
      </w:r>
      <w:r>
        <w:rPr>
          <w:szCs w:val="24"/>
        </w:rPr>
        <w:t xml:space="preserve"> </w:t>
      </w:r>
      <w:r w:rsidRPr="005417F8">
        <w:rPr>
          <w:snapToGrid w:val="0"/>
          <w:szCs w:val="24"/>
        </w:rPr>
        <w:t>Zhotovitel odpovídá za škodu způsobenou okolnostmi, které mají původ v povaze strojů, přístrojů nebo jiných věcí, které zhotovitel použil nebo hodlal použít při provádění díla.</w:t>
      </w:r>
      <w:r w:rsidR="003E1BE4">
        <w:rPr>
          <w:snapToGrid w:val="0"/>
          <w:szCs w:val="24"/>
        </w:rPr>
        <w:t xml:space="preserve"> </w:t>
      </w:r>
      <w:r w:rsidR="003E1BE4" w:rsidRPr="007A62F1">
        <w:rPr>
          <w:szCs w:val="24"/>
        </w:rPr>
        <w:t xml:space="preserve">Zhotovitel je povinen učinit veškerá opatření potřebná k odvrácení škody nebo k jejich zmírnění. </w:t>
      </w:r>
    </w:p>
    <w:p w:rsidR="007A3B50" w:rsidRPr="007A3B50" w:rsidRDefault="007A3B50" w:rsidP="007A3B50">
      <w:pPr>
        <w:pStyle w:val="NormlnIMP0"/>
        <w:spacing w:line="276" w:lineRule="auto"/>
        <w:jc w:val="both"/>
        <w:rPr>
          <w:szCs w:val="24"/>
        </w:rPr>
      </w:pPr>
    </w:p>
    <w:p w:rsidR="009110CC" w:rsidRPr="00EF509F" w:rsidRDefault="009110CC" w:rsidP="009110CC">
      <w:pPr>
        <w:pStyle w:val="Zkladntext"/>
        <w:widowControl/>
        <w:jc w:val="center"/>
        <w:rPr>
          <w:b/>
          <w:szCs w:val="24"/>
          <w:lang w:val="cs-CZ"/>
        </w:rPr>
      </w:pPr>
      <w:r w:rsidRPr="00347731">
        <w:rPr>
          <w:b/>
          <w:szCs w:val="24"/>
        </w:rPr>
        <w:t xml:space="preserve">Článek </w:t>
      </w:r>
      <w:r w:rsidR="00F211F2">
        <w:rPr>
          <w:b/>
          <w:szCs w:val="24"/>
          <w:lang w:val="cs-CZ"/>
        </w:rPr>
        <w:t>12</w:t>
      </w:r>
      <w:r w:rsidRPr="00347731">
        <w:rPr>
          <w:b/>
          <w:szCs w:val="24"/>
        </w:rPr>
        <w:t xml:space="preserve"> </w:t>
      </w:r>
      <w:r w:rsidR="00EF509F">
        <w:rPr>
          <w:b/>
          <w:szCs w:val="24"/>
        </w:rPr>
        <w:t>–</w:t>
      </w:r>
      <w:r w:rsidRPr="00347731">
        <w:rPr>
          <w:b/>
          <w:szCs w:val="24"/>
        </w:rPr>
        <w:t xml:space="preserve"> </w:t>
      </w:r>
      <w:r w:rsidR="00EF509F">
        <w:rPr>
          <w:b/>
          <w:szCs w:val="24"/>
          <w:lang w:val="cs-CZ"/>
        </w:rPr>
        <w:t>Jakost díla</w:t>
      </w:r>
    </w:p>
    <w:p w:rsidR="00EF509F" w:rsidRPr="00DC48C3" w:rsidRDefault="00EF509F" w:rsidP="00EF509F">
      <w:pPr>
        <w:pStyle w:val="Smlouva-slo"/>
        <w:snapToGrid/>
        <w:spacing w:line="240" w:lineRule="auto"/>
        <w:rPr>
          <w:bCs/>
          <w:szCs w:val="24"/>
        </w:rPr>
      </w:pPr>
      <w:r w:rsidRPr="00DC48C3">
        <w:rPr>
          <w:b/>
          <w:szCs w:val="24"/>
        </w:rPr>
        <w:t>12.1.</w:t>
      </w:r>
      <w:r w:rsidRPr="00DC48C3">
        <w:rPr>
          <w:bCs/>
          <w:szCs w:val="24"/>
        </w:rPr>
        <w:t xml:space="preserve"> Zhotovitel se zavazuje k tomu, že celkový souhrn vlastností provedeného díla bude dávat schopnost uspokojit stanovené potřeby, tj. využitelnost, bezpečnost, bezporuchovost, udržovatelnost, hospodárnost, ochranu životního prostředí, požární bezpečnost, hygienické požadavky. Ty budou odpovídat platné právní úpravě, českým technickým normám. K tomu se zhotovitel zavazuje používat pouze materiály a konstrukce vyhovující požadavkům kladeným na jejich jakost a mající prohlášení o shodě dle zákona č. 22/1997 Sb., o technických požadavcích na výrobky a o změně a doplnění některých zákonů, ve znění pozdějších předpisů a jeho prováděcích předpisů.</w:t>
      </w:r>
    </w:p>
    <w:p w:rsidR="00DC48C3" w:rsidRPr="00DC48C3" w:rsidRDefault="00DC48C3" w:rsidP="00DC48C3">
      <w:pPr>
        <w:pStyle w:val="Smlouva-slo"/>
        <w:snapToGrid/>
        <w:spacing w:line="240" w:lineRule="auto"/>
        <w:rPr>
          <w:bCs/>
          <w:szCs w:val="24"/>
        </w:rPr>
      </w:pPr>
      <w:r w:rsidRPr="00DC48C3">
        <w:rPr>
          <w:b/>
          <w:szCs w:val="24"/>
        </w:rPr>
        <w:t>12.2.</w:t>
      </w:r>
      <w:r w:rsidRPr="00DC48C3">
        <w:rPr>
          <w:bCs/>
          <w:szCs w:val="24"/>
        </w:rPr>
        <w:t xml:space="preserve"> Smluvní strany se dohodly, že bude</w:t>
      </w:r>
      <w:r w:rsidRPr="00DC48C3">
        <w:rPr>
          <w:bCs/>
          <w:szCs w:val="24"/>
        </w:rPr>
        <w:noBreakHyphen/>
        <w:t>li v rámci díla dodáváno zboží, toto bude dodáno v I., tj. nejvyšší jakosti.</w:t>
      </w:r>
    </w:p>
    <w:p w:rsidR="00DC48C3" w:rsidRPr="00DC48C3" w:rsidRDefault="00DC48C3" w:rsidP="00DC48C3">
      <w:pPr>
        <w:pStyle w:val="Smlouva-slo"/>
        <w:snapToGrid/>
        <w:spacing w:line="240" w:lineRule="auto"/>
        <w:rPr>
          <w:bCs/>
          <w:szCs w:val="24"/>
        </w:rPr>
      </w:pPr>
      <w:r w:rsidRPr="00DC48C3">
        <w:rPr>
          <w:b/>
          <w:szCs w:val="24"/>
        </w:rPr>
        <w:t>12.3.</w:t>
      </w:r>
      <w:r w:rsidRPr="00DC48C3">
        <w:rPr>
          <w:bCs/>
          <w:szCs w:val="24"/>
        </w:rPr>
        <w:t xml:space="preserve"> Jakost dodávaných materiálů a konstrukcí bude dokladována předepsaným způsobem při kontrolních prohlídkách a při předání a převzetí díla</w:t>
      </w:r>
      <w:r w:rsidRPr="000A73E5">
        <w:rPr>
          <w:rFonts w:ascii="Tahoma" w:hAnsi="Tahoma" w:cs="Tahoma"/>
          <w:bCs/>
          <w:sz w:val="22"/>
          <w:szCs w:val="22"/>
        </w:rPr>
        <w:t>.</w:t>
      </w:r>
    </w:p>
    <w:p w:rsidR="009110CC" w:rsidRPr="009110CC" w:rsidRDefault="00F211F2" w:rsidP="009110CC">
      <w:pPr>
        <w:pStyle w:val="M-normln"/>
        <w:rPr>
          <w:rFonts w:ascii="Times New Roman" w:hAnsi="Times New Roman"/>
          <w:sz w:val="24"/>
          <w:szCs w:val="24"/>
        </w:rPr>
      </w:pPr>
      <w:r>
        <w:rPr>
          <w:rFonts w:ascii="Times New Roman" w:hAnsi="Times New Roman"/>
          <w:b/>
          <w:sz w:val="24"/>
          <w:szCs w:val="24"/>
        </w:rPr>
        <w:t>12</w:t>
      </w:r>
      <w:r w:rsidR="009110CC" w:rsidRPr="009110CC">
        <w:rPr>
          <w:rFonts w:ascii="Times New Roman" w:hAnsi="Times New Roman"/>
          <w:b/>
          <w:sz w:val="24"/>
          <w:szCs w:val="24"/>
        </w:rPr>
        <w:t>.</w:t>
      </w:r>
      <w:r w:rsidR="00DC48C3">
        <w:rPr>
          <w:rFonts w:ascii="Times New Roman" w:hAnsi="Times New Roman"/>
          <w:b/>
          <w:sz w:val="24"/>
          <w:szCs w:val="24"/>
        </w:rPr>
        <w:t>4</w:t>
      </w:r>
      <w:r w:rsidR="009110CC" w:rsidRPr="009110CC">
        <w:rPr>
          <w:rFonts w:ascii="Times New Roman" w:hAnsi="Times New Roman"/>
          <w:b/>
          <w:sz w:val="24"/>
          <w:szCs w:val="24"/>
        </w:rPr>
        <w:t>.</w:t>
      </w:r>
      <w:r w:rsidR="009110CC" w:rsidRPr="009110CC">
        <w:rPr>
          <w:rFonts w:ascii="Times New Roman" w:hAnsi="Times New Roman"/>
          <w:sz w:val="24"/>
          <w:szCs w:val="24"/>
        </w:rPr>
        <w:t xml:space="preserve"> </w:t>
      </w:r>
      <w:r w:rsidR="009110CC" w:rsidRPr="009110CC">
        <w:rPr>
          <w:rFonts w:ascii="Times New Roman" w:hAnsi="Times New Roman"/>
          <w:bCs/>
          <w:sz w:val="24"/>
          <w:szCs w:val="24"/>
        </w:rPr>
        <w:t>Veškeré práce budou prováděny v souladu s obecně závaznými předpisy, technickými normami, technologickými předpisy výrobců materiálů,</w:t>
      </w:r>
      <w:r w:rsidR="00DC48C3">
        <w:rPr>
          <w:rFonts w:ascii="Times New Roman" w:hAnsi="Times New Roman"/>
          <w:bCs/>
          <w:sz w:val="24"/>
          <w:szCs w:val="24"/>
        </w:rPr>
        <w:t xml:space="preserve"> </w:t>
      </w:r>
      <w:r w:rsidR="009110CC" w:rsidRPr="009110CC">
        <w:rPr>
          <w:rFonts w:ascii="Times New Roman" w:hAnsi="Times New Roman"/>
          <w:bCs/>
          <w:sz w:val="24"/>
          <w:szCs w:val="24"/>
        </w:rPr>
        <w:t>za splnění všech kvalitativních požadavků stanovených předpisy, normami.</w:t>
      </w:r>
      <w:r w:rsidR="009110CC" w:rsidRPr="009110CC">
        <w:rPr>
          <w:rFonts w:ascii="Times New Roman" w:hAnsi="Times New Roman"/>
          <w:sz w:val="24"/>
          <w:szCs w:val="24"/>
        </w:rPr>
        <w:t xml:space="preserve"> Požadovaná kvalita stavby je vymezena obecně závaznými právními předpisy, hygienickými normami a ČSN. Pokud porušením těchto právních předpisů vznikne škoda, nese ji pouze zhotovitel.</w:t>
      </w:r>
      <w:r w:rsidR="009110CC" w:rsidRPr="009110CC">
        <w:rPr>
          <w:rFonts w:ascii="Times New Roman" w:hAnsi="Times New Roman"/>
          <w:bCs/>
          <w:sz w:val="24"/>
          <w:szCs w:val="24"/>
        </w:rPr>
        <w:t xml:space="preserve"> </w:t>
      </w:r>
    </w:p>
    <w:p w:rsidR="005D6AB8" w:rsidRPr="009110CC" w:rsidRDefault="00F211F2" w:rsidP="009110CC">
      <w:pPr>
        <w:pStyle w:val="M-normln"/>
        <w:rPr>
          <w:rFonts w:ascii="Times New Roman" w:hAnsi="Times New Roman"/>
          <w:sz w:val="24"/>
          <w:szCs w:val="24"/>
        </w:rPr>
      </w:pPr>
      <w:r>
        <w:rPr>
          <w:rFonts w:ascii="Times New Roman" w:hAnsi="Times New Roman"/>
          <w:b/>
          <w:sz w:val="24"/>
          <w:szCs w:val="24"/>
        </w:rPr>
        <w:t>12</w:t>
      </w:r>
      <w:r w:rsidR="009110CC" w:rsidRPr="009110CC">
        <w:rPr>
          <w:rFonts w:ascii="Times New Roman" w:hAnsi="Times New Roman"/>
          <w:b/>
          <w:sz w:val="24"/>
          <w:szCs w:val="24"/>
        </w:rPr>
        <w:t>.</w:t>
      </w:r>
      <w:r w:rsidR="00DC48C3">
        <w:rPr>
          <w:rFonts w:ascii="Times New Roman" w:hAnsi="Times New Roman"/>
          <w:b/>
          <w:sz w:val="24"/>
          <w:szCs w:val="24"/>
        </w:rPr>
        <w:t>5</w:t>
      </w:r>
      <w:r w:rsidR="009110CC" w:rsidRPr="009110CC">
        <w:rPr>
          <w:rFonts w:ascii="Times New Roman" w:hAnsi="Times New Roman"/>
          <w:b/>
          <w:sz w:val="24"/>
          <w:szCs w:val="24"/>
        </w:rPr>
        <w:t>.</w:t>
      </w:r>
      <w:r w:rsidR="009110CC" w:rsidRPr="009110CC">
        <w:rPr>
          <w:rFonts w:ascii="Times New Roman" w:hAnsi="Times New Roman"/>
          <w:sz w:val="24"/>
          <w:szCs w:val="24"/>
        </w:rPr>
        <w:t xml:space="preserve"> Při realizaci stavby díla mohou být použity pouze takové materiály, zařízení a popřípadě technologie, jejichž použití je v ČR schváleno a mají osvědčení o jakosti materiálu, výrobku a použité technologie. Zhotovitel je povinen prokázat kvalitu díla předepsanými kontrolami a zkouškami a kvalitu použitých stavebních materiálů, výrobků a technologií prohlášeními o shodě, příp. certifikáty či atesty.</w:t>
      </w:r>
    </w:p>
    <w:p w:rsidR="00787BDF" w:rsidRPr="005F5C7C" w:rsidRDefault="009110CC" w:rsidP="00F615AC">
      <w:pPr>
        <w:widowControl w:val="0"/>
        <w:spacing w:before="120"/>
        <w:jc w:val="center"/>
        <w:rPr>
          <w:b/>
          <w:sz w:val="24"/>
          <w:szCs w:val="24"/>
        </w:rPr>
      </w:pPr>
      <w:r w:rsidRPr="000F1631">
        <w:rPr>
          <w:b/>
          <w:sz w:val="24"/>
          <w:szCs w:val="24"/>
        </w:rPr>
        <w:t>Článek</w:t>
      </w:r>
      <w:r w:rsidR="005D6AB8" w:rsidRPr="000F1631">
        <w:rPr>
          <w:b/>
          <w:sz w:val="24"/>
          <w:szCs w:val="24"/>
        </w:rPr>
        <w:t xml:space="preserve"> 13</w:t>
      </w:r>
      <w:r w:rsidR="008D1541" w:rsidRPr="000F1631">
        <w:rPr>
          <w:b/>
          <w:sz w:val="24"/>
          <w:szCs w:val="24"/>
        </w:rPr>
        <w:t xml:space="preserve"> – Z</w:t>
      </w:r>
      <w:r w:rsidRPr="000F1631">
        <w:rPr>
          <w:b/>
          <w:sz w:val="24"/>
          <w:szCs w:val="24"/>
        </w:rPr>
        <w:t>působ předání a převzetí díla</w:t>
      </w:r>
    </w:p>
    <w:p w:rsidR="00F615AC" w:rsidRPr="006427C6" w:rsidRDefault="005D6AB8" w:rsidP="00F615AC">
      <w:pPr>
        <w:widowControl w:val="0"/>
        <w:rPr>
          <w:b/>
          <w:sz w:val="24"/>
          <w:szCs w:val="24"/>
        </w:rPr>
      </w:pPr>
      <w:r>
        <w:rPr>
          <w:b/>
          <w:sz w:val="24"/>
          <w:szCs w:val="24"/>
        </w:rPr>
        <w:t>13</w:t>
      </w:r>
      <w:r w:rsidR="00983684">
        <w:rPr>
          <w:b/>
          <w:sz w:val="24"/>
          <w:szCs w:val="24"/>
        </w:rPr>
        <w:t>.1</w:t>
      </w:r>
      <w:r w:rsidR="00F615AC" w:rsidRPr="006427C6">
        <w:rPr>
          <w:b/>
          <w:sz w:val="24"/>
          <w:szCs w:val="24"/>
        </w:rPr>
        <w:t>. Lhůta pro předání a převzetí díla, organizace předání díla</w:t>
      </w:r>
      <w:r w:rsidR="00672981">
        <w:rPr>
          <w:b/>
          <w:sz w:val="24"/>
          <w:szCs w:val="24"/>
        </w:rPr>
        <w:t>:</w:t>
      </w:r>
    </w:p>
    <w:p w:rsidR="00F615AC" w:rsidRPr="006427C6" w:rsidRDefault="005D6AB8" w:rsidP="00F615AC">
      <w:pPr>
        <w:widowControl w:val="0"/>
        <w:jc w:val="both"/>
        <w:rPr>
          <w:sz w:val="24"/>
          <w:szCs w:val="24"/>
        </w:rPr>
      </w:pPr>
      <w:r>
        <w:rPr>
          <w:sz w:val="24"/>
          <w:szCs w:val="24"/>
        </w:rPr>
        <w:t>13</w:t>
      </w:r>
      <w:r w:rsidR="00983684">
        <w:rPr>
          <w:sz w:val="24"/>
          <w:szCs w:val="24"/>
        </w:rPr>
        <w:t>.1</w:t>
      </w:r>
      <w:r w:rsidR="00F615AC" w:rsidRPr="006427C6">
        <w:rPr>
          <w:sz w:val="24"/>
          <w:szCs w:val="24"/>
        </w:rPr>
        <w:t>.1. Zhotovitel je povinen písemně oznámit objednateli, kdy bude dílo připraveno k</w:t>
      </w:r>
      <w:r w:rsidR="002F418B">
        <w:rPr>
          <w:sz w:val="24"/>
          <w:szCs w:val="24"/>
        </w:rPr>
        <w:t xml:space="preserve">  </w:t>
      </w:r>
      <w:r w:rsidR="00F615AC" w:rsidRPr="006427C6">
        <w:rPr>
          <w:sz w:val="24"/>
          <w:szCs w:val="24"/>
        </w:rPr>
        <w:t>předání a převzetí. Objednatel je pak povinen nejpozději do tří pracovních dnů od termínu stanoveného zhotovitelem zahájit přejímací řízení a řádně v něm pokračovat.</w:t>
      </w:r>
    </w:p>
    <w:p w:rsidR="00F615AC" w:rsidRPr="006427C6" w:rsidRDefault="005D6AB8" w:rsidP="00F615AC">
      <w:pPr>
        <w:widowControl w:val="0"/>
        <w:jc w:val="both"/>
        <w:rPr>
          <w:sz w:val="24"/>
          <w:szCs w:val="24"/>
        </w:rPr>
      </w:pPr>
      <w:r>
        <w:rPr>
          <w:sz w:val="24"/>
          <w:szCs w:val="24"/>
        </w:rPr>
        <w:t>13</w:t>
      </w:r>
      <w:r w:rsidR="00983684">
        <w:rPr>
          <w:sz w:val="24"/>
          <w:szCs w:val="24"/>
        </w:rPr>
        <w:t>.1</w:t>
      </w:r>
      <w:r w:rsidR="00F615AC" w:rsidRPr="006427C6">
        <w:rPr>
          <w:sz w:val="24"/>
          <w:szCs w:val="24"/>
        </w:rPr>
        <w:t>.2. Na prvním jednání obě strany dohodnou organizační záležitosti</w:t>
      </w:r>
      <w:r w:rsidR="002F418B">
        <w:rPr>
          <w:sz w:val="24"/>
          <w:szCs w:val="24"/>
        </w:rPr>
        <w:t xml:space="preserve"> </w:t>
      </w:r>
      <w:r w:rsidR="00F615AC" w:rsidRPr="006427C6">
        <w:rPr>
          <w:sz w:val="24"/>
          <w:szCs w:val="24"/>
        </w:rPr>
        <w:t>předávacího a přejímacího řízení.</w:t>
      </w:r>
    </w:p>
    <w:p w:rsidR="00F615AC" w:rsidRPr="006427C6" w:rsidRDefault="005D6AB8" w:rsidP="00F615AC">
      <w:pPr>
        <w:widowControl w:val="0"/>
        <w:jc w:val="both"/>
        <w:rPr>
          <w:sz w:val="24"/>
          <w:szCs w:val="24"/>
        </w:rPr>
      </w:pPr>
      <w:r>
        <w:rPr>
          <w:sz w:val="24"/>
          <w:szCs w:val="24"/>
        </w:rPr>
        <w:t>13</w:t>
      </w:r>
      <w:r w:rsidR="00983684">
        <w:rPr>
          <w:sz w:val="24"/>
          <w:szCs w:val="24"/>
        </w:rPr>
        <w:t>.1</w:t>
      </w:r>
      <w:r w:rsidR="00F615AC" w:rsidRPr="006427C6">
        <w:rPr>
          <w:sz w:val="24"/>
          <w:szCs w:val="24"/>
        </w:rPr>
        <w:t>.3. Místem předání a převzetí díla je místo, kde se dílo provádělo.</w:t>
      </w:r>
    </w:p>
    <w:p w:rsidR="00756188" w:rsidRDefault="005D6AB8" w:rsidP="00756188">
      <w:pPr>
        <w:widowControl w:val="0"/>
        <w:jc w:val="both"/>
        <w:rPr>
          <w:sz w:val="24"/>
          <w:szCs w:val="24"/>
        </w:rPr>
      </w:pPr>
      <w:r>
        <w:rPr>
          <w:sz w:val="24"/>
          <w:szCs w:val="24"/>
        </w:rPr>
        <w:t>13</w:t>
      </w:r>
      <w:r w:rsidR="00963E95">
        <w:rPr>
          <w:sz w:val="24"/>
          <w:szCs w:val="24"/>
        </w:rPr>
        <w:t>.1</w:t>
      </w:r>
      <w:r w:rsidR="00F615AC" w:rsidRPr="006427C6">
        <w:rPr>
          <w:sz w:val="24"/>
          <w:szCs w:val="24"/>
        </w:rPr>
        <w:t>.</w:t>
      </w:r>
      <w:r w:rsidR="0091167C">
        <w:rPr>
          <w:sz w:val="24"/>
          <w:szCs w:val="24"/>
        </w:rPr>
        <w:t>4</w:t>
      </w:r>
      <w:r w:rsidR="00F615AC" w:rsidRPr="006427C6">
        <w:rPr>
          <w:sz w:val="24"/>
          <w:szCs w:val="24"/>
        </w:rPr>
        <w:t>. Zhotovitel je povinen k</w:t>
      </w:r>
      <w:r w:rsidR="002F418B">
        <w:rPr>
          <w:sz w:val="24"/>
          <w:szCs w:val="24"/>
        </w:rPr>
        <w:t xml:space="preserve">  </w:t>
      </w:r>
      <w:r w:rsidR="00F615AC" w:rsidRPr="006427C6">
        <w:rPr>
          <w:sz w:val="24"/>
          <w:szCs w:val="24"/>
        </w:rPr>
        <w:t xml:space="preserve">předání a převzetí díla přizvat na požádání objednatele i své </w:t>
      </w:r>
      <w:r w:rsidR="00F615AC">
        <w:rPr>
          <w:sz w:val="24"/>
          <w:szCs w:val="24"/>
        </w:rPr>
        <w:t>pod</w:t>
      </w:r>
      <w:r w:rsidR="00F615AC" w:rsidRPr="006427C6">
        <w:rPr>
          <w:sz w:val="24"/>
          <w:szCs w:val="24"/>
        </w:rPr>
        <w:t>dodavatele.</w:t>
      </w:r>
    </w:p>
    <w:p w:rsidR="00756188" w:rsidRPr="00910CEB" w:rsidRDefault="005D6AB8" w:rsidP="00756188">
      <w:pPr>
        <w:widowControl w:val="0"/>
        <w:jc w:val="both"/>
        <w:rPr>
          <w:sz w:val="24"/>
          <w:szCs w:val="24"/>
        </w:rPr>
      </w:pPr>
      <w:r>
        <w:rPr>
          <w:b/>
          <w:sz w:val="24"/>
          <w:szCs w:val="24"/>
        </w:rPr>
        <w:t>13</w:t>
      </w:r>
      <w:r w:rsidR="00983684" w:rsidRPr="00910CEB">
        <w:rPr>
          <w:b/>
          <w:sz w:val="24"/>
          <w:szCs w:val="24"/>
        </w:rPr>
        <w:t>.2</w:t>
      </w:r>
      <w:r w:rsidR="00756188" w:rsidRPr="00910CEB">
        <w:rPr>
          <w:b/>
          <w:sz w:val="24"/>
          <w:szCs w:val="24"/>
        </w:rPr>
        <w:t>. Protokol o předání a převzetí díla</w:t>
      </w:r>
      <w:r w:rsidR="00B46CF5" w:rsidRPr="00910CEB">
        <w:rPr>
          <w:b/>
          <w:sz w:val="24"/>
          <w:szCs w:val="24"/>
        </w:rPr>
        <w:t>:</w:t>
      </w:r>
    </w:p>
    <w:p w:rsidR="00756188" w:rsidRPr="00910CEB" w:rsidRDefault="005D6AB8" w:rsidP="00756188">
      <w:pPr>
        <w:widowControl w:val="0"/>
        <w:jc w:val="both"/>
        <w:textAlignment w:val="auto"/>
        <w:rPr>
          <w:sz w:val="24"/>
          <w:szCs w:val="24"/>
        </w:rPr>
      </w:pPr>
      <w:r>
        <w:rPr>
          <w:sz w:val="24"/>
          <w:szCs w:val="24"/>
        </w:rPr>
        <w:t>13</w:t>
      </w:r>
      <w:r w:rsidR="00983684" w:rsidRPr="00910CEB">
        <w:rPr>
          <w:sz w:val="24"/>
          <w:szCs w:val="24"/>
        </w:rPr>
        <w:t>.2</w:t>
      </w:r>
      <w:r w:rsidR="00756188" w:rsidRPr="00910CEB">
        <w:rPr>
          <w:sz w:val="24"/>
          <w:szCs w:val="24"/>
        </w:rPr>
        <w:t>.1. O průběhu předávacího a přejímacího řízení pořídí objednatel zápis (protokol).</w:t>
      </w:r>
    </w:p>
    <w:p w:rsidR="00756188" w:rsidRPr="00910CEB" w:rsidRDefault="005D6AB8" w:rsidP="00756188">
      <w:pPr>
        <w:widowControl w:val="0"/>
        <w:jc w:val="both"/>
        <w:rPr>
          <w:sz w:val="24"/>
          <w:szCs w:val="24"/>
        </w:rPr>
      </w:pPr>
      <w:r>
        <w:rPr>
          <w:sz w:val="24"/>
          <w:szCs w:val="24"/>
        </w:rPr>
        <w:t>13</w:t>
      </w:r>
      <w:r w:rsidR="00756188" w:rsidRPr="00910CEB">
        <w:rPr>
          <w:sz w:val="24"/>
          <w:szCs w:val="24"/>
        </w:rPr>
        <w:t>.</w:t>
      </w:r>
      <w:r w:rsidR="00983684" w:rsidRPr="00910CEB">
        <w:rPr>
          <w:sz w:val="24"/>
          <w:szCs w:val="24"/>
        </w:rPr>
        <w:t>2</w:t>
      </w:r>
      <w:r w:rsidR="00756188" w:rsidRPr="00910CEB">
        <w:rPr>
          <w:sz w:val="24"/>
          <w:szCs w:val="24"/>
        </w:rPr>
        <w:t>.2. Povinným obsahem protokolu jsou:</w:t>
      </w:r>
    </w:p>
    <w:p w:rsidR="00756188" w:rsidRPr="00910CEB" w:rsidRDefault="00756188" w:rsidP="00756188">
      <w:pPr>
        <w:widowControl w:val="0"/>
        <w:numPr>
          <w:ilvl w:val="0"/>
          <w:numId w:val="2"/>
        </w:numPr>
        <w:jc w:val="both"/>
        <w:textAlignment w:val="auto"/>
        <w:rPr>
          <w:color w:val="000000"/>
          <w:sz w:val="24"/>
          <w:szCs w:val="24"/>
        </w:rPr>
      </w:pPr>
      <w:r w:rsidRPr="00910CEB">
        <w:rPr>
          <w:sz w:val="24"/>
          <w:szCs w:val="24"/>
        </w:rPr>
        <w:t xml:space="preserve">Údaje o zhotoviteli a </w:t>
      </w:r>
      <w:r w:rsidRPr="00910CEB">
        <w:rPr>
          <w:color w:val="000000"/>
          <w:sz w:val="24"/>
          <w:szCs w:val="24"/>
        </w:rPr>
        <w:t>objednateli;</w:t>
      </w:r>
    </w:p>
    <w:p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Popis díla, které je předmětem předání a převzetí;</w:t>
      </w:r>
    </w:p>
    <w:p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Dohoda o způsobu a termínu vyklizení staveniště;</w:t>
      </w:r>
    </w:p>
    <w:p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Termín, od kterého počíná běžet záruční lhůta;</w:t>
      </w:r>
    </w:p>
    <w:p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Prohlášení objednatele, zda dílo přejímá nebo nepřejímá.</w:t>
      </w:r>
    </w:p>
    <w:p w:rsidR="00910CEB" w:rsidRPr="00910CEB" w:rsidRDefault="005D6AB8" w:rsidP="00910CEB">
      <w:pPr>
        <w:widowControl w:val="0"/>
        <w:jc w:val="both"/>
        <w:textAlignment w:val="auto"/>
        <w:rPr>
          <w:sz w:val="24"/>
          <w:szCs w:val="24"/>
        </w:rPr>
      </w:pPr>
      <w:r>
        <w:rPr>
          <w:sz w:val="24"/>
          <w:szCs w:val="24"/>
        </w:rPr>
        <w:t>13</w:t>
      </w:r>
      <w:r w:rsidR="00910CEB" w:rsidRPr="00910CEB">
        <w:rPr>
          <w:sz w:val="24"/>
          <w:szCs w:val="24"/>
        </w:rPr>
        <w:t>.2.3</w:t>
      </w:r>
      <w:r w:rsidR="00AF6505">
        <w:rPr>
          <w:sz w:val="24"/>
          <w:szCs w:val="24"/>
        </w:rPr>
        <w:t>.</w:t>
      </w:r>
      <w:r w:rsidR="00910CEB" w:rsidRPr="00910CEB">
        <w:rPr>
          <w:sz w:val="24"/>
          <w:szCs w:val="24"/>
        </w:rPr>
        <w:t xml:space="preserve"> Obsahuje-li dílo, které je předmětem předání a převzetí vady nebo nedodělky, musí protokol obsahovat i:</w:t>
      </w:r>
    </w:p>
    <w:p w:rsidR="00910CEB" w:rsidRPr="00910CEB" w:rsidRDefault="00910CEB" w:rsidP="00910CEB">
      <w:pPr>
        <w:widowControl w:val="0"/>
        <w:numPr>
          <w:ilvl w:val="0"/>
          <w:numId w:val="25"/>
        </w:numPr>
        <w:jc w:val="both"/>
        <w:textAlignment w:val="auto"/>
        <w:rPr>
          <w:sz w:val="24"/>
          <w:szCs w:val="24"/>
        </w:rPr>
      </w:pPr>
      <w:r w:rsidRPr="00910CEB">
        <w:rPr>
          <w:sz w:val="24"/>
          <w:szCs w:val="24"/>
        </w:rPr>
        <w:t>Soupis zjištěných vad a nedodělků</w:t>
      </w:r>
      <w:r w:rsidRPr="00910CEB">
        <w:rPr>
          <w:color w:val="000000"/>
          <w:sz w:val="24"/>
          <w:szCs w:val="24"/>
        </w:rPr>
        <w:t>;</w:t>
      </w:r>
    </w:p>
    <w:p w:rsidR="00910CEB" w:rsidRPr="00910CEB" w:rsidRDefault="00910CEB" w:rsidP="00910CEB">
      <w:pPr>
        <w:widowControl w:val="0"/>
        <w:numPr>
          <w:ilvl w:val="0"/>
          <w:numId w:val="25"/>
        </w:numPr>
        <w:jc w:val="both"/>
        <w:textAlignment w:val="auto"/>
        <w:rPr>
          <w:sz w:val="24"/>
          <w:szCs w:val="24"/>
        </w:rPr>
      </w:pPr>
      <w:r w:rsidRPr="00910CEB">
        <w:rPr>
          <w:sz w:val="24"/>
          <w:szCs w:val="24"/>
        </w:rPr>
        <w:t>Dohodu o způsobu a termínech jejich odstranění</w:t>
      </w:r>
      <w:r w:rsidRPr="00910CEB">
        <w:rPr>
          <w:color w:val="000000"/>
          <w:sz w:val="24"/>
          <w:szCs w:val="24"/>
        </w:rPr>
        <w:t>;</w:t>
      </w:r>
    </w:p>
    <w:p w:rsidR="00910CEB" w:rsidRPr="00910CEB" w:rsidRDefault="00910CEB" w:rsidP="00910CEB">
      <w:pPr>
        <w:widowControl w:val="0"/>
        <w:numPr>
          <w:ilvl w:val="0"/>
          <w:numId w:val="25"/>
        </w:numPr>
        <w:jc w:val="both"/>
        <w:textAlignment w:val="auto"/>
        <w:rPr>
          <w:sz w:val="24"/>
          <w:szCs w:val="24"/>
        </w:rPr>
      </w:pPr>
      <w:r w:rsidRPr="00910CEB">
        <w:rPr>
          <w:sz w:val="24"/>
          <w:szCs w:val="24"/>
        </w:rPr>
        <w:t>Dohodu o zpřístupnění díla nebo jeho částí zhotoviteli za účelem odstranění vad nebo nedodělků.</w:t>
      </w:r>
    </w:p>
    <w:p w:rsidR="00380D7F" w:rsidRDefault="005D6AB8" w:rsidP="00380D7F">
      <w:pPr>
        <w:pStyle w:val="M-normln"/>
        <w:rPr>
          <w:rFonts w:ascii="Times New Roman" w:hAnsi="Times New Roman"/>
          <w:color w:val="000000"/>
          <w:sz w:val="24"/>
          <w:szCs w:val="24"/>
        </w:rPr>
      </w:pPr>
      <w:r>
        <w:rPr>
          <w:rFonts w:ascii="Times New Roman" w:hAnsi="Times New Roman"/>
          <w:color w:val="000000"/>
          <w:sz w:val="24"/>
          <w:szCs w:val="24"/>
        </w:rPr>
        <w:t>13</w:t>
      </w:r>
      <w:r w:rsidR="00983684" w:rsidRPr="00910CEB">
        <w:rPr>
          <w:rFonts w:ascii="Times New Roman" w:hAnsi="Times New Roman"/>
          <w:color w:val="000000"/>
          <w:sz w:val="24"/>
          <w:szCs w:val="24"/>
        </w:rPr>
        <w:t>.2</w:t>
      </w:r>
      <w:r w:rsidR="00910CEB" w:rsidRPr="00910CEB">
        <w:rPr>
          <w:rFonts w:ascii="Times New Roman" w:hAnsi="Times New Roman"/>
          <w:color w:val="000000"/>
          <w:sz w:val="24"/>
          <w:szCs w:val="24"/>
        </w:rPr>
        <w:t>.4</w:t>
      </w:r>
      <w:r w:rsidR="00756188" w:rsidRPr="00910CEB">
        <w:rPr>
          <w:rFonts w:ascii="Times New Roman" w:hAnsi="Times New Roman"/>
          <w:color w:val="000000"/>
          <w:sz w:val="24"/>
          <w:szCs w:val="24"/>
        </w:rPr>
        <w:t>. V případě, že objednatel odmítá dílo převzít, uvede v  protokolu o předání a převzetí díla i důvody, pro které odmítá dílo převzít.</w:t>
      </w:r>
    </w:p>
    <w:p w:rsidR="00910CEB" w:rsidRPr="00910CEB" w:rsidRDefault="005D6AB8" w:rsidP="00910CEB">
      <w:pPr>
        <w:widowControl w:val="0"/>
        <w:spacing w:before="120"/>
        <w:jc w:val="both"/>
        <w:rPr>
          <w:b/>
          <w:sz w:val="24"/>
          <w:szCs w:val="24"/>
        </w:rPr>
      </w:pPr>
      <w:r>
        <w:rPr>
          <w:b/>
          <w:sz w:val="24"/>
          <w:szCs w:val="24"/>
        </w:rPr>
        <w:t>13</w:t>
      </w:r>
      <w:r w:rsidR="00910CEB" w:rsidRPr="00910CEB">
        <w:rPr>
          <w:b/>
          <w:sz w:val="24"/>
          <w:szCs w:val="24"/>
        </w:rPr>
        <w:t>.3</w:t>
      </w:r>
      <w:r w:rsidR="00910CEB">
        <w:rPr>
          <w:b/>
          <w:sz w:val="24"/>
          <w:szCs w:val="24"/>
        </w:rPr>
        <w:t>.</w:t>
      </w:r>
      <w:r w:rsidR="00910CEB" w:rsidRPr="00910CEB">
        <w:rPr>
          <w:b/>
          <w:sz w:val="24"/>
          <w:szCs w:val="24"/>
        </w:rPr>
        <w:t xml:space="preserve"> Vady a nedodělky</w:t>
      </w:r>
      <w:r w:rsidR="00910CEB">
        <w:rPr>
          <w:b/>
          <w:sz w:val="24"/>
          <w:szCs w:val="24"/>
        </w:rPr>
        <w:t>:</w:t>
      </w:r>
    </w:p>
    <w:p w:rsidR="00910CEB" w:rsidRPr="00910CEB" w:rsidRDefault="005D6AB8" w:rsidP="00910CEB">
      <w:pPr>
        <w:widowControl w:val="0"/>
        <w:jc w:val="both"/>
        <w:rPr>
          <w:sz w:val="24"/>
          <w:szCs w:val="24"/>
        </w:rPr>
      </w:pPr>
      <w:r>
        <w:rPr>
          <w:sz w:val="24"/>
          <w:szCs w:val="24"/>
        </w:rPr>
        <w:t>13</w:t>
      </w:r>
      <w:r w:rsidR="00910CEB" w:rsidRPr="00910CEB">
        <w:rPr>
          <w:sz w:val="24"/>
          <w:szCs w:val="24"/>
        </w:rPr>
        <w:t>.3.1</w:t>
      </w:r>
      <w:r w:rsidR="00AF6505">
        <w:rPr>
          <w:sz w:val="24"/>
          <w:szCs w:val="24"/>
        </w:rPr>
        <w:t>.</w:t>
      </w:r>
      <w:r w:rsidR="00910CEB" w:rsidRPr="00910CEB">
        <w:rPr>
          <w:sz w:val="24"/>
          <w:szCs w:val="24"/>
        </w:rPr>
        <w:t xml:space="preserve"> Objednatel je povinen převzít i dílo, které vykazuje drobné vady a nedodělky, které samy o sobě, ani ve spojení s jinými nebrání řádnému užívání díla.</w:t>
      </w:r>
    </w:p>
    <w:p w:rsidR="00910CEB" w:rsidRPr="00910CEB" w:rsidRDefault="005D6AB8" w:rsidP="00910CEB">
      <w:pPr>
        <w:widowControl w:val="0"/>
        <w:jc w:val="both"/>
        <w:rPr>
          <w:sz w:val="24"/>
          <w:szCs w:val="24"/>
        </w:rPr>
      </w:pPr>
      <w:r>
        <w:rPr>
          <w:sz w:val="24"/>
          <w:szCs w:val="24"/>
        </w:rPr>
        <w:t>13</w:t>
      </w:r>
      <w:r w:rsidR="00910CEB" w:rsidRPr="00910CEB">
        <w:rPr>
          <w:sz w:val="24"/>
          <w:szCs w:val="24"/>
        </w:rPr>
        <w:t>.3.2</w:t>
      </w:r>
      <w:r w:rsidR="00AF6505">
        <w:rPr>
          <w:sz w:val="24"/>
          <w:szCs w:val="24"/>
        </w:rPr>
        <w:t>.</w:t>
      </w:r>
      <w:r w:rsidR="00910CEB" w:rsidRPr="00910CEB">
        <w:rPr>
          <w:sz w:val="24"/>
          <w:szCs w:val="24"/>
        </w:rPr>
        <w:t xml:space="preserve"> V protokolu o předání a převzetí uvede objednatel soupis těchto vad a nedodělků včetně způsobu a termínu jejich odstranění.</w:t>
      </w:r>
    </w:p>
    <w:p w:rsidR="00910CEB" w:rsidRPr="00910CEB" w:rsidRDefault="005D6AB8" w:rsidP="00910CEB">
      <w:pPr>
        <w:overflowPunct/>
        <w:autoSpaceDE/>
        <w:autoSpaceDN/>
        <w:adjustRightInd/>
        <w:jc w:val="both"/>
        <w:textAlignment w:val="auto"/>
        <w:rPr>
          <w:snapToGrid w:val="0"/>
          <w:sz w:val="24"/>
          <w:szCs w:val="24"/>
        </w:rPr>
      </w:pPr>
      <w:r>
        <w:rPr>
          <w:sz w:val="24"/>
          <w:szCs w:val="24"/>
        </w:rPr>
        <w:t>13</w:t>
      </w:r>
      <w:r w:rsidR="00910CEB" w:rsidRPr="00910CEB">
        <w:rPr>
          <w:sz w:val="24"/>
          <w:szCs w:val="24"/>
        </w:rPr>
        <w:t>.3.3</w:t>
      </w:r>
      <w:r w:rsidR="00AF6505">
        <w:rPr>
          <w:sz w:val="24"/>
          <w:szCs w:val="24"/>
        </w:rPr>
        <w:t>.</w:t>
      </w:r>
      <w:r w:rsidR="00910CEB" w:rsidRPr="00910CEB">
        <w:rPr>
          <w:sz w:val="24"/>
          <w:szCs w:val="24"/>
        </w:rPr>
        <w:t xml:space="preserve"> Nedojte-li mezi oběma stranami k dohodě o termínu odstranění vad a nedodělků, pak platí, že vady a nedodělky musí být odstraněny nejpozději do 30</w:t>
      </w:r>
      <w:r w:rsidR="00246531">
        <w:rPr>
          <w:sz w:val="24"/>
          <w:szCs w:val="24"/>
        </w:rPr>
        <w:t xml:space="preserve"> kalendářních</w:t>
      </w:r>
      <w:r w:rsidR="00910CEB" w:rsidRPr="00910CEB">
        <w:rPr>
          <w:sz w:val="24"/>
          <w:szCs w:val="24"/>
        </w:rPr>
        <w:t xml:space="preserve"> dnů ode dne předání a převzetí díla. </w:t>
      </w:r>
      <w:r w:rsidR="00910CEB" w:rsidRPr="00910CEB">
        <w:rPr>
          <w:snapToGrid w:val="0"/>
          <w:sz w:val="24"/>
          <w:szCs w:val="24"/>
        </w:rPr>
        <w:t>V případě, že nebudou vady a nedodělky odstraněny ve stanovené lhůtě, je objednatel oprávněn je nechat odstranit třetí osobou, přičemž zhotovitel se zavazuje uhradit náklady s tím spojené. Toto ustanovení nemá vliv na plynutí záruční doby.</w:t>
      </w:r>
    </w:p>
    <w:p w:rsidR="00910CEB" w:rsidRDefault="005D6AB8" w:rsidP="00910CEB">
      <w:pPr>
        <w:widowControl w:val="0"/>
        <w:jc w:val="both"/>
        <w:rPr>
          <w:snapToGrid w:val="0"/>
          <w:sz w:val="24"/>
          <w:szCs w:val="24"/>
        </w:rPr>
      </w:pPr>
      <w:r>
        <w:rPr>
          <w:sz w:val="24"/>
          <w:szCs w:val="24"/>
        </w:rPr>
        <w:t>13</w:t>
      </w:r>
      <w:r w:rsidR="00910CEB" w:rsidRPr="00910CEB">
        <w:rPr>
          <w:sz w:val="24"/>
          <w:szCs w:val="24"/>
        </w:rPr>
        <w:t>.3.4</w:t>
      </w:r>
      <w:r w:rsidR="00AF6505">
        <w:rPr>
          <w:sz w:val="24"/>
          <w:szCs w:val="24"/>
        </w:rPr>
        <w:t>.</w:t>
      </w:r>
      <w:r w:rsidR="00910CEB" w:rsidRPr="00910CEB">
        <w:rPr>
          <w:sz w:val="24"/>
          <w:szCs w:val="24"/>
        </w:rPr>
        <w:t xml:space="preserve"> Zhotovitel je povinen ve stanovené lhůtě odstranit vady nebo nedodělky i v případě, kdy podle jeho názoru za vady a nedodělky neodpovídá. Náklady na odstranění v těchto sporných případech nese až </w:t>
      </w:r>
      <w:r w:rsidR="00910CEB" w:rsidRPr="00910CEB">
        <w:rPr>
          <w:snapToGrid w:val="0"/>
          <w:sz w:val="24"/>
          <w:szCs w:val="24"/>
        </w:rPr>
        <w:t xml:space="preserve">do doby uzavření dohody mezi stranami nebo do okamžiku pravomocného rozhodnutí soudu zhotovitel. </w:t>
      </w:r>
    </w:p>
    <w:p w:rsidR="00E00285" w:rsidRPr="00AF1324" w:rsidRDefault="00E00285" w:rsidP="00E00285">
      <w:pPr>
        <w:pStyle w:val="Bezmezer"/>
        <w:jc w:val="both"/>
        <w:rPr>
          <w:sz w:val="24"/>
          <w:szCs w:val="24"/>
        </w:rPr>
      </w:pPr>
      <w:r w:rsidRPr="00AF1324">
        <w:rPr>
          <w:sz w:val="24"/>
          <w:szCs w:val="24"/>
        </w:rPr>
        <w:t>13.3.5. Řádným ukončením díla se rozumí, že dílo nebude vykazovat žádné vady a nedodělky.</w:t>
      </w:r>
    </w:p>
    <w:p w:rsidR="00380D7F" w:rsidRPr="00380D7F" w:rsidRDefault="005D6AB8" w:rsidP="00380D7F">
      <w:pPr>
        <w:pStyle w:val="M-normln"/>
        <w:rPr>
          <w:rFonts w:ascii="Times New Roman" w:hAnsi="Times New Roman"/>
          <w:b/>
          <w:sz w:val="24"/>
          <w:szCs w:val="24"/>
        </w:rPr>
      </w:pPr>
      <w:r>
        <w:rPr>
          <w:rFonts w:ascii="Times New Roman" w:hAnsi="Times New Roman"/>
          <w:b/>
          <w:sz w:val="24"/>
          <w:szCs w:val="24"/>
        </w:rPr>
        <w:t>13</w:t>
      </w:r>
      <w:r w:rsidR="00910CEB">
        <w:rPr>
          <w:rFonts w:ascii="Times New Roman" w:hAnsi="Times New Roman"/>
          <w:b/>
          <w:sz w:val="24"/>
          <w:szCs w:val="24"/>
        </w:rPr>
        <w:t>.4</w:t>
      </w:r>
      <w:r w:rsidR="007962DD">
        <w:rPr>
          <w:rFonts w:ascii="Times New Roman" w:hAnsi="Times New Roman"/>
          <w:b/>
          <w:sz w:val="24"/>
          <w:szCs w:val="24"/>
        </w:rPr>
        <w:t>.</w:t>
      </w:r>
      <w:r w:rsidR="00380D7F" w:rsidRPr="00380D7F">
        <w:rPr>
          <w:rFonts w:ascii="Times New Roman" w:hAnsi="Times New Roman"/>
          <w:b/>
          <w:sz w:val="24"/>
          <w:szCs w:val="24"/>
        </w:rPr>
        <w:t xml:space="preserve"> Doklady nezbytné k předání a převzetí díla</w:t>
      </w:r>
      <w:r w:rsidR="00B46CF5">
        <w:rPr>
          <w:rFonts w:ascii="Times New Roman" w:hAnsi="Times New Roman"/>
          <w:b/>
          <w:sz w:val="24"/>
          <w:szCs w:val="24"/>
        </w:rPr>
        <w:t>:</w:t>
      </w:r>
    </w:p>
    <w:p w:rsidR="00380D7F" w:rsidRPr="00380D7F" w:rsidRDefault="005D6AB8" w:rsidP="00380D7F">
      <w:pPr>
        <w:pStyle w:val="M-normln"/>
        <w:rPr>
          <w:rFonts w:ascii="Times New Roman" w:hAnsi="Times New Roman"/>
          <w:sz w:val="24"/>
          <w:szCs w:val="24"/>
        </w:rPr>
      </w:pPr>
      <w:r>
        <w:rPr>
          <w:rFonts w:ascii="Times New Roman" w:hAnsi="Times New Roman"/>
          <w:sz w:val="24"/>
          <w:szCs w:val="24"/>
        </w:rPr>
        <w:t>13</w:t>
      </w:r>
      <w:r w:rsidR="00380D7F" w:rsidRPr="00380D7F">
        <w:rPr>
          <w:rFonts w:ascii="Times New Roman" w:hAnsi="Times New Roman"/>
          <w:sz w:val="24"/>
          <w:szCs w:val="24"/>
        </w:rPr>
        <w:t>.</w:t>
      </w:r>
      <w:r w:rsidR="00910CEB">
        <w:rPr>
          <w:rFonts w:ascii="Times New Roman" w:hAnsi="Times New Roman"/>
          <w:sz w:val="24"/>
          <w:szCs w:val="24"/>
        </w:rPr>
        <w:t>4</w:t>
      </w:r>
      <w:r w:rsidR="00380D7F" w:rsidRPr="00380D7F">
        <w:rPr>
          <w:rFonts w:ascii="Times New Roman" w:hAnsi="Times New Roman"/>
          <w:sz w:val="24"/>
          <w:szCs w:val="24"/>
        </w:rPr>
        <w:t>.1. Zhotovitel je povinen připravit a doložit u předávacího a přejímacího řízení zejména tyto doklady:</w:t>
      </w:r>
    </w:p>
    <w:p w:rsidR="00380D7F" w:rsidRPr="00812384" w:rsidRDefault="00380D7F" w:rsidP="00727D16">
      <w:pPr>
        <w:widowControl w:val="0"/>
        <w:numPr>
          <w:ilvl w:val="0"/>
          <w:numId w:val="3"/>
        </w:numPr>
        <w:jc w:val="both"/>
        <w:textAlignment w:val="auto"/>
        <w:rPr>
          <w:sz w:val="24"/>
          <w:szCs w:val="24"/>
        </w:rPr>
      </w:pPr>
      <w:r w:rsidRPr="00AB09ED">
        <w:rPr>
          <w:sz w:val="24"/>
          <w:szCs w:val="24"/>
        </w:rPr>
        <w:t xml:space="preserve">Touto smlouvou požadovaný počet vyhotovení </w:t>
      </w:r>
      <w:r w:rsidRPr="00812384">
        <w:rPr>
          <w:sz w:val="24"/>
          <w:szCs w:val="24"/>
        </w:rPr>
        <w:t>projektové dokumentace skutečného provedení stavby a dalších v</w:t>
      </w:r>
      <w:r w:rsidR="00FF0257" w:rsidRPr="00812384">
        <w:rPr>
          <w:sz w:val="24"/>
          <w:szCs w:val="24"/>
        </w:rPr>
        <w:t> této smlouvě uvedených dokladů</w:t>
      </w:r>
      <w:r w:rsidRPr="00812384">
        <w:rPr>
          <w:sz w:val="24"/>
          <w:szCs w:val="24"/>
        </w:rPr>
        <w:t xml:space="preserve">; </w:t>
      </w:r>
    </w:p>
    <w:p w:rsidR="00380D7F" w:rsidRDefault="00380D7F" w:rsidP="00727D16">
      <w:pPr>
        <w:widowControl w:val="0"/>
        <w:numPr>
          <w:ilvl w:val="0"/>
          <w:numId w:val="3"/>
        </w:numPr>
        <w:jc w:val="both"/>
        <w:textAlignment w:val="auto"/>
        <w:rPr>
          <w:sz w:val="24"/>
          <w:szCs w:val="24"/>
        </w:rPr>
      </w:pPr>
      <w:r w:rsidRPr="004E51F6">
        <w:rPr>
          <w:sz w:val="24"/>
          <w:szCs w:val="24"/>
        </w:rPr>
        <w:t>Zápisy a osvědčení o provedených zkouškách použitých materiálů, certifikáty, prohlášení o shodě, apod.;</w:t>
      </w:r>
    </w:p>
    <w:p w:rsidR="00246531" w:rsidRPr="00671001" w:rsidRDefault="00246531" w:rsidP="00246531">
      <w:pPr>
        <w:widowControl w:val="0"/>
        <w:numPr>
          <w:ilvl w:val="0"/>
          <w:numId w:val="3"/>
        </w:numPr>
        <w:jc w:val="both"/>
        <w:textAlignment w:val="auto"/>
        <w:rPr>
          <w:sz w:val="24"/>
          <w:szCs w:val="24"/>
        </w:rPr>
      </w:pPr>
      <w:r w:rsidRPr="00671001">
        <w:rPr>
          <w:sz w:val="24"/>
          <w:szCs w:val="24"/>
        </w:rPr>
        <w:t>Komplexní zkoušky a výchozí revize el. zařízení;</w:t>
      </w:r>
    </w:p>
    <w:p w:rsidR="00380D7F" w:rsidRPr="00671001" w:rsidRDefault="00380D7F" w:rsidP="00727D16">
      <w:pPr>
        <w:widowControl w:val="0"/>
        <w:numPr>
          <w:ilvl w:val="0"/>
          <w:numId w:val="3"/>
        </w:numPr>
        <w:jc w:val="both"/>
        <w:textAlignment w:val="auto"/>
        <w:rPr>
          <w:snapToGrid w:val="0"/>
          <w:sz w:val="24"/>
          <w:szCs w:val="24"/>
        </w:rPr>
      </w:pPr>
      <w:r w:rsidRPr="00671001">
        <w:rPr>
          <w:snapToGrid w:val="0"/>
          <w:sz w:val="24"/>
          <w:szCs w:val="24"/>
        </w:rPr>
        <w:t>Doklady o nakládání s odpady;</w:t>
      </w:r>
    </w:p>
    <w:p w:rsidR="00380D7F" w:rsidRPr="00671001" w:rsidRDefault="00380D7F" w:rsidP="00727D16">
      <w:pPr>
        <w:widowControl w:val="0"/>
        <w:numPr>
          <w:ilvl w:val="0"/>
          <w:numId w:val="3"/>
        </w:numPr>
        <w:jc w:val="both"/>
        <w:textAlignment w:val="auto"/>
        <w:rPr>
          <w:snapToGrid w:val="0"/>
          <w:sz w:val="24"/>
          <w:szCs w:val="24"/>
        </w:rPr>
      </w:pPr>
      <w:r w:rsidRPr="00671001">
        <w:rPr>
          <w:snapToGrid w:val="0"/>
          <w:sz w:val="24"/>
          <w:szCs w:val="24"/>
        </w:rPr>
        <w:t>Zápisy a výsledky o prověření prací a konstrukcí zakrytých v průběhu prací;</w:t>
      </w:r>
    </w:p>
    <w:p w:rsidR="00380D7F" w:rsidRPr="00671001" w:rsidRDefault="00380D7F" w:rsidP="00727D16">
      <w:pPr>
        <w:widowControl w:val="0"/>
        <w:numPr>
          <w:ilvl w:val="0"/>
          <w:numId w:val="3"/>
        </w:numPr>
        <w:jc w:val="both"/>
        <w:textAlignment w:val="auto"/>
        <w:rPr>
          <w:snapToGrid w:val="0"/>
          <w:sz w:val="24"/>
          <w:szCs w:val="24"/>
        </w:rPr>
      </w:pPr>
      <w:r w:rsidRPr="00671001">
        <w:rPr>
          <w:snapToGrid w:val="0"/>
          <w:sz w:val="24"/>
          <w:szCs w:val="24"/>
        </w:rPr>
        <w:t>Seznam strojů a zařízení, které jsou součástí díla, jejich pasporty, záruční listy, návody na používání,  obsluhu a údržbu v českém jazyce;</w:t>
      </w:r>
    </w:p>
    <w:p w:rsidR="00380D7F" w:rsidRPr="00671001" w:rsidRDefault="00380D7F" w:rsidP="00727D16">
      <w:pPr>
        <w:widowControl w:val="0"/>
        <w:numPr>
          <w:ilvl w:val="0"/>
          <w:numId w:val="3"/>
        </w:numPr>
        <w:jc w:val="both"/>
        <w:textAlignment w:val="auto"/>
        <w:rPr>
          <w:sz w:val="24"/>
          <w:szCs w:val="24"/>
        </w:rPr>
      </w:pPr>
      <w:r w:rsidRPr="00671001">
        <w:rPr>
          <w:sz w:val="24"/>
          <w:szCs w:val="24"/>
        </w:rPr>
        <w:t>Stavební deník (případně deníky)</w:t>
      </w:r>
      <w:r w:rsidRPr="00671001">
        <w:rPr>
          <w:snapToGrid w:val="0"/>
          <w:sz w:val="24"/>
          <w:szCs w:val="24"/>
        </w:rPr>
        <w:t>;</w:t>
      </w:r>
      <w:r w:rsidRPr="00671001">
        <w:rPr>
          <w:sz w:val="24"/>
          <w:szCs w:val="24"/>
        </w:rPr>
        <w:t xml:space="preserve"> </w:t>
      </w:r>
    </w:p>
    <w:p w:rsidR="00380D7F" w:rsidRPr="00AB09ED" w:rsidRDefault="00380D7F" w:rsidP="00727D16">
      <w:pPr>
        <w:widowControl w:val="0"/>
        <w:numPr>
          <w:ilvl w:val="0"/>
          <w:numId w:val="3"/>
        </w:numPr>
        <w:jc w:val="both"/>
        <w:textAlignment w:val="auto"/>
        <w:rPr>
          <w:sz w:val="24"/>
          <w:szCs w:val="24"/>
        </w:rPr>
      </w:pPr>
      <w:r w:rsidRPr="00AB09ED">
        <w:rPr>
          <w:sz w:val="24"/>
          <w:szCs w:val="24"/>
        </w:rPr>
        <w:t>Popřípadě další doklady předem stanovené objednatelem.</w:t>
      </w:r>
    </w:p>
    <w:p w:rsidR="00380D7F" w:rsidRPr="00B64F63" w:rsidRDefault="005D6AB8" w:rsidP="00380D7F">
      <w:pPr>
        <w:widowControl w:val="0"/>
        <w:jc w:val="both"/>
        <w:rPr>
          <w:sz w:val="24"/>
          <w:szCs w:val="24"/>
        </w:rPr>
      </w:pPr>
      <w:r>
        <w:rPr>
          <w:sz w:val="24"/>
          <w:szCs w:val="24"/>
        </w:rPr>
        <w:t>13</w:t>
      </w:r>
      <w:r w:rsidR="00910CEB">
        <w:rPr>
          <w:sz w:val="24"/>
          <w:szCs w:val="24"/>
        </w:rPr>
        <w:t>.4</w:t>
      </w:r>
      <w:r w:rsidR="00380D7F" w:rsidRPr="00B64F63">
        <w:rPr>
          <w:sz w:val="24"/>
          <w:szCs w:val="24"/>
        </w:rPr>
        <w:t>.2. Nedoloží-li zhotovitel objednatelem požadované doklady, nepovažuje se dílo za dokončené a schopné předání.</w:t>
      </w:r>
    </w:p>
    <w:p w:rsidR="007F0AC7" w:rsidRDefault="005D6AB8" w:rsidP="00321411">
      <w:pPr>
        <w:widowControl w:val="0"/>
        <w:jc w:val="both"/>
        <w:rPr>
          <w:sz w:val="24"/>
          <w:szCs w:val="24"/>
        </w:rPr>
      </w:pPr>
      <w:r>
        <w:rPr>
          <w:sz w:val="24"/>
          <w:szCs w:val="24"/>
        </w:rPr>
        <w:t>13</w:t>
      </w:r>
      <w:r w:rsidR="00910CEB">
        <w:rPr>
          <w:sz w:val="24"/>
          <w:szCs w:val="24"/>
        </w:rPr>
        <w:t>.4</w:t>
      </w:r>
      <w:r w:rsidR="00380D7F" w:rsidRPr="00B64F63">
        <w:rPr>
          <w:sz w:val="24"/>
          <w:szCs w:val="24"/>
        </w:rPr>
        <w:t>.3. Objednatel je oprávněn při přejímacím a předávacím řízení požadovat provedení dalších dodatečných zkoušek včetně zdůvodnění proč je požaduje a s uvedením termínu, do kdy je požaduje provést. Tento požadavek však není důvodem k odmítnutí převzetí díla.</w:t>
      </w:r>
    </w:p>
    <w:p w:rsidR="000107F1" w:rsidRPr="00321411" w:rsidRDefault="000107F1" w:rsidP="00321411">
      <w:pPr>
        <w:widowControl w:val="0"/>
        <w:jc w:val="both"/>
        <w:rPr>
          <w:sz w:val="24"/>
          <w:szCs w:val="24"/>
        </w:rPr>
      </w:pPr>
    </w:p>
    <w:p w:rsidR="00671001" w:rsidRDefault="00671001" w:rsidP="007F0AC7">
      <w:pPr>
        <w:widowControl w:val="0"/>
        <w:spacing w:before="120"/>
        <w:jc w:val="center"/>
        <w:rPr>
          <w:b/>
          <w:sz w:val="24"/>
          <w:szCs w:val="24"/>
        </w:rPr>
      </w:pPr>
    </w:p>
    <w:p w:rsidR="007F0AC7" w:rsidRPr="001524E0" w:rsidRDefault="00925E4F" w:rsidP="007F0AC7">
      <w:pPr>
        <w:widowControl w:val="0"/>
        <w:spacing w:before="120"/>
        <w:jc w:val="center"/>
        <w:rPr>
          <w:b/>
          <w:sz w:val="24"/>
          <w:szCs w:val="24"/>
        </w:rPr>
      </w:pPr>
      <w:r w:rsidRPr="001524E0">
        <w:rPr>
          <w:b/>
          <w:sz w:val="24"/>
          <w:szCs w:val="24"/>
        </w:rPr>
        <w:t>Článek 14</w:t>
      </w:r>
      <w:r w:rsidR="007F0AC7" w:rsidRPr="001524E0">
        <w:rPr>
          <w:b/>
          <w:sz w:val="24"/>
          <w:szCs w:val="24"/>
        </w:rPr>
        <w:t xml:space="preserve"> – </w:t>
      </w:r>
      <w:r w:rsidR="001524E0" w:rsidRPr="001524E0">
        <w:rPr>
          <w:b/>
          <w:sz w:val="24"/>
          <w:szCs w:val="24"/>
        </w:rPr>
        <w:t>Práva z vadného plnění, záruka za jakost</w:t>
      </w:r>
    </w:p>
    <w:p w:rsidR="001524E0" w:rsidRDefault="001524E0" w:rsidP="001524E0">
      <w:pPr>
        <w:overflowPunct/>
        <w:autoSpaceDE/>
        <w:autoSpaceDN/>
        <w:adjustRightInd/>
        <w:spacing w:before="120"/>
        <w:jc w:val="both"/>
        <w:textAlignment w:val="auto"/>
        <w:rPr>
          <w:sz w:val="24"/>
          <w:szCs w:val="24"/>
        </w:rPr>
      </w:pPr>
      <w:r w:rsidRPr="001524E0">
        <w:rPr>
          <w:b/>
          <w:sz w:val="24"/>
          <w:szCs w:val="24"/>
        </w:rPr>
        <w:t>14.1.</w:t>
      </w:r>
      <w:r>
        <w:rPr>
          <w:sz w:val="24"/>
          <w:szCs w:val="24"/>
        </w:rPr>
        <w:t xml:space="preserve"> </w:t>
      </w:r>
      <w:r w:rsidRPr="001524E0">
        <w:rPr>
          <w:sz w:val="24"/>
          <w:szCs w:val="24"/>
        </w:rPr>
        <w:t>Dílo má vadu, jestliže neodpovídá požadavkům uvedeným v této smlouvě.</w:t>
      </w:r>
    </w:p>
    <w:p w:rsidR="001524E0" w:rsidRPr="001524E0" w:rsidRDefault="001524E0" w:rsidP="001524E0">
      <w:pPr>
        <w:overflowPunct/>
        <w:autoSpaceDE/>
        <w:autoSpaceDN/>
        <w:adjustRightInd/>
        <w:spacing w:before="120"/>
        <w:jc w:val="both"/>
        <w:textAlignment w:val="auto"/>
        <w:rPr>
          <w:sz w:val="24"/>
          <w:szCs w:val="24"/>
        </w:rPr>
      </w:pPr>
      <w:r>
        <w:rPr>
          <w:b/>
          <w:sz w:val="24"/>
          <w:szCs w:val="24"/>
        </w:rPr>
        <w:t>14.2</w:t>
      </w:r>
      <w:r w:rsidRPr="001524E0">
        <w:rPr>
          <w:b/>
          <w:sz w:val="24"/>
          <w:szCs w:val="24"/>
        </w:rPr>
        <w:t>.</w:t>
      </w:r>
      <w:r>
        <w:rPr>
          <w:sz w:val="24"/>
          <w:szCs w:val="24"/>
        </w:rPr>
        <w:t xml:space="preserve"> </w:t>
      </w:r>
      <w:r w:rsidRPr="001524E0">
        <w:rPr>
          <w:sz w:val="24"/>
          <w:szCs w:val="24"/>
        </w:rPr>
        <w:t>Objednatel má právo z vadného plnění z vad, které má dílo při převzetí objednatelem, byť se vada projeví až později. Objednatel má právo z vadného plnění také z vad vzniklých po převzetí díla objednatelem, pokud je zhotovitel způsobil porušením své povinnosti. Projeví</w:t>
      </w:r>
      <w:r w:rsidRPr="001524E0">
        <w:rPr>
          <w:sz w:val="24"/>
          <w:szCs w:val="24"/>
        </w:rPr>
        <w:noBreakHyphen/>
        <w:t>li se vada v průběhu 6 měsíců od převzetí díla objednatelem, má se zato, že dílo bylo vadné již při převzetí, neprokáže</w:t>
      </w:r>
      <w:r w:rsidRPr="001524E0">
        <w:rPr>
          <w:sz w:val="24"/>
          <w:szCs w:val="24"/>
        </w:rPr>
        <w:noBreakHyphen/>
        <w:t>li zhotovitel opak.</w:t>
      </w:r>
    </w:p>
    <w:p w:rsidR="001524E0" w:rsidRPr="001524E0" w:rsidRDefault="001524E0" w:rsidP="001524E0">
      <w:pPr>
        <w:overflowPunct/>
        <w:autoSpaceDE/>
        <w:autoSpaceDN/>
        <w:adjustRightInd/>
        <w:spacing w:before="120"/>
        <w:jc w:val="both"/>
        <w:textAlignment w:val="auto"/>
        <w:rPr>
          <w:sz w:val="24"/>
          <w:szCs w:val="24"/>
        </w:rPr>
      </w:pPr>
      <w:r>
        <w:rPr>
          <w:b/>
          <w:sz w:val="24"/>
          <w:szCs w:val="24"/>
        </w:rPr>
        <w:t>14.3</w:t>
      </w:r>
      <w:r w:rsidRPr="001524E0">
        <w:rPr>
          <w:b/>
          <w:sz w:val="24"/>
          <w:szCs w:val="24"/>
        </w:rPr>
        <w:t>.</w:t>
      </w:r>
      <w:r>
        <w:rPr>
          <w:sz w:val="24"/>
          <w:szCs w:val="24"/>
        </w:rPr>
        <w:t xml:space="preserve"> </w:t>
      </w:r>
      <w:r w:rsidRPr="001524E0">
        <w:rPr>
          <w:sz w:val="24"/>
          <w:szCs w:val="24"/>
        </w:rPr>
        <w:t>Zhotovitel poskytuje objednateli na provedené dílo záruku za jakost (dále jen „záruka“) ve smyslu § 2619 a § 2113 a násl. občanského zákoníku, a to v délce:</w:t>
      </w:r>
    </w:p>
    <w:p w:rsidR="001524E0" w:rsidRPr="001524E0" w:rsidRDefault="001524E0" w:rsidP="001524E0">
      <w:pPr>
        <w:numPr>
          <w:ilvl w:val="0"/>
          <w:numId w:val="38"/>
        </w:numPr>
        <w:tabs>
          <w:tab w:val="clear" w:pos="1605"/>
          <w:tab w:val="left" w:pos="714"/>
        </w:tabs>
        <w:overflowPunct/>
        <w:autoSpaceDE/>
        <w:autoSpaceDN/>
        <w:adjustRightInd/>
        <w:spacing w:before="120"/>
        <w:ind w:left="714" w:hanging="357"/>
        <w:jc w:val="both"/>
        <w:textAlignment w:val="auto"/>
        <w:rPr>
          <w:sz w:val="24"/>
          <w:szCs w:val="24"/>
        </w:rPr>
      </w:pPr>
      <w:r w:rsidRPr="001524E0">
        <w:rPr>
          <w:sz w:val="24"/>
          <w:szCs w:val="24"/>
        </w:rPr>
        <w:t xml:space="preserve">60 měsíců na provedené práce a dodávky, pokud nejsou uvedeny v písm. b) tohoto odstavce, </w:t>
      </w:r>
    </w:p>
    <w:p w:rsidR="001524E0" w:rsidRPr="001524E0" w:rsidRDefault="001524E0" w:rsidP="001524E0">
      <w:pPr>
        <w:numPr>
          <w:ilvl w:val="0"/>
          <w:numId w:val="38"/>
        </w:numPr>
        <w:tabs>
          <w:tab w:val="clear" w:pos="1605"/>
          <w:tab w:val="left" w:pos="-1418"/>
          <w:tab w:val="num" w:pos="720"/>
        </w:tabs>
        <w:overflowPunct/>
        <w:autoSpaceDE/>
        <w:autoSpaceDN/>
        <w:adjustRightInd/>
        <w:spacing w:before="120"/>
        <w:ind w:left="720"/>
        <w:jc w:val="both"/>
        <w:textAlignment w:val="auto"/>
        <w:rPr>
          <w:sz w:val="24"/>
          <w:szCs w:val="24"/>
        </w:rPr>
      </w:pPr>
      <w:r w:rsidRPr="001524E0">
        <w:rPr>
          <w:sz w:val="24"/>
          <w:szCs w:val="24"/>
        </w:rPr>
        <w:t xml:space="preserve">na dodávky strojů, zařízení technologie, předměty postupné spotřeby v délce shodné se zárukou poskytovanou výrobcem, nejméně však 24 měsíců </w:t>
      </w:r>
    </w:p>
    <w:p w:rsidR="001524E0" w:rsidRPr="001524E0" w:rsidRDefault="001524E0" w:rsidP="001524E0">
      <w:pPr>
        <w:spacing w:before="120"/>
        <w:ind w:left="357"/>
        <w:jc w:val="both"/>
        <w:rPr>
          <w:sz w:val="24"/>
          <w:szCs w:val="24"/>
        </w:rPr>
      </w:pPr>
      <w:r w:rsidRPr="001524E0" w:rsidDel="00F54358">
        <w:rPr>
          <w:i/>
          <w:iCs/>
          <w:color w:val="FF0000"/>
          <w:sz w:val="24"/>
          <w:szCs w:val="24"/>
        </w:rPr>
        <w:t xml:space="preserve"> </w:t>
      </w:r>
      <w:r>
        <w:rPr>
          <w:sz w:val="24"/>
          <w:szCs w:val="24"/>
        </w:rPr>
        <w:t>(dále také</w:t>
      </w:r>
      <w:r w:rsidRPr="001524E0">
        <w:rPr>
          <w:sz w:val="24"/>
          <w:szCs w:val="24"/>
        </w:rPr>
        <w:t xml:space="preserve"> „záruční doba“).</w:t>
      </w:r>
    </w:p>
    <w:p w:rsidR="00C864BC" w:rsidRDefault="001524E0" w:rsidP="00C864BC">
      <w:pPr>
        <w:spacing w:before="120" w:after="120"/>
        <w:jc w:val="both"/>
        <w:rPr>
          <w:sz w:val="24"/>
          <w:szCs w:val="24"/>
        </w:rPr>
      </w:pPr>
      <w:r w:rsidRPr="001524E0">
        <w:rPr>
          <w:sz w:val="24"/>
          <w:szCs w:val="24"/>
        </w:rPr>
        <w:t>Záruční doba začíná běžet dnem převzetí díla (jeho části) objednatelem. Záruční doba se staví po dobu, po kterou nemůže objednatel dílo řádně užívat pro vady, za které nese odpovědnost zhotovitel. Pro nahlašování a odstraňování vad v rámci záruky platí podmínky uvedené v odst. </w:t>
      </w:r>
      <w:r>
        <w:rPr>
          <w:sz w:val="24"/>
          <w:szCs w:val="24"/>
        </w:rPr>
        <w:t>14.</w:t>
      </w:r>
      <w:r w:rsidRPr="001524E0">
        <w:rPr>
          <w:sz w:val="24"/>
          <w:szCs w:val="24"/>
        </w:rPr>
        <w:t>4</w:t>
      </w:r>
      <w:r w:rsidR="00C864BC">
        <w:rPr>
          <w:sz w:val="24"/>
          <w:szCs w:val="24"/>
        </w:rPr>
        <w:t>.</w:t>
      </w:r>
      <w:r w:rsidRPr="001524E0">
        <w:rPr>
          <w:sz w:val="24"/>
          <w:szCs w:val="24"/>
        </w:rPr>
        <w:t xml:space="preserve"> a násl. tohoto článku smlouvy. Vady díla dle odst.</w:t>
      </w:r>
      <w:r>
        <w:rPr>
          <w:sz w:val="24"/>
          <w:szCs w:val="24"/>
        </w:rPr>
        <w:t>14.</w:t>
      </w:r>
      <w:r w:rsidRPr="001524E0">
        <w:rPr>
          <w:sz w:val="24"/>
          <w:szCs w:val="24"/>
        </w:rPr>
        <w:t>2</w:t>
      </w:r>
      <w:r w:rsidR="00C864BC">
        <w:rPr>
          <w:sz w:val="24"/>
          <w:szCs w:val="24"/>
        </w:rPr>
        <w:t>.</w:t>
      </w:r>
      <w:r w:rsidRPr="001524E0">
        <w:rPr>
          <w:sz w:val="24"/>
          <w:szCs w:val="24"/>
        </w:rPr>
        <w:t xml:space="preserve"> tohoto článku a vady, které se projeví během záruční doby, budou zhotovitelem odstraněny bezplatně, a to včetně všech potřebných náhradních dílů a dalšího materiálu.</w:t>
      </w:r>
    </w:p>
    <w:p w:rsidR="001524E0" w:rsidRPr="001524E0" w:rsidRDefault="001524E0" w:rsidP="00C864BC">
      <w:pPr>
        <w:spacing w:before="120" w:after="120"/>
        <w:jc w:val="both"/>
        <w:rPr>
          <w:sz w:val="24"/>
          <w:szCs w:val="24"/>
        </w:rPr>
      </w:pPr>
      <w:r>
        <w:rPr>
          <w:b/>
          <w:sz w:val="24"/>
          <w:szCs w:val="24"/>
        </w:rPr>
        <w:t>14.</w:t>
      </w:r>
      <w:r w:rsidR="00C864BC">
        <w:rPr>
          <w:b/>
          <w:sz w:val="24"/>
          <w:szCs w:val="24"/>
        </w:rPr>
        <w:t>4</w:t>
      </w:r>
      <w:r w:rsidRPr="001524E0">
        <w:rPr>
          <w:b/>
          <w:sz w:val="24"/>
          <w:szCs w:val="24"/>
        </w:rPr>
        <w:t>.</w:t>
      </w:r>
      <w:r>
        <w:rPr>
          <w:sz w:val="24"/>
          <w:szCs w:val="24"/>
        </w:rPr>
        <w:t xml:space="preserve"> </w:t>
      </w:r>
      <w:r w:rsidRPr="001524E0">
        <w:rPr>
          <w:sz w:val="24"/>
          <w:szCs w:val="24"/>
        </w:rPr>
        <w:t>Veškeré vady díla bude objednatel povinen uplatnit u zhotovitele bez zbytečného odkladu poté, kdy vadu zjistil, a to formou písemného oznámení (za písemné oznámení se považuje i oznámení e</w:t>
      </w:r>
      <w:r w:rsidRPr="001524E0">
        <w:rPr>
          <w:sz w:val="24"/>
          <w:szCs w:val="24"/>
        </w:rPr>
        <w:noBreakHyphen/>
        <w:t>mailem), obsahujícího specifikaci zjištěné vady. Objednatel bude vady díla oznamovat na:</w:t>
      </w:r>
    </w:p>
    <w:p w:rsidR="001524E0" w:rsidRPr="001524E0" w:rsidRDefault="001524E0" w:rsidP="001524E0">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1524E0">
        <w:rPr>
          <w:szCs w:val="24"/>
        </w:rPr>
        <w:t>e</w:t>
      </w:r>
      <w:r w:rsidRPr="001524E0">
        <w:rPr>
          <w:szCs w:val="24"/>
        </w:rPr>
        <w:noBreakHyphen/>
      </w:r>
      <w:r w:rsidRPr="001524E0">
        <w:rPr>
          <w:bCs/>
          <w:szCs w:val="24"/>
        </w:rPr>
        <w:t>mail</w:t>
      </w:r>
      <w:r w:rsidRPr="001524E0">
        <w:rPr>
          <w:szCs w:val="24"/>
        </w:rPr>
        <w:t>:</w:t>
      </w:r>
      <w:r w:rsidRPr="001524E0">
        <w:rPr>
          <w:szCs w:val="24"/>
        </w:rPr>
        <w:tab/>
      </w:r>
      <w:r w:rsidR="00C864BC" w:rsidRPr="002471E2">
        <w:rPr>
          <w:szCs w:val="24"/>
          <w:highlight w:val="yellow"/>
        </w:rPr>
        <w:t>doplní dodavatel</w:t>
      </w:r>
      <w:r w:rsidRPr="001524E0">
        <w:rPr>
          <w:bCs/>
          <w:szCs w:val="24"/>
        </w:rPr>
        <w:t>, nebo</w:t>
      </w:r>
    </w:p>
    <w:p w:rsidR="00C864BC" w:rsidRDefault="001524E0" w:rsidP="00C864BC">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1524E0">
        <w:rPr>
          <w:bCs/>
          <w:szCs w:val="24"/>
        </w:rPr>
        <w:t>adresu</w:t>
      </w:r>
      <w:r w:rsidRPr="001524E0">
        <w:rPr>
          <w:szCs w:val="24"/>
        </w:rPr>
        <w:t>:</w:t>
      </w:r>
      <w:r w:rsidRPr="001524E0">
        <w:rPr>
          <w:szCs w:val="24"/>
        </w:rPr>
        <w:tab/>
      </w:r>
      <w:r w:rsidR="00C864BC" w:rsidRPr="002471E2">
        <w:rPr>
          <w:szCs w:val="24"/>
          <w:highlight w:val="yellow"/>
        </w:rPr>
        <w:t>doplní dodavatel</w:t>
      </w:r>
      <w:r w:rsidRPr="001524E0">
        <w:rPr>
          <w:bCs/>
          <w:szCs w:val="24"/>
        </w:rPr>
        <w:t>, nebo</w:t>
      </w:r>
    </w:p>
    <w:p w:rsidR="00C864BC" w:rsidRPr="00C864BC" w:rsidRDefault="001524E0" w:rsidP="00C864BC">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C864BC">
        <w:rPr>
          <w:bCs/>
          <w:szCs w:val="24"/>
        </w:rPr>
        <w:t>do datové schránky:</w:t>
      </w:r>
      <w:r w:rsidRPr="00C864BC">
        <w:rPr>
          <w:bCs/>
          <w:szCs w:val="24"/>
        </w:rPr>
        <w:tab/>
      </w:r>
      <w:r w:rsidR="00C864BC" w:rsidRPr="00C864BC">
        <w:rPr>
          <w:szCs w:val="24"/>
          <w:highlight w:val="yellow"/>
        </w:rPr>
        <w:t>doplní dodavatel</w:t>
      </w:r>
      <w:r w:rsidRPr="00C864BC">
        <w:rPr>
          <w:bCs/>
          <w:szCs w:val="24"/>
        </w:rPr>
        <w:t xml:space="preserve"> </w:t>
      </w:r>
    </w:p>
    <w:p w:rsidR="00C864BC" w:rsidRDefault="001524E0" w:rsidP="00C864BC">
      <w:pPr>
        <w:pStyle w:val="Smlouva-slo"/>
        <w:tabs>
          <w:tab w:val="left" w:pos="3119"/>
        </w:tabs>
        <w:snapToGrid/>
        <w:spacing w:line="240" w:lineRule="auto"/>
        <w:rPr>
          <w:szCs w:val="24"/>
        </w:rPr>
      </w:pPr>
      <w:r w:rsidRPr="00C864BC">
        <w:rPr>
          <w:szCs w:val="24"/>
        </w:rPr>
        <w:t xml:space="preserve">K uplatňování vad </w:t>
      </w:r>
      <w:r w:rsidR="00C864BC">
        <w:rPr>
          <w:szCs w:val="24"/>
        </w:rPr>
        <w:t>dle tohoto odstavce je oprávněn</w:t>
      </w:r>
      <w:r w:rsidRPr="00C864BC">
        <w:rPr>
          <w:szCs w:val="24"/>
        </w:rPr>
        <w:t xml:space="preserve"> </w:t>
      </w:r>
      <w:r w:rsidR="00C864BC">
        <w:rPr>
          <w:szCs w:val="24"/>
        </w:rPr>
        <w:t xml:space="preserve">objednatel. </w:t>
      </w:r>
      <w:r w:rsidRPr="00C864BC">
        <w:rPr>
          <w:szCs w:val="24"/>
        </w:rPr>
        <w:t xml:space="preserve"> </w:t>
      </w:r>
    </w:p>
    <w:p w:rsidR="00C864BC" w:rsidRDefault="00C864BC" w:rsidP="00C864BC">
      <w:pPr>
        <w:pStyle w:val="Smlouva-slo"/>
        <w:tabs>
          <w:tab w:val="left" w:pos="3119"/>
        </w:tabs>
        <w:snapToGrid/>
        <w:spacing w:line="240" w:lineRule="auto"/>
        <w:rPr>
          <w:szCs w:val="24"/>
        </w:rPr>
      </w:pPr>
      <w:r>
        <w:rPr>
          <w:b/>
          <w:szCs w:val="24"/>
        </w:rPr>
        <w:t>14.5</w:t>
      </w:r>
      <w:r w:rsidRPr="001524E0">
        <w:rPr>
          <w:b/>
          <w:szCs w:val="24"/>
        </w:rPr>
        <w:t>.</w:t>
      </w:r>
      <w:r>
        <w:rPr>
          <w:szCs w:val="24"/>
        </w:rPr>
        <w:t xml:space="preserve"> </w:t>
      </w:r>
      <w:r w:rsidR="001524E0" w:rsidRPr="001524E0">
        <w:rPr>
          <w:szCs w:val="24"/>
        </w:rPr>
        <w:t>Objednatel má právo na odstranění vady opravou; je</w:t>
      </w:r>
      <w:r w:rsidR="001524E0" w:rsidRPr="001524E0">
        <w:rPr>
          <w:szCs w:val="24"/>
        </w:rPr>
        <w:noBreakHyphen/>
        <w:t>li vadné plnění podstatným porušením smlouvy, má také právo od smlouvy odstoupit. Právo volby plnění má objednatel.</w:t>
      </w:r>
    </w:p>
    <w:p w:rsidR="001524E0" w:rsidRPr="00C864BC" w:rsidRDefault="00C864BC" w:rsidP="00C864BC">
      <w:pPr>
        <w:pStyle w:val="Smlouva-slo"/>
        <w:tabs>
          <w:tab w:val="left" w:pos="3119"/>
        </w:tabs>
        <w:snapToGrid/>
        <w:spacing w:line="240" w:lineRule="auto"/>
        <w:rPr>
          <w:iCs/>
          <w:szCs w:val="24"/>
        </w:rPr>
      </w:pPr>
      <w:r>
        <w:rPr>
          <w:b/>
          <w:szCs w:val="24"/>
        </w:rPr>
        <w:t>14.6</w:t>
      </w:r>
      <w:r w:rsidRPr="001524E0">
        <w:rPr>
          <w:b/>
          <w:szCs w:val="24"/>
        </w:rPr>
        <w:t>.</w:t>
      </w:r>
      <w:r>
        <w:rPr>
          <w:szCs w:val="24"/>
        </w:rPr>
        <w:t xml:space="preserve"> </w:t>
      </w:r>
      <w:r w:rsidR="001524E0" w:rsidRPr="001524E0">
        <w:rPr>
          <w:szCs w:val="24"/>
        </w:rPr>
        <w:t>Zhotovitel započne s odstraněním vady nejpozději do </w:t>
      </w:r>
      <w:r w:rsidR="001524E0" w:rsidRPr="001524E0">
        <w:rPr>
          <w:bCs/>
          <w:szCs w:val="24"/>
        </w:rPr>
        <w:t>5 pracovních</w:t>
      </w:r>
      <w:r w:rsidR="001524E0" w:rsidRPr="001524E0">
        <w:rPr>
          <w:szCs w:val="24"/>
        </w:rPr>
        <w:t> </w:t>
      </w:r>
      <w:r w:rsidR="001524E0" w:rsidRPr="001524E0">
        <w:rPr>
          <w:bCs/>
          <w:szCs w:val="24"/>
        </w:rPr>
        <w:t>dnů</w:t>
      </w:r>
      <w:r w:rsidR="001524E0" w:rsidRPr="001524E0">
        <w:rPr>
          <w:szCs w:val="24"/>
        </w:rPr>
        <w:t xml:space="preserve"> od doručení oznámení o vadě, pokud se smluvní strany nedohodnou písemně jinak. V případě havárie započne s odstraněním vady neodkladně, nejpozději do </w:t>
      </w:r>
      <w:r w:rsidR="001524E0" w:rsidRPr="001524E0">
        <w:rPr>
          <w:bCs/>
          <w:szCs w:val="24"/>
        </w:rPr>
        <w:t xml:space="preserve">24 hodin </w:t>
      </w:r>
      <w:r w:rsidR="001524E0" w:rsidRPr="001524E0">
        <w:rPr>
          <w:szCs w:val="24"/>
        </w:rPr>
        <w:t>od doručení oznámení o vadě. Vada bude odstraněna nejpozději do </w:t>
      </w:r>
      <w:r w:rsidR="001524E0" w:rsidRPr="001524E0">
        <w:rPr>
          <w:bCs/>
          <w:szCs w:val="24"/>
        </w:rPr>
        <w:t xml:space="preserve">10 pracovních dnů </w:t>
      </w:r>
      <w:r w:rsidR="001524E0" w:rsidRPr="001524E0">
        <w:rPr>
          <w:szCs w:val="24"/>
        </w:rPr>
        <w:t>ode dne doručení oznámení o vadě</w:t>
      </w:r>
      <w:r w:rsidR="001524E0" w:rsidRPr="001524E0">
        <w:rPr>
          <w:i/>
          <w:iCs/>
          <w:szCs w:val="24"/>
        </w:rPr>
        <w:t>,</w:t>
      </w:r>
      <w:r w:rsidR="001524E0" w:rsidRPr="001524E0">
        <w:rPr>
          <w:szCs w:val="24"/>
        </w:rPr>
        <w:t xml:space="preserve"> v případě havárie nejpozději do </w:t>
      </w:r>
      <w:r w:rsidR="001524E0" w:rsidRPr="001524E0">
        <w:rPr>
          <w:bCs/>
          <w:szCs w:val="24"/>
        </w:rPr>
        <w:t>48</w:t>
      </w:r>
      <w:r w:rsidR="001524E0" w:rsidRPr="001524E0">
        <w:rPr>
          <w:b/>
          <w:szCs w:val="24"/>
        </w:rPr>
        <w:t xml:space="preserve"> </w:t>
      </w:r>
      <w:r w:rsidR="001524E0" w:rsidRPr="001524E0">
        <w:rPr>
          <w:bCs/>
          <w:szCs w:val="24"/>
        </w:rPr>
        <w:t xml:space="preserve">hodin </w:t>
      </w:r>
      <w:r w:rsidR="001524E0" w:rsidRPr="001524E0">
        <w:rPr>
          <w:szCs w:val="24"/>
        </w:rPr>
        <w:t>od doručení oznámení o vadě, pokud se smluvní strany nedohodnou písemně jinak, např. s ohledem na klimatické podmínky neumožňující dodržení technologických postupů pro odstranění vady.</w:t>
      </w:r>
    </w:p>
    <w:p w:rsidR="00C864BC" w:rsidRDefault="00C864BC" w:rsidP="00C864BC">
      <w:pPr>
        <w:overflowPunct/>
        <w:autoSpaceDE/>
        <w:autoSpaceDN/>
        <w:adjustRightInd/>
        <w:spacing w:before="120"/>
        <w:jc w:val="both"/>
        <w:textAlignment w:val="auto"/>
        <w:rPr>
          <w:sz w:val="24"/>
          <w:szCs w:val="24"/>
        </w:rPr>
      </w:pPr>
      <w:r w:rsidRPr="00C864BC">
        <w:rPr>
          <w:b/>
          <w:sz w:val="24"/>
          <w:szCs w:val="24"/>
        </w:rPr>
        <w:t>14.7.</w:t>
      </w:r>
      <w:r w:rsidRPr="00C864BC">
        <w:rPr>
          <w:sz w:val="24"/>
          <w:szCs w:val="24"/>
        </w:rPr>
        <w:t xml:space="preserve"> </w:t>
      </w:r>
      <w:r w:rsidR="001524E0" w:rsidRPr="00C864BC">
        <w:rPr>
          <w:sz w:val="24"/>
          <w:szCs w:val="24"/>
        </w:rPr>
        <w:t xml:space="preserve">Provedenou opravu vady zhotovitel objednateli předá písemně. Na provedenou opravu poskytne zhotovitel záruku za jakost ve stejné délce dle odstavce </w:t>
      </w:r>
      <w:r>
        <w:rPr>
          <w:sz w:val="24"/>
          <w:szCs w:val="24"/>
        </w:rPr>
        <w:t>14.</w:t>
      </w:r>
      <w:r w:rsidR="001524E0" w:rsidRPr="00C864BC">
        <w:rPr>
          <w:sz w:val="24"/>
          <w:szCs w:val="24"/>
        </w:rPr>
        <w:t>3</w:t>
      </w:r>
      <w:r>
        <w:rPr>
          <w:sz w:val="24"/>
          <w:szCs w:val="24"/>
        </w:rPr>
        <w:t>.</w:t>
      </w:r>
      <w:r w:rsidR="001524E0" w:rsidRPr="00C864BC">
        <w:rPr>
          <w:sz w:val="24"/>
          <w:szCs w:val="24"/>
        </w:rPr>
        <w:t xml:space="preserve"> tohoto článku smlouvy.</w:t>
      </w:r>
    </w:p>
    <w:p w:rsidR="001524E0" w:rsidRPr="001524E0" w:rsidRDefault="00C864BC" w:rsidP="00C864BC">
      <w:pPr>
        <w:overflowPunct/>
        <w:autoSpaceDE/>
        <w:autoSpaceDN/>
        <w:adjustRightInd/>
        <w:spacing w:before="120"/>
        <w:jc w:val="both"/>
        <w:textAlignment w:val="auto"/>
        <w:rPr>
          <w:sz w:val="24"/>
          <w:szCs w:val="24"/>
        </w:rPr>
      </w:pPr>
      <w:r w:rsidRPr="00C864BC">
        <w:rPr>
          <w:b/>
          <w:sz w:val="24"/>
          <w:szCs w:val="24"/>
        </w:rPr>
        <w:t>14.</w:t>
      </w:r>
      <w:r>
        <w:rPr>
          <w:b/>
          <w:sz w:val="24"/>
          <w:szCs w:val="24"/>
        </w:rPr>
        <w:t>8</w:t>
      </w:r>
      <w:r w:rsidRPr="00C864BC">
        <w:rPr>
          <w:b/>
          <w:sz w:val="24"/>
          <w:szCs w:val="24"/>
        </w:rPr>
        <w:t>.</w:t>
      </w:r>
      <w:r w:rsidRPr="00C864BC">
        <w:rPr>
          <w:sz w:val="24"/>
          <w:szCs w:val="24"/>
        </w:rPr>
        <w:t xml:space="preserve"> </w:t>
      </w:r>
      <w:r w:rsidR="001524E0" w:rsidRPr="001524E0">
        <w:rPr>
          <w:sz w:val="24"/>
          <w:szCs w:val="24"/>
        </w:rPr>
        <w:t xml:space="preserve">Pokud zhotovitel neodstraní vadu díla dle lhůt uvedených v odst. </w:t>
      </w:r>
      <w:r>
        <w:rPr>
          <w:sz w:val="24"/>
          <w:szCs w:val="24"/>
        </w:rPr>
        <w:t>14.</w:t>
      </w:r>
      <w:r w:rsidR="001524E0" w:rsidRPr="001524E0">
        <w:rPr>
          <w:sz w:val="24"/>
          <w:szCs w:val="24"/>
        </w:rPr>
        <w:t>6</w:t>
      </w:r>
      <w:r>
        <w:rPr>
          <w:sz w:val="24"/>
          <w:szCs w:val="24"/>
        </w:rPr>
        <w:t xml:space="preserve">. </w:t>
      </w:r>
      <w:r w:rsidR="001524E0" w:rsidRPr="001524E0">
        <w:rPr>
          <w:sz w:val="24"/>
          <w:szCs w:val="24"/>
        </w:rPr>
        <w:t>tohoto článku smlouvy, vyzve jej objednatel k jejímu odstranění. Pokud zhotovitel neodstraní vadu díla ani v náhradní lhůtě stanovené v opakované výzvě, je objednatel oprávněn nechat vadu díla odstranit prostřednictvím třetího subjektu, a to na náklady zhotovitele. Při výběru tohoto t</w:t>
      </w:r>
      <w:r>
        <w:rPr>
          <w:sz w:val="24"/>
          <w:szCs w:val="24"/>
        </w:rPr>
        <w:t xml:space="preserve">řetího subjektu bude objednatel </w:t>
      </w:r>
      <w:r w:rsidR="001524E0" w:rsidRPr="001524E0">
        <w:rPr>
          <w:sz w:val="24"/>
          <w:szCs w:val="24"/>
        </w:rPr>
        <w:t>postupovat přiměřeně s péčí řádného hospodáře a takovým způsobem, který je pro odstranění vady díla obvyklý a běžný.</w:t>
      </w:r>
    </w:p>
    <w:p w:rsidR="00A0298A" w:rsidRPr="00A0298A" w:rsidRDefault="00A0298A" w:rsidP="00A0298A"/>
    <w:p w:rsidR="00E57F23" w:rsidRPr="00CB6847" w:rsidRDefault="001819A4" w:rsidP="00C2014D">
      <w:pPr>
        <w:widowControl w:val="0"/>
        <w:spacing w:before="120"/>
        <w:jc w:val="center"/>
        <w:rPr>
          <w:b/>
          <w:sz w:val="24"/>
          <w:szCs w:val="24"/>
        </w:rPr>
      </w:pPr>
      <w:r>
        <w:rPr>
          <w:b/>
          <w:sz w:val="24"/>
          <w:szCs w:val="24"/>
        </w:rPr>
        <w:t>Článek 15</w:t>
      </w:r>
      <w:r w:rsidR="00E57F23" w:rsidRPr="00CB6847">
        <w:rPr>
          <w:b/>
          <w:sz w:val="24"/>
          <w:szCs w:val="24"/>
        </w:rPr>
        <w:t xml:space="preserve"> – </w:t>
      </w:r>
      <w:r w:rsidR="00E57F23" w:rsidRPr="003E1BE4">
        <w:rPr>
          <w:b/>
          <w:sz w:val="24"/>
          <w:szCs w:val="24"/>
        </w:rPr>
        <w:t>Vlastnictví díla a nebezpeční škody na díle</w:t>
      </w:r>
    </w:p>
    <w:p w:rsidR="004B5FC8" w:rsidRPr="007F2AA2" w:rsidRDefault="001819A4" w:rsidP="00044130">
      <w:pPr>
        <w:jc w:val="both"/>
        <w:rPr>
          <w:sz w:val="24"/>
          <w:szCs w:val="24"/>
        </w:rPr>
      </w:pPr>
      <w:r>
        <w:rPr>
          <w:b/>
          <w:sz w:val="24"/>
          <w:szCs w:val="24"/>
        </w:rPr>
        <w:t>15</w:t>
      </w:r>
      <w:r w:rsidR="00FC3610" w:rsidRPr="007F2AA2">
        <w:rPr>
          <w:b/>
          <w:sz w:val="24"/>
          <w:szCs w:val="24"/>
        </w:rPr>
        <w:t>.1.</w:t>
      </w:r>
      <w:r w:rsidR="00FC3610" w:rsidRPr="007F2AA2">
        <w:rPr>
          <w:sz w:val="24"/>
          <w:szCs w:val="24"/>
        </w:rPr>
        <w:t xml:space="preserve"> </w:t>
      </w:r>
      <w:r w:rsidR="00852696" w:rsidRPr="007F2AA2">
        <w:rPr>
          <w:sz w:val="24"/>
          <w:szCs w:val="24"/>
        </w:rPr>
        <w:t xml:space="preserve">Vlastnické právo </w:t>
      </w:r>
      <w:r w:rsidR="00703FFB" w:rsidRPr="007F2AA2">
        <w:rPr>
          <w:sz w:val="24"/>
          <w:szCs w:val="24"/>
        </w:rPr>
        <w:t xml:space="preserve">k předmětu díla </w:t>
      </w:r>
      <w:r w:rsidR="004B5FC8" w:rsidRPr="007F2AA2">
        <w:rPr>
          <w:sz w:val="24"/>
          <w:szCs w:val="24"/>
        </w:rPr>
        <w:t>se řídí</w:t>
      </w:r>
      <w:r w:rsidR="00852696" w:rsidRPr="007F2AA2">
        <w:rPr>
          <w:sz w:val="24"/>
          <w:szCs w:val="24"/>
        </w:rPr>
        <w:t xml:space="preserve"> příslušnými u</w:t>
      </w:r>
      <w:r w:rsidR="00CB6847" w:rsidRPr="007F2AA2">
        <w:rPr>
          <w:sz w:val="24"/>
          <w:szCs w:val="24"/>
        </w:rPr>
        <w:t>stanoveními</w:t>
      </w:r>
      <w:r w:rsidR="004B5FC8" w:rsidRPr="007F2AA2">
        <w:rPr>
          <w:sz w:val="24"/>
          <w:szCs w:val="24"/>
        </w:rPr>
        <w:t xml:space="preserve"> občansk</w:t>
      </w:r>
      <w:r w:rsidR="00915ECB" w:rsidRPr="007F2AA2">
        <w:rPr>
          <w:sz w:val="24"/>
          <w:szCs w:val="24"/>
        </w:rPr>
        <w:t>ého</w:t>
      </w:r>
      <w:r w:rsidR="004B5FC8" w:rsidRPr="007F2AA2">
        <w:rPr>
          <w:sz w:val="24"/>
          <w:szCs w:val="24"/>
        </w:rPr>
        <w:t xml:space="preserve"> zákoník</w:t>
      </w:r>
      <w:r w:rsidR="00915ECB" w:rsidRPr="007F2AA2">
        <w:rPr>
          <w:sz w:val="24"/>
          <w:szCs w:val="24"/>
        </w:rPr>
        <w:t xml:space="preserve">u. </w:t>
      </w:r>
    </w:p>
    <w:p w:rsidR="007F2AA2" w:rsidRPr="007F2AA2" w:rsidRDefault="001819A4" w:rsidP="007F2AA2">
      <w:pPr>
        <w:widowControl w:val="0"/>
        <w:tabs>
          <w:tab w:val="left" w:pos="426"/>
          <w:tab w:val="left" w:pos="1776"/>
        </w:tabs>
        <w:overflowPunct/>
        <w:autoSpaceDE/>
        <w:autoSpaceDN/>
        <w:adjustRightInd/>
        <w:spacing w:line="276" w:lineRule="auto"/>
        <w:jc w:val="both"/>
        <w:textAlignment w:val="auto"/>
        <w:rPr>
          <w:sz w:val="24"/>
          <w:szCs w:val="24"/>
        </w:rPr>
      </w:pPr>
      <w:r>
        <w:rPr>
          <w:b/>
          <w:sz w:val="24"/>
          <w:szCs w:val="24"/>
        </w:rPr>
        <w:t>15</w:t>
      </w:r>
      <w:r w:rsidR="007F2AA2" w:rsidRPr="007F2AA2">
        <w:rPr>
          <w:b/>
          <w:sz w:val="24"/>
          <w:szCs w:val="24"/>
        </w:rPr>
        <w:t>.2.</w:t>
      </w:r>
      <w:r w:rsidR="007F2AA2" w:rsidRPr="007F2AA2">
        <w:rPr>
          <w:sz w:val="24"/>
          <w:szCs w:val="24"/>
        </w:rPr>
        <w:t xml:space="preserve"> Vlastníkem zařízení staveniště, včetně všech používaných strojů, mechanismů a dalších věcí p</w:t>
      </w:r>
      <w:r w:rsidR="007F2AA2">
        <w:rPr>
          <w:sz w:val="24"/>
          <w:szCs w:val="24"/>
        </w:rPr>
        <w:t>otřebných k provedení díla, je z</w:t>
      </w:r>
      <w:r w:rsidR="007F2AA2" w:rsidRPr="007F2AA2">
        <w:rPr>
          <w:sz w:val="24"/>
          <w:szCs w:val="24"/>
        </w:rPr>
        <w:t>hotovitel, který nese nebezpečí škody na těchto věcech bez ohledu na zavinění.</w:t>
      </w:r>
      <w:r w:rsidR="007F2AA2" w:rsidRPr="007F2AA2">
        <w:rPr>
          <w:color w:val="FF0000"/>
          <w:sz w:val="24"/>
          <w:szCs w:val="24"/>
        </w:rPr>
        <w:t xml:space="preserve"> </w:t>
      </w:r>
      <w:r w:rsidR="007F2AA2" w:rsidRPr="007F2AA2">
        <w:rPr>
          <w:sz w:val="24"/>
          <w:szCs w:val="24"/>
        </w:rPr>
        <w:t>Zhotovitel je odpovědný za svůj uskladněný a zabudovaný materiál, výrobky a zařízení.</w:t>
      </w:r>
    </w:p>
    <w:p w:rsidR="004F1636" w:rsidRPr="00CB6847" w:rsidRDefault="001819A4" w:rsidP="00882D4E">
      <w:pPr>
        <w:pStyle w:val="Odstavecseseznamem"/>
        <w:suppressAutoHyphens/>
        <w:spacing w:after="120" w:line="240" w:lineRule="auto"/>
        <w:ind w:left="0"/>
        <w:jc w:val="both"/>
        <w:rPr>
          <w:rFonts w:ascii="Times New Roman" w:hAnsi="Times New Roman"/>
          <w:b/>
          <w:sz w:val="24"/>
          <w:szCs w:val="24"/>
        </w:rPr>
      </w:pPr>
      <w:r>
        <w:rPr>
          <w:rFonts w:ascii="Times New Roman" w:hAnsi="Times New Roman"/>
          <w:b/>
          <w:sz w:val="24"/>
          <w:szCs w:val="24"/>
        </w:rPr>
        <w:t>15</w:t>
      </w:r>
      <w:r w:rsidR="006252F7">
        <w:rPr>
          <w:rFonts w:ascii="Times New Roman" w:hAnsi="Times New Roman"/>
          <w:b/>
          <w:sz w:val="24"/>
          <w:szCs w:val="24"/>
        </w:rPr>
        <w:t>.3</w:t>
      </w:r>
      <w:r w:rsidR="009C2ED1">
        <w:rPr>
          <w:rFonts w:ascii="Times New Roman" w:hAnsi="Times New Roman"/>
          <w:b/>
          <w:sz w:val="24"/>
          <w:szCs w:val="24"/>
        </w:rPr>
        <w:t>.</w:t>
      </w:r>
      <w:r w:rsidR="004F1636" w:rsidRPr="00CB6847">
        <w:rPr>
          <w:rFonts w:ascii="Times New Roman" w:hAnsi="Times New Roman"/>
          <w:b/>
          <w:sz w:val="24"/>
          <w:szCs w:val="24"/>
        </w:rPr>
        <w:t xml:space="preserve"> Nebezpečí škody na díle</w:t>
      </w:r>
      <w:r w:rsidR="00994058">
        <w:rPr>
          <w:rFonts w:ascii="Times New Roman" w:hAnsi="Times New Roman"/>
          <w:b/>
          <w:sz w:val="24"/>
          <w:szCs w:val="24"/>
        </w:rPr>
        <w:t>:</w:t>
      </w:r>
    </w:p>
    <w:p w:rsidR="006D6485" w:rsidRPr="00671001" w:rsidRDefault="001819A4" w:rsidP="006D6485">
      <w:pPr>
        <w:widowControl w:val="0"/>
        <w:tabs>
          <w:tab w:val="left" w:pos="426"/>
          <w:tab w:val="left" w:pos="1776"/>
        </w:tabs>
        <w:overflowPunct/>
        <w:autoSpaceDE/>
        <w:autoSpaceDN/>
        <w:adjustRightInd/>
        <w:spacing w:line="276" w:lineRule="auto"/>
        <w:jc w:val="both"/>
        <w:textAlignment w:val="auto"/>
        <w:rPr>
          <w:sz w:val="24"/>
          <w:szCs w:val="24"/>
        </w:rPr>
      </w:pPr>
      <w:r>
        <w:rPr>
          <w:sz w:val="24"/>
          <w:szCs w:val="24"/>
        </w:rPr>
        <w:t>15</w:t>
      </w:r>
      <w:r w:rsidR="006252F7">
        <w:rPr>
          <w:sz w:val="24"/>
          <w:szCs w:val="24"/>
        </w:rPr>
        <w:t>.3</w:t>
      </w:r>
      <w:r w:rsidR="004F1636" w:rsidRPr="006D6485">
        <w:rPr>
          <w:sz w:val="24"/>
          <w:szCs w:val="24"/>
        </w:rPr>
        <w:t>.1 Nebezpečí škody</w:t>
      </w:r>
      <w:r w:rsidR="00044130" w:rsidRPr="006D6485">
        <w:rPr>
          <w:sz w:val="24"/>
          <w:szCs w:val="24"/>
        </w:rPr>
        <w:t xml:space="preserve"> na díle</w:t>
      </w:r>
      <w:r w:rsidR="004F1636" w:rsidRPr="006D6485">
        <w:rPr>
          <w:sz w:val="24"/>
          <w:szCs w:val="24"/>
        </w:rPr>
        <w:t xml:space="preserve"> ve smyslu § 2926 </w:t>
      </w:r>
      <w:r w:rsidR="00044130" w:rsidRPr="006D6485">
        <w:rPr>
          <w:sz w:val="24"/>
          <w:szCs w:val="24"/>
        </w:rPr>
        <w:t>občansk</w:t>
      </w:r>
      <w:r w:rsidR="000224FE" w:rsidRPr="006D6485">
        <w:rPr>
          <w:sz w:val="24"/>
          <w:szCs w:val="24"/>
        </w:rPr>
        <w:t xml:space="preserve">ého </w:t>
      </w:r>
      <w:r w:rsidR="00044130" w:rsidRPr="006D6485">
        <w:rPr>
          <w:sz w:val="24"/>
          <w:szCs w:val="24"/>
        </w:rPr>
        <w:t>zákoník</w:t>
      </w:r>
      <w:r w:rsidR="000224FE" w:rsidRPr="006D6485">
        <w:rPr>
          <w:sz w:val="24"/>
          <w:szCs w:val="24"/>
        </w:rPr>
        <w:t xml:space="preserve">u </w:t>
      </w:r>
      <w:r w:rsidR="004F1636" w:rsidRPr="006D6485">
        <w:rPr>
          <w:sz w:val="24"/>
          <w:szCs w:val="24"/>
        </w:rPr>
        <w:t>nese od počátku</w:t>
      </w:r>
      <w:r w:rsidR="00D11495">
        <w:rPr>
          <w:sz w:val="24"/>
          <w:szCs w:val="24"/>
        </w:rPr>
        <w:t xml:space="preserve"> (= od okamžiku převzetí staveniště)</w:t>
      </w:r>
      <w:r w:rsidR="004F1636" w:rsidRPr="006D6485">
        <w:rPr>
          <w:sz w:val="24"/>
          <w:szCs w:val="24"/>
        </w:rPr>
        <w:t xml:space="preserve"> zhotovitel, a to až do doby </w:t>
      </w:r>
      <w:r w:rsidR="00ED4D90">
        <w:rPr>
          <w:sz w:val="24"/>
          <w:szCs w:val="24"/>
        </w:rPr>
        <w:t xml:space="preserve">předání </w:t>
      </w:r>
      <w:r w:rsidR="004F1636" w:rsidRPr="006D6485">
        <w:rPr>
          <w:sz w:val="24"/>
          <w:szCs w:val="24"/>
        </w:rPr>
        <w:t>a převzetí</w:t>
      </w:r>
      <w:r w:rsidR="00ED4D90">
        <w:rPr>
          <w:sz w:val="24"/>
          <w:szCs w:val="24"/>
        </w:rPr>
        <w:t xml:space="preserve"> </w:t>
      </w:r>
      <w:r w:rsidR="00882D4E" w:rsidRPr="006D6485">
        <w:rPr>
          <w:sz w:val="24"/>
          <w:szCs w:val="24"/>
        </w:rPr>
        <w:t xml:space="preserve">řádně </w:t>
      </w:r>
      <w:r w:rsidR="000E7A5E" w:rsidRPr="00671001">
        <w:rPr>
          <w:sz w:val="24"/>
          <w:szCs w:val="24"/>
        </w:rPr>
        <w:t>dokončeného</w:t>
      </w:r>
      <w:r w:rsidR="00882D4E" w:rsidRPr="00671001">
        <w:rPr>
          <w:sz w:val="24"/>
          <w:szCs w:val="24"/>
        </w:rPr>
        <w:t xml:space="preserve"> </w:t>
      </w:r>
      <w:r w:rsidR="004F1636" w:rsidRPr="00671001">
        <w:rPr>
          <w:sz w:val="24"/>
          <w:szCs w:val="24"/>
        </w:rPr>
        <w:t>díla mezi zhotovitelem a objednatelem</w:t>
      </w:r>
      <w:r w:rsidR="004102CA" w:rsidRPr="00671001">
        <w:rPr>
          <w:sz w:val="24"/>
          <w:szCs w:val="24"/>
        </w:rPr>
        <w:t>.</w:t>
      </w:r>
      <w:r w:rsidR="006D6485" w:rsidRPr="00671001">
        <w:rPr>
          <w:sz w:val="24"/>
          <w:szCs w:val="24"/>
        </w:rPr>
        <w:t xml:space="preserve"> </w:t>
      </w:r>
    </w:p>
    <w:p w:rsidR="0020701C" w:rsidRPr="00671001" w:rsidRDefault="0020701C" w:rsidP="00044130">
      <w:pPr>
        <w:jc w:val="both"/>
        <w:rPr>
          <w:sz w:val="24"/>
          <w:szCs w:val="24"/>
        </w:rPr>
      </w:pPr>
    </w:p>
    <w:p w:rsidR="003038BC" w:rsidRPr="00671001" w:rsidRDefault="00C4702D" w:rsidP="003038BC">
      <w:pPr>
        <w:pStyle w:val="Bezmezer"/>
        <w:jc w:val="center"/>
        <w:rPr>
          <w:sz w:val="24"/>
          <w:szCs w:val="24"/>
        </w:rPr>
      </w:pPr>
      <w:r w:rsidRPr="00671001">
        <w:rPr>
          <w:b/>
          <w:sz w:val="24"/>
          <w:szCs w:val="24"/>
        </w:rPr>
        <w:t>Článek 16</w:t>
      </w:r>
      <w:r w:rsidR="003038BC" w:rsidRPr="00671001">
        <w:rPr>
          <w:b/>
          <w:sz w:val="24"/>
          <w:szCs w:val="24"/>
        </w:rPr>
        <w:t xml:space="preserve"> – Pojištění díla</w:t>
      </w:r>
    </w:p>
    <w:p w:rsidR="002A71FB" w:rsidRPr="00671001" w:rsidRDefault="001323DF" w:rsidP="00321411">
      <w:pPr>
        <w:widowControl w:val="0"/>
        <w:spacing w:before="120"/>
        <w:jc w:val="both"/>
        <w:rPr>
          <w:sz w:val="24"/>
          <w:szCs w:val="24"/>
        </w:rPr>
      </w:pPr>
      <w:r w:rsidRPr="00671001">
        <w:rPr>
          <w:rFonts w:eastAsia="Arial"/>
          <w:b/>
          <w:sz w:val="24"/>
          <w:szCs w:val="24"/>
          <w:lang w:bidi="cs-CZ"/>
        </w:rPr>
        <w:t>16</w:t>
      </w:r>
      <w:r w:rsidR="00321411" w:rsidRPr="00671001">
        <w:rPr>
          <w:rFonts w:eastAsia="Arial"/>
          <w:b/>
          <w:sz w:val="24"/>
          <w:szCs w:val="24"/>
          <w:lang w:bidi="cs-CZ"/>
        </w:rPr>
        <w:t>.1.</w:t>
      </w:r>
      <w:r w:rsidR="00321411" w:rsidRPr="00671001">
        <w:rPr>
          <w:rFonts w:eastAsia="Arial"/>
          <w:sz w:val="24"/>
          <w:szCs w:val="24"/>
          <w:lang w:bidi="cs-CZ"/>
        </w:rPr>
        <w:t xml:space="preserve"> </w:t>
      </w:r>
      <w:r w:rsidR="00321411" w:rsidRPr="00671001">
        <w:rPr>
          <w:sz w:val="24"/>
          <w:szCs w:val="24"/>
          <w:u w:val="single"/>
          <w:lang w:val="x-none"/>
        </w:rPr>
        <w:t>Pojištění odpovědnosti</w:t>
      </w:r>
      <w:r w:rsidR="00321411" w:rsidRPr="00671001">
        <w:rPr>
          <w:sz w:val="24"/>
          <w:szCs w:val="24"/>
          <w:lang w:val="x-none"/>
        </w:rPr>
        <w:t xml:space="preserve"> - </w:t>
      </w:r>
      <w:r w:rsidR="002A71FB" w:rsidRPr="00671001">
        <w:rPr>
          <w:rFonts w:eastAsia="Arial"/>
          <w:sz w:val="24"/>
          <w:szCs w:val="24"/>
          <w:lang w:bidi="cs-CZ"/>
        </w:rPr>
        <w:t xml:space="preserve"> </w:t>
      </w:r>
      <w:r w:rsidR="002A71FB" w:rsidRPr="00671001">
        <w:rPr>
          <w:sz w:val="24"/>
          <w:szCs w:val="24"/>
        </w:rPr>
        <w:t xml:space="preserve">zhotovitel se zavazuje, že po celou dobu plnění svého závazku z této smlouvy bude mít na vlastní náklady sjednáno pojištění odpovědnosti za škodu způsobenou třetím osobám při výkonu povolání </w:t>
      </w:r>
      <w:r w:rsidR="002A71FB" w:rsidRPr="00671001">
        <w:rPr>
          <w:sz w:val="24"/>
          <w:szCs w:val="24"/>
          <w:lang w:val="x-none"/>
        </w:rPr>
        <w:t xml:space="preserve">a to ve výši </w:t>
      </w:r>
      <w:r w:rsidR="002A71FB" w:rsidRPr="00671001">
        <w:rPr>
          <w:sz w:val="24"/>
          <w:szCs w:val="24"/>
        </w:rPr>
        <w:t xml:space="preserve">minimálně </w:t>
      </w:r>
      <w:r w:rsidR="005E31D6" w:rsidRPr="00671001">
        <w:rPr>
          <w:sz w:val="24"/>
          <w:szCs w:val="24"/>
        </w:rPr>
        <w:t>0,3</w:t>
      </w:r>
      <w:r w:rsidR="002A71FB" w:rsidRPr="00671001">
        <w:rPr>
          <w:sz w:val="24"/>
          <w:szCs w:val="24"/>
        </w:rPr>
        <w:t xml:space="preserve"> </w:t>
      </w:r>
      <w:r w:rsidR="002A71FB" w:rsidRPr="00671001">
        <w:rPr>
          <w:sz w:val="24"/>
          <w:szCs w:val="24"/>
          <w:lang w:val="x-none"/>
        </w:rPr>
        <w:t>mil.</w:t>
      </w:r>
      <w:r w:rsidR="002A71FB" w:rsidRPr="00671001">
        <w:rPr>
          <w:sz w:val="24"/>
          <w:szCs w:val="24"/>
        </w:rPr>
        <w:t xml:space="preserve"> </w:t>
      </w:r>
      <w:r w:rsidR="002A71FB" w:rsidRPr="00671001">
        <w:rPr>
          <w:sz w:val="24"/>
          <w:szCs w:val="24"/>
          <w:lang w:val="x-none"/>
        </w:rPr>
        <w:t>Kč.</w:t>
      </w:r>
      <w:r w:rsidR="002A71FB" w:rsidRPr="00671001">
        <w:rPr>
          <w:sz w:val="24"/>
          <w:szCs w:val="24"/>
        </w:rPr>
        <w:t xml:space="preserve"> </w:t>
      </w:r>
    </w:p>
    <w:p w:rsidR="005E31D6" w:rsidRDefault="001323DF" w:rsidP="00321411">
      <w:pPr>
        <w:pStyle w:val="Bezmezer"/>
        <w:jc w:val="both"/>
        <w:rPr>
          <w:rFonts w:eastAsia="Arial"/>
          <w:sz w:val="24"/>
          <w:szCs w:val="24"/>
          <w:lang w:bidi="cs-CZ"/>
        </w:rPr>
      </w:pPr>
      <w:r w:rsidRPr="00671001">
        <w:rPr>
          <w:rFonts w:eastAsia="Arial"/>
          <w:b/>
          <w:sz w:val="24"/>
          <w:szCs w:val="24"/>
          <w:lang w:bidi="cs-CZ"/>
        </w:rPr>
        <w:t>16</w:t>
      </w:r>
      <w:r w:rsidR="00E2338A" w:rsidRPr="00671001">
        <w:rPr>
          <w:rFonts w:eastAsia="Arial"/>
          <w:b/>
          <w:sz w:val="24"/>
          <w:szCs w:val="24"/>
          <w:lang w:bidi="cs-CZ"/>
        </w:rPr>
        <w:t>.2</w:t>
      </w:r>
      <w:r w:rsidR="00321411" w:rsidRPr="00671001">
        <w:rPr>
          <w:rFonts w:eastAsia="Arial"/>
          <w:b/>
          <w:sz w:val="24"/>
          <w:szCs w:val="24"/>
          <w:lang w:bidi="cs-CZ"/>
        </w:rPr>
        <w:t>.</w:t>
      </w:r>
      <w:r w:rsidR="00321411" w:rsidRPr="00671001">
        <w:rPr>
          <w:rFonts w:eastAsia="Arial"/>
          <w:sz w:val="24"/>
          <w:szCs w:val="24"/>
          <w:lang w:bidi="cs-CZ"/>
        </w:rPr>
        <w:t xml:space="preserve"> Při vzniku pojistné události zabezpečuje veškeré úkony vůči pojistiteli zhotovitel. Objednatel je povinen poskytnout v souvislosti s pojistnou událostí zhotoviteli veškerou součinnost, která je v jeho možnostech. Náklady na pojištění nese zhotovitel a má je zahrnuty ve sjednané ceně díla.</w:t>
      </w:r>
    </w:p>
    <w:p w:rsidR="00671001" w:rsidRDefault="00671001" w:rsidP="00321411">
      <w:pPr>
        <w:pStyle w:val="Bezmezer"/>
        <w:jc w:val="both"/>
        <w:rPr>
          <w:rFonts w:eastAsia="Arial"/>
          <w:sz w:val="24"/>
          <w:szCs w:val="24"/>
          <w:lang w:bidi="cs-CZ"/>
        </w:rPr>
      </w:pPr>
    </w:p>
    <w:p w:rsidR="00383549" w:rsidRPr="00F60D13" w:rsidRDefault="001323DF" w:rsidP="00383549">
      <w:pPr>
        <w:widowControl w:val="0"/>
        <w:spacing w:before="120"/>
        <w:jc w:val="center"/>
        <w:rPr>
          <w:b/>
          <w:sz w:val="24"/>
          <w:szCs w:val="24"/>
        </w:rPr>
      </w:pPr>
      <w:r w:rsidRPr="00F60D13">
        <w:rPr>
          <w:b/>
          <w:sz w:val="24"/>
          <w:szCs w:val="24"/>
        </w:rPr>
        <w:t>Článek 17</w:t>
      </w:r>
      <w:r w:rsidR="009E588C" w:rsidRPr="00F60D13">
        <w:rPr>
          <w:b/>
          <w:sz w:val="24"/>
          <w:szCs w:val="24"/>
        </w:rPr>
        <w:t xml:space="preserve"> – </w:t>
      </w:r>
      <w:r w:rsidR="00F60D13" w:rsidRPr="00F60D13">
        <w:rPr>
          <w:b/>
          <w:sz w:val="24"/>
          <w:szCs w:val="24"/>
        </w:rPr>
        <w:t>Zvláštní ujednání</w:t>
      </w:r>
    </w:p>
    <w:p w:rsidR="00383549" w:rsidRPr="00F60D13" w:rsidRDefault="001323DF" w:rsidP="0038214E">
      <w:pPr>
        <w:overflowPunct/>
        <w:autoSpaceDE/>
        <w:autoSpaceDN/>
        <w:adjustRightInd/>
        <w:jc w:val="both"/>
        <w:textAlignment w:val="auto"/>
        <w:rPr>
          <w:sz w:val="24"/>
          <w:szCs w:val="24"/>
        </w:rPr>
      </w:pPr>
      <w:r w:rsidRPr="00F60D13">
        <w:rPr>
          <w:b/>
          <w:sz w:val="24"/>
          <w:szCs w:val="24"/>
        </w:rPr>
        <w:t>17</w:t>
      </w:r>
      <w:r w:rsidR="00383549" w:rsidRPr="00F60D13">
        <w:rPr>
          <w:b/>
          <w:sz w:val="24"/>
          <w:szCs w:val="24"/>
        </w:rPr>
        <w:t>.1.</w:t>
      </w:r>
      <w:r w:rsidR="00383549" w:rsidRPr="00F60D13">
        <w:rPr>
          <w:sz w:val="24"/>
          <w:szCs w:val="24"/>
        </w:rPr>
        <w:t xml:space="preserve"> Zhotovitel s</w:t>
      </w:r>
      <w:r w:rsidR="001E639B" w:rsidRPr="00F60D13">
        <w:rPr>
          <w:sz w:val="24"/>
          <w:szCs w:val="24"/>
        </w:rPr>
        <w:t xml:space="preserve">i je vědom, že je ve smyslu </w:t>
      </w:r>
      <w:r w:rsidR="00383549" w:rsidRPr="00F60D13">
        <w:rPr>
          <w:sz w:val="24"/>
          <w:szCs w:val="24"/>
        </w:rPr>
        <w:t xml:space="preserve">zákona č. 320/2001 Sb., o finanční kontrole ve veřejné správě a o změně některých zákonů, ve znění pozdějších předpisů (dále </w:t>
      </w:r>
      <w:r w:rsidR="002D0632" w:rsidRPr="00F60D13">
        <w:rPr>
          <w:sz w:val="24"/>
          <w:szCs w:val="24"/>
        </w:rPr>
        <w:t>také</w:t>
      </w:r>
      <w:r w:rsidR="00383549" w:rsidRPr="00F60D13">
        <w:rPr>
          <w:sz w:val="24"/>
          <w:szCs w:val="24"/>
        </w:rPr>
        <w:t xml:space="preserve"> „zákon o finanční kontrole“), povinen spolupůsobit při výkonu finanční kontroly. </w:t>
      </w:r>
    </w:p>
    <w:p w:rsidR="000107F1" w:rsidRPr="001A07BB" w:rsidRDefault="000107F1" w:rsidP="00814059">
      <w:pPr>
        <w:widowControl w:val="0"/>
        <w:rPr>
          <w:b/>
          <w:sz w:val="24"/>
          <w:szCs w:val="24"/>
        </w:rPr>
      </w:pPr>
    </w:p>
    <w:p w:rsidR="008A0679" w:rsidRPr="001A07BB" w:rsidRDefault="000C5380" w:rsidP="008A0679">
      <w:pPr>
        <w:widowControl w:val="0"/>
        <w:jc w:val="center"/>
        <w:rPr>
          <w:b/>
          <w:sz w:val="24"/>
          <w:szCs w:val="24"/>
        </w:rPr>
      </w:pPr>
      <w:r>
        <w:rPr>
          <w:b/>
          <w:sz w:val="24"/>
          <w:szCs w:val="24"/>
        </w:rPr>
        <w:t>Článek 18</w:t>
      </w:r>
      <w:r w:rsidR="008A0679" w:rsidRPr="001A07BB">
        <w:rPr>
          <w:b/>
          <w:sz w:val="24"/>
          <w:szCs w:val="24"/>
        </w:rPr>
        <w:t xml:space="preserve"> – Společná a závěrečná ustanovení včetně řešení sporů</w:t>
      </w:r>
    </w:p>
    <w:p w:rsidR="008A0679" w:rsidRDefault="000C5380" w:rsidP="008A0679">
      <w:pPr>
        <w:pStyle w:val="Nadpis1"/>
        <w:ind w:left="0" w:firstLine="0"/>
        <w:jc w:val="both"/>
        <w:rPr>
          <w:rFonts w:ascii="Times New Roman" w:hAnsi="Times New Roman" w:cs="Times New Roman"/>
          <w:b w:val="0"/>
          <w:sz w:val="24"/>
          <w:szCs w:val="24"/>
        </w:rPr>
      </w:pPr>
      <w:r>
        <w:rPr>
          <w:rFonts w:ascii="Times New Roman" w:hAnsi="Times New Roman" w:cs="Times New Roman"/>
          <w:sz w:val="24"/>
          <w:szCs w:val="24"/>
        </w:rPr>
        <w:t>18</w:t>
      </w:r>
      <w:r w:rsidR="008A0679" w:rsidRPr="004E7582">
        <w:rPr>
          <w:rFonts w:ascii="Times New Roman" w:hAnsi="Times New Roman" w:cs="Times New Roman"/>
          <w:sz w:val="24"/>
          <w:szCs w:val="24"/>
        </w:rPr>
        <w:t>.1.</w:t>
      </w:r>
      <w:r w:rsidR="008A0679" w:rsidRPr="004E7582">
        <w:rPr>
          <w:rFonts w:ascii="Times New Roman" w:hAnsi="Times New Roman" w:cs="Times New Roman"/>
          <w:b w:val="0"/>
          <w:sz w:val="24"/>
          <w:szCs w:val="24"/>
        </w:rPr>
        <w:t xml:space="preserve"> Přílohy uvedené v textu této smlouvy a sumarizované v závěrečných ustanoveních smlouvy tvoří nedílnou součást smlouvy.</w:t>
      </w:r>
    </w:p>
    <w:p w:rsidR="008A0679" w:rsidRPr="008A0679" w:rsidRDefault="000C5380" w:rsidP="008A0679">
      <w:pPr>
        <w:pStyle w:val="Nadpis1"/>
        <w:ind w:left="0" w:firstLine="0"/>
        <w:jc w:val="both"/>
        <w:rPr>
          <w:rFonts w:ascii="Times New Roman" w:hAnsi="Times New Roman" w:cs="Times New Roman"/>
          <w:b w:val="0"/>
          <w:sz w:val="24"/>
          <w:szCs w:val="24"/>
        </w:rPr>
      </w:pPr>
      <w:r>
        <w:rPr>
          <w:rFonts w:ascii="Times New Roman" w:hAnsi="Times New Roman" w:cs="Times New Roman"/>
          <w:sz w:val="24"/>
          <w:szCs w:val="24"/>
        </w:rPr>
        <w:t>18</w:t>
      </w:r>
      <w:r w:rsidR="008A0679" w:rsidRPr="008A0679">
        <w:rPr>
          <w:rFonts w:ascii="Times New Roman" w:hAnsi="Times New Roman" w:cs="Times New Roman"/>
          <w:sz w:val="24"/>
          <w:szCs w:val="24"/>
        </w:rPr>
        <w:t xml:space="preserve">.2. </w:t>
      </w:r>
      <w:r w:rsidR="008A0679" w:rsidRPr="008A0679">
        <w:rPr>
          <w:rFonts w:ascii="Times New Roman" w:eastAsia="Arial" w:hAnsi="Times New Roman" w:cs="Times New Roman"/>
          <w:b w:val="0"/>
          <w:sz w:val="24"/>
          <w:szCs w:val="24"/>
          <w:lang w:bidi="cs-CZ"/>
        </w:rPr>
        <w:t>Smluvní vztahy výslovně neupravené touto smlouvou se řídí ustanoveními občanského zákoníku a předpisů souvisejících.</w:t>
      </w:r>
      <w:r w:rsidR="00F139D7">
        <w:rPr>
          <w:rFonts w:ascii="Times New Roman" w:eastAsia="Arial" w:hAnsi="Times New Roman" w:cs="Times New Roman"/>
          <w:b w:val="0"/>
          <w:sz w:val="24"/>
          <w:szCs w:val="24"/>
          <w:lang w:bidi="cs-CZ"/>
        </w:rPr>
        <w:t xml:space="preserve"> </w:t>
      </w:r>
      <w:r w:rsidR="00F139D7" w:rsidRPr="00F139D7">
        <w:rPr>
          <w:rFonts w:ascii="Times New Roman" w:hAnsi="Times New Roman" w:cs="Times New Roman"/>
          <w:b w:val="0"/>
          <w:bCs w:val="0"/>
          <w:sz w:val="24"/>
          <w:szCs w:val="24"/>
        </w:rPr>
        <w:t>Veškerá práva a povinnosti smluvních stran vyplývající ze smlouvy se tedy řídí zákonem č. 89/2012 Sb., občanský zákoník, ve znění pozdějších předpisů, a dalšími platnými obecně závaznými právními předpisy.</w:t>
      </w:r>
    </w:p>
    <w:p w:rsidR="008A0679" w:rsidRPr="00B344A3" w:rsidRDefault="000C5380" w:rsidP="008A0679">
      <w:pPr>
        <w:jc w:val="both"/>
        <w:rPr>
          <w:sz w:val="24"/>
          <w:szCs w:val="24"/>
        </w:rPr>
      </w:pPr>
      <w:r>
        <w:rPr>
          <w:b/>
          <w:sz w:val="24"/>
          <w:szCs w:val="24"/>
        </w:rPr>
        <w:t>18</w:t>
      </w:r>
      <w:r w:rsidR="008A0679" w:rsidRPr="0063587A">
        <w:rPr>
          <w:b/>
          <w:sz w:val="24"/>
          <w:szCs w:val="24"/>
        </w:rPr>
        <w:t>.3.</w:t>
      </w:r>
      <w:r w:rsidR="008A0679" w:rsidRPr="0063587A">
        <w:rPr>
          <w:sz w:val="24"/>
          <w:szCs w:val="24"/>
        </w:rPr>
        <w:t xml:space="preserve"> Jakékoliv rozpory a neshody ohledně vzájemných vztahů, práv, povinností a nároků </w:t>
      </w:r>
      <w:r w:rsidR="008A0679" w:rsidRPr="00B344A3">
        <w:rPr>
          <w:sz w:val="24"/>
          <w:szCs w:val="24"/>
        </w:rPr>
        <w:t>vyplývajících ze smlouvy, se smluvní strany budou snažit řešit smírně dvoustrannými jednáními. V případě, že tato jednání nepovedou ke smírnému vyřešení rozporů a neshod, budou řešeny místně a věcně příslušným soudem objednatele.</w:t>
      </w:r>
    </w:p>
    <w:p w:rsidR="008A0679" w:rsidRPr="008A0679" w:rsidRDefault="000C5380" w:rsidP="008A0679">
      <w:pPr>
        <w:jc w:val="both"/>
        <w:rPr>
          <w:sz w:val="24"/>
          <w:szCs w:val="24"/>
        </w:rPr>
      </w:pPr>
      <w:r>
        <w:rPr>
          <w:b/>
          <w:sz w:val="24"/>
          <w:szCs w:val="24"/>
        </w:rPr>
        <w:t>18</w:t>
      </w:r>
      <w:r w:rsidR="008A0679" w:rsidRPr="0063587A">
        <w:rPr>
          <w:b/>
          <w:sz w:val="24"/>
          <w:szCs w:val="24"/>
        </w:rPr>
        <w:t>.4.</w:t>
      </w:r>
      <w:r w:rsidR="008A0679" w:rsidRPr="0063587A">
        <w:rPr>
          <w:sz w:val="24"/>
          <w:szCs w:val="24"/>
        </w:rPr>
        <w:t xml:space="preserve"> </w:t>
      </w:r>
      <w:r w:rsidR="008A0679" w:rsidRPr="004E7582">
        <w:rPr>
          <w:rFonts w:eastAsia="Arial"/>
          <w:sz w:val="24"/>
          <w:szCs w:val="24"/>
          <w:lang w:bidi="cs-CZ"/>
        </w:rPr>
        <w:t>Veškerá jednání o stavbě a na stavbě s objednatelem budou probíhat v českém jazyce. Veškeré doklady o stavbě, použitých materiálech a konstrukcích předávané objednateli budou v českém jazyce.</w:t>
      </w:r>
    </w:p>
    <w:p w:rsidR="008A0679" w:rsidRPr="004E7582" w:rsidRDefault="00814059" w:rsidP="008A0679">
      <w:pPr>
        <w:widowControl w:val="0"/>
        <w:tabs>
          <w:tab w:val="left" w:pos="1800"/>
        </w:tabs>
        <w:suppressAutoHyphens/>
        <w:overflowPunct/>
        <w:autoSpaceDE/>
        <w:autoSpaceDN/>
        <w:adjustRightInd/>
        <w:spacing w:before="120"/>
        <w:jc w:val="both"/>
        <w:textAlignment w:val="auto"/>
        <w:rPr>
          <w:rFonts w:eastAsia="Arial"/>
          <w:sz w:val="24"/>
          <w:szCs w:val="24"/>
          <w:lang w:bidi="cs-CZ"/>
        </w:rPr>
      </w:pPr>
      <w:r>
        <w:rPr>
          <w:b/>
          <w:sz w:val="24"/>
          <w:szCs w:val="24"/>
        </w:rPr>
        <w:t>1</w:t>
      </w:r>
      <w:r w:rsidR="000C5380">
        <w:rPr>
          <w:b/>
          <w:sz w:val="24"/>
          <w:szCs w:val="24"/>
        </w:rPr>
        <w:t>8.5</w:t>
      </w:r>
      <w:r w:rsidR="008A0679" w:rsidRPr="004E7582">
        <w:rPr>
          <w:b/>
          <w:sz w:val="24"/>
          <w:szCs w:val="24"/>
        </w:rPr>
        <w:t>.</w:t>
      </w:r>
      <w:r w:rsidR="008A0679" w:rsidRPr="004E7582">
        <w:rPr>
          <w:sz w:val="24"/>
          <w:szCs w:val="24"/>
        </w:rPr>
        <w:t xml:space="preserve"> </w:t>
      </w:r>
      <w:r w:rsidR="008A0679" w:rsidRPr="004E7582">
        <w:rPr>
          <w:sz w:val="24"/>
          <w:szCs w:val="24"/>
          <w:lang w:bidi="cs-CZ"/>
        </w:rPr>
        <w:t xml:space="preserve">Zhotovitel prohlašuje, že je odborně způsobilý pro veškeré činnosti, které jsou předmětem této smlouvy, </w:t>
      </w:r>
      <w:r w:rsidR="008A0679" w:rsidRPr="004E7582">
        <w:rPr>
          <w:rFonts w:eastAsia="Arial"/>
          <w:sz w:val="24"/>
          <w:szCs w:val="24"/>
          <w:lang w:bidi="cs-CZ"/>
        </w:rPr>
        <w:t xml:space="preserve">že má všechna potřebná oprávnění nezbytná pro řádné provedení kompletního díla, </w:t>
      </w:r>
      <w:r w:rsidR="008A0679" w:rsidRPr="004E7582">
        <w:rPr>
          <w:sz w:val="24"/>
          <w:szCs w:val="24"/>
          <w:lang w:bidi="cs-CZ"/>
        </w:rPr>
        <w:t xml:space="preserve">že disponuje takovými kapacitami a odbornými znalostmi, které jsou k provedení díla nezbytné </w:t>
      </w:r>
      <w:r w:rsidR="008A0679" w:rsidRPr="004E7582">
        <w:rPr>
          <w:rFonts w:eastAsia="Arial"/>
          <w:sz w:val="24"/>
          <w:szCs w:val="24"/>
          <w:lang w:bidi="cs-CZ"/>
        </w:rPr>
        <w:t>a že je dílo v daném rozsahu, čase a místě realizovatelné</w:t>
      </w:r>
      <w:r w:rsidR="008A0679" w:rsidRPr="00096B0E">
        <w:rPr>
          <w:rFonts w:eastAsia="Arial"/>
          <w:sz w:val="24"/>
          <w:szCs w:val="24"/>
          <w:lang w:bidi="cs-CZ"/>
        </w:rPr>
        <w:t xml:space="preserve">. </w:t>
      </w:r>
      <w:r w:rsidR="008A0679" w:rsidRPr="00096B0E">
        <w:rPr>
          <w:sz w:val="24"/>
          <w:szCs w:val="24"/>
        </w:rPr>
        <w:t>Zhotovitel prohlašuje, že se v plném rozsahu seznámil s rozsahem díla, že jsou mu známy veškeré technické, kvalitativní a jiné podmínky nezbytné k realizaci díla, a že disponuje takovými odbornými znalostmi a kapacitami, které jsou k řádnému a včasnému provedení díla nezbytné.</w:t>
      </w:r>
    </w:p>
    <w:p w:rsidR="005415C0" w:rsidRPr="005415C0" w:rsidRDefault="000C5380" w:rsidP="008A0679">
      <w:pPr>
        <w:widowControl w:val="0"/>
        <w:tabs>
          <w:tab w:val="left" w:pos="1800"/>
        </w:tabs>
        <w:suppressAutoHyphens/>
        <w:overflowPunct/>
        <w:autoSpaceDE/>
        <w:autoSpaceDN/>
        <w:adjustRightInd/>
        <w:spacing w:before="120"/>
        <w:jc w:val="both"/>
        <w:textAlignment w:val="auto"/>
        <w:rPr>
          <w:rFonts w:eastAsia="Arial"/>
          <w:sz w:val="24"/>
          <w:szCs w:val="24"/>
          <w:lang w:bidi="cs-CZ"/>
        </w:rPr>
      </w:pPr>
      <w:r>
        <w:rPr>
          <w:b/>
          <w:sz w:val="24"/>
          <w:szCs w:val="24"/>
        </w:rPr>
        <w:t>18.6</w:t>
      </w:r>
      <w:r w:rsidR="008A0679" w:rsidRPr="00D66AE9">
        <w:rPr>
          <w:b/>
          <w:sz w:val="24"/>
          <w:szCs w:val="24"/>
        </w:rPr>
        <w:t>.</w:t>
      </w:r>
      <w:r w:rsidR="008A0679" w:rsidRPr="00D66AE9">
        <w:rPr>
          <w:sz w:val="24"/>
          <w:szCs w:val="24"/>
        </w:rPr>
        <w:t xml:space="preserve"> </w:t>
      </w:r>
      <w:r w:rsidR="008A0679" w:rsidRPr="004E7582">
        <w:rPr>
          <w:rFonts w:eastAsia="Arial"/>
          <w:sz w:val="24"/>
          <w:szCs w:val="24"/>
          <w:lang w:bidi="cs-CZ"/>
        </w:rPr>
        <w:t xml:space="preserve">Zhotovitel není oprávněn převést bez písemného souhlasu objednatele svá práva a závazky, </w:t>
      </w:r>
      <w:r w:rsidR="008A0679" w:rsidRPr="00D66AE9">
        <w:rPr>
          <w:rFonts w:eastAsia="Arial"/>
          <w:sz w:val="24"/>
          <w:szCs w:val="24"/>
          <w:lang w:bidi="cs-CZ"/>
        </w:rPr>
        <w:t>vyplývající z této smlouvy na třetí osobu.</w:t>
      </w:r>
    </w:p>
    <w:p w:rsidR="00646DB5" w:rsidRDefault="000C5380" w:rsidP="00F4447C">
      <w:pPr>
        <w:widowControl w:val="0"/>
        <w:tabs>
          <w:tab w:val="left" w:pos="1800"/>
        </w:tabs>
        <w:suppressAutoHyphens/>
        <w:overflowPunct/>
        <w:autoSpaceDE/>
        <w:autoSpaceDN/>
        <w:adjustRightInd/>
        <w:spacing w:before="120"/>
        <w:jc w:val="both"/>
        <w:textAlignment w:val="auto"/>
        <w:rPr>
          <w:rFonts w:eastAsia="Arial"/>
          <w:sz w:val="24"/>
          <w:szCs w:val="24"/>
          <w:lang w:bidi="cs-CZ"/>
        </w:rPr>
      </w:pPr>
      <w:r>
        <w:rPr>
          <w:b/>
          <w:sz w:val="24"/>
          <w:szCs w:val="24"/>
        </w:rPr>
        <w:t>18.7</w:t>
      </w:r>
      <w:r w:rsidR="008A0679" w:rsidRPr="00E349F5">
        <w:rPr>
          <w:b/>
          <w:sz w:val="24"/>
          <w:szCs w:val="24"/>
        </w:rPr>
        <w:t>.</w:t>
      </w:r>
      <w:r w:rsidR="008A0679" w:rsidRPr="00E349F5">
        <w:rPr>
          <w:sz w:val="24"/>
          <w:szCs w:val="24"/>
        </w:rPr>
        <w:t xml:space="preserve"> </w:t>
      </w:r>
      <w:r w:rsidR="008A0679" w:rsidRPr="00D66AE9">
        <w:rPr>
          <w:rFonts w:eastAsia="Arial"/>
          <w:sz w:val="24"/>
          <w:szCs w:val="24"/>
          <w:lang w:bidi="cs-CZ"/>
        </w:rPr>
        <w:t>Tuto smlouvu lze měnit pouze písemnými dodatky, označenými jako dodatek s</w:t>
      </w:r>
      <w:r w:rsidR="00F4447C">
        <w:rPr>
          <w:rFonts w:eastAsia="Arial"/>
          <w:sz w:val="24"/>
          <w:szCs w:val="24"/>
          <w:lang w:bidi="cs-CZ"/>
        </w:rPr>
        <w:t> </w:t>
      </w:r>
      <w:r w:rsidR="008A0679" w:rsidRPr="00D66AE9">
        <w:rPr>
          <w:rFonts w:eastAsia="Arial"/>
          <w:sz w:val="24"/>
          <w:szCs w:val="24"/>
          <w:lang w:bidi="cs-CZ"/>
        </w:rPr>
        <w:t>pořadovým</w:t>
      </w:r>
      <w:r w:rsidR="00F4447C">
        <w:rPr>
          <w:rFonts w:eastAsia="Arial"/>
          <w:sz w:val="24"/>
          <w:szCs w:val="24"/>
          <w:lang w:bidi="cs-CZ"/>
        </w:rPr>
        <w:t xml:space="preserve"> </w:t>
      </w:r>
      <w:r w:rsidR="008A0679" w:rsidRPr="00D66AE9">
        <w:rPr>
          <w:rFonts w:eastAsia="Arial"/>
          <w:sz w:val="24"/>
          <w:szCs w:val="24"/>
          <w:lang w:bidi="cs-CZ"/>
        </w:rPr>
        <w:t>číslem ke smlouvě o dílo a podepsanými oprávněnými zástupci obou smluvních stran. Jiné zápisy, protokoly, ujednání apod. se za změnu smlouvy nepovažují ani nezakládají jakýkoliv nárok zhotovitele.</w:t>
      </w:r>
      <w:r w:rsidR="008A0679">
        <w:rPr>
          <w:rFonts w:eastAsia="Arial"/>
          <w:sz w:val="24"/>
          <w:szCs w:val="24"/>
          <w:lang w:bidi="cs-CZ"/>
        </w:rPr>
        <w:t xml:space="preserve"> </w:t>
      </w:r>
    </w:p>
    <w:p w:rsidR="002053A3" w:rsidRPr="00671001" w:rsidRDefault="000C5380" w:rsidP="002053A3">
      <w:pPr>
        <w:overflowPunct/>
        <w:autoSpaceDE/>
        <w:autoSpaceDN/>
        <w:adjustRightInd/>
        <w:spacing w:before="120"/>
        <w:jc w:val="both"/>
        <w:textAlignment w:val="auto"/>
        <w:rPr>
          <w:sz w:val="24"/>
          <w:szCs w:val="24"/>
        </w:rPr>
      </w:pPr>
      <w:r w:rsidRPr="00671001">
        <w:rPr>
          <w:b/>
          <w:color w:val="000000"/>
          <w:sz w:val="24"/>
          <w:szCs w:val="24"/>
        </w:rPr>
        <w:t>18.8</w:t>
      </w:r>
      <w:r w:rsidR="008A0679" w:rsidRPr="00671001">
        <w:rPr>
          <w:b/>
          <w:color w:val="000000"/>
          <w:sz w:val="24"/>
          <w:szCs w:val="24"/>
        </w:rPr>
        <w:t>.</w:t>
      </w:r>
      <w:r w:rsidR="008A0679" w:rsidRPr="00671001">
        <w:rPr>
          <w:color w:val="000000"/>
          <w:sz w:val="24"/>
          <w:szCs w:val="24"/>
        </w:rPr>
        <w:t xml:space="preserve"> Smluvní strany souhlasně prohlašují, že žádné z ustanovení této smlouvy nepovažují za obchodní tajemství a podpisem této smlouvy bezvýhradně souhlasí s jejím uveřejněním včetně jejich </w:t>
      </w:r>
      <w:r w:rsidR="00756ED2" w:rsidRPr="00671001">
        <w:rPr>
          <w:color w:val="000000"/>
          <w:sz w:val="24"/>
          <w:szCs w:val="24"/>
        </w:rPr>
        <w:t>případných</w:t>
      </w:r>
      <w:r w:rsidR="00AF0DEB" w:rsidRPr="00671001">
        <w:rPr>
          <w:color w:val="000000"/>
          <w:sz w:val="24"/>
          <w:szCs w:val="24"/>
        </w:rPr>
        <w:t xml:space="preserve"> </w:t>
      </w:r>
      <w:r w:rsidR="008A0679" w:rsidRPr="00671001">
        <w:rPr>
          <w:color w:val="000000"/>
          <w:sz w:val="24"/>
          <w:szCs w:val="24"/>
        </w:rPr>
        <w:t xml:space="preserve">dodatků </w:t>
      </w:r>
      <w:r w:rsidRPr="00671001">
        <w:rPr>
          <w:color w:val="000000"/>
          <w:sz w:val="24"/>
          <w:szCs w:val="24"/>
        </w:rPr>
        <w:t xml:space="preserve">v registru </w:t>
      </w:r>
      <w:r w:rsidR="002053A3" w:rsidRPr="00671001">
        <w:rPr>
          <w:color w:val="000000"/>
          <w:sz w:val="24"/>
          <w:szCs w:val="24"/>
        </w:rPr>
        <w:t xml:space="preserve">smluv, </w:t>
      </w:r>
      <w:r w:rsidR="008A0679" w:rsidRPr="00671001">
        <w:rPr>
          <w:color w:val="000000"/>
          <w:sz w:val="24"/>
          <w:szCs w:val="24"/>
        </w:rPr>
        <w:t xml:space="preserve">na </w:t>
      </w:r>
      <w:r w:rsidR="008A0679" w:rsidRPr="00671001">
        <w:rPr>
          <w:rFonts w:eastAsia="Arial"/>
          <w:color w:val="000000"/>
          <w:sz w:val="24"/>
          <w:szCs w:val="24"/>
          <w:lang w:bidi="cs-CZ"/>
        </w:rPr>
        <w:t>profilu zadavatele</w:t>
      </w:r>
      <w:r w:rsidR="002053A3" w:rsidRPr="00671001">
        <w:rPr>
          <w:rFonts w:eastAsia="Arial"/>
          <w:color w:val="000000"/>
          <w:sz w:val="24"/>
          <w:szCs w:val="24"/>
          <w:lang w:bidi="cs-CZ"/>
        </w:rPr>
        <w:t xml:space="preserve"> a webových stránkách objednatele</w:t>
      </w:r>
      <w:r w:rsidR="008A0679" w:rsidRPr="00671001">
        <w:rPr>
          <w:rFonts w:eastAsia="Arial"/>
          <w:color w:val="000000"/>
          <w:sz w:val="24"/>
          <w:szCs w:val="24"/>
          <w:lang w:bidi="cs-CZ"/>
        </w:rPr>
        <w:t xml:space="preserve">. </w:t>
      </w:r>
      <w:r w:rsidR="002053A3" w:rsidRPr="00671001">
        <w:rPr>
          <w:sz w:val="24"/>
          <w:szCs w:val="24"/>
        </w:rPr>
        <w:t>Smlouva bude zveřejněna po anonymizaci provedené v souladu s platnými právními předpisy.</w:t>
      </w:r>
    </w:p>
    <w:p w:rsidR="00D66212" w:rsidRPr="00D66212" w:rsidRDefault="00D66212" w:rsidP="002053A3">
      <w:pPr>
        <w:overflowPunct/>
        <w:autoSpaceDE/>
        <w:autoSpaceDN/>
        <w:adjustRightInd/>
        <w:spacing w:before="120"/>
        <w:jc w:val="both"/>
        <w:textAlignment w:val="auto"/>
        <w:rPr>
          <w:sz w:val="24"/>
          <w:szCs w:val="24"/>
        </w:rPr>
      </w:pPr>
      <w:r w:rsidRPr="00671001">
        <w:rPr>
          <w:iCs/>
          <w:sz w:val="24"/>
          <w:szCs w:val="24"/>
        </w:rPr>
        <w:t>Smluvní strany uzavírají tuto smlouvu v souladu s Nařízením Evropského parlamentu a Rady (EU) 2016/679 ze dne 27. dubna 2016 o ochraně fyzických osob v souvislosti se zpracováním osobních údajů a o volném pohybu těchto údajů a o zrušení směrnice 95/46/ES (obecné nařízení o ochraně osobních údajů). Osobní údaje uvedené v této smlouvě, budou použity výhradně pro účely plnění této smlouvy nebo při plnění zákonem stanovených povinností.</w:t>
      </w:r>
    </w:p>
    <w:p w:rsidR="000C5380" w:rsidRPr="00C87A8A" w:rsidRDefault="000C5380" w:rsidP="000C5380">
      <w:pPr>
        <w:widowControl w:val="0"/>
        <w:spacing w:before="60"/>
        <w:jc w:val="both"/>
        <w:outlineLvl w:val="0"/>
        <w:rPr>
          <w:sz w:val="24"/>
          <w:szCs w:val="24"/>
        </w:rPr>
      </w:pPr>
      <w:r>
        <w:rPr>
          <w:b/>
          <w:color w:val="000000"/>
          <w:sz w:val="24"/>
          <w:szCs w:val="24"/>
        </w:rPr>
        <w:t>18.9</w:t>
      </w:r>
      <w:r w:rsidRPr="007A6133">
        <w:rPr>
          <w:b/>
          <w:color w:val="000000"/>
          <w:sz w:val="24"/>
          <w:szCs w:val="24"/>
        </w:rPr>
        <w:t>.</w:t>
      </w:r>
      <w:r w:rsidRPr="007A6133">
        <w:rPr>
          <w:color w:val="000000"/>
          <w:sz w:val="24"/>
          <w:szCs w:val="24"/>
        </w:rPr>
        <w:t xml:space="preserve"> </w:t>
      </w:r>
      <w:r w:rsidRPr="00C87A8A">
        <w:rPr>
          <w:sz w:val="24"/>
          <w:szCs w:val="24"/>
        </w:rPr>
        <w:t xml:space="preserve">Tato smlouva nabývá platnosti dnem jejího podpisu oběma smluvními stranami a účinnosti dnem jejího uveřejnění v registru smluv. Smluvní strany jsou ode dne podpisu smlouvy jejím obsahem vázány. </w:t>
      </w:r>
    </w:p>
    <w:p w:rsidR="000C5380" w:rsidRPr="00134344" w:rsidRDefault="000C5380" w:rsidP="000C5380">
      <w:pPr>
        <w:jc w:val="both"/>
        <w:rPr>
          <w:sz w:val="24"/>
          <w:szCs w:val="24"/>
        </w:rPr>
      </w:pPr>
      <w:r>
        <w:rPr>
          <w:b/>
          <w:color w:val="000000"/>
          <w:sz w:val="24"/>
          <w:szCs w:val="24"/>
        </w:rPr>
        <w:t>18.</w:t>
      </w:r>
      <w:r w:rsidRPr="00134344">
        <w:rPr>
          <w:b/>
          <w:color w:val="000000"/>
          <w:sz w:val="24"/>
          <w:szCs w:val="24"/>
        </w:rPr>
        <w:t>10.</w:t>
      </w:r>
      <w:r w:rsidRPr="00134344">
        <w:rPr>
          <w:color w:val="000000"/>
          <w:sz w:val="24"/>
          <w:szCs w:val="24"/>
        </w:rPr>
        <w:t xml:space="preserve"> </w:t>
      </w:r>
      <w:r w:rsidRPr="00134344">
        <w:rPr>
          <w:sz w:val="24"/>
          <w:szCs w:val="24"/>
        </w:rPr>
        <w:t>Smluvní strany výslovně sjednávají, že uveřejnění smlouvy v registru smluv dle zákona č. 340/2015 Sb., zákon o registru smluv, v platném znění, zajistí objednatel.</w:t>
      </w:r>
    </w:p>
    <w:p w:rsidR="00275982" w:rsidRPr="00275982" w:rsidRDefault="00275982" w:rsidP="00275982">
      <w:pPr>
        <w:tabs>
          <w:tab w:val="left" w:pos="142"/>
        </w:tabs>
        <w:overflowPunct/>
        <w:autoSpaceDE/>
        <w:autoSpaceDN/>
        <w:adjustRightInd/>
        <w:jc w:val="both"/>
        <w:textAlignment w:val="auto"/>
        <w:rPr>
          <w:rFonts w:eastAsia="Calibri"/>
          <w:sz w:val="24"/>
          <w:szCs w:val="24"/>
          <w:lang w:eastAsia="en-US"/>
        </w:rPr>
      </w:pPr>
      <w:r w:rsidRPr="00134344">
        <w:rPr>
          <w:rFonts w:eastAsia="Calibri"/>
          <w:sz w:val="24"/>
          <w:szCs w:val="24"/>
          <w:lang w:eastAsia="en-US"/>
        </w:rPr>
        <w:t>Smluvní strany berou na vědomí, že nebude-li smlouva zveřejněna ani devadesátý den od jejího uzavření, je následujícím dnem zrušena od počátku.</w:t>
      </w:r>
    </w:p>
    <w:p w:rsidR="008A0679" w:rsidRPr="00F8221F" w:rsidRDefault="000C5380" w:rsidP="008A0679">
      <w:pPr>
        <w:jc w:val="both"/>
        <w:rPr>
          <w:sz w:val="24"/>
          <w:szCs w:val="24"/>
        </w:rPr>
      </w:pPr>
      <w:r>
        <w:rPr>
          <w:b/>
          <w:sz w:val="24"/>
          <w:szCs w:val="24"/>
        </w:rPr>
        <w:t>18</w:t>
      </w:r>
      <w:r w:rsidR="008A0679" w:rsidRPr="00F8221F">
        <w:rPr>
          <w:b/>
          <w:sz w:val="24"/>
          <w:szCs w:val="24"/>
        </w:rPr>
        <w:t>.</w:t>
      </w:r>
      <w:r>
        <w:rPr>
          <w:b/>
          <w:sz w:val="24"/>
          <w:szCs w:val="24"/>
        </w:rPr>
        <w:t>11</w:t>
      </w:r>
      <w:r w:rsidR="008A0679" w:rsidRPr="00F8221F">
        <w:rPr>
          <w:b/>
          <w:sz w:val="24"/>
          <w:szCs w:val="24"/>
        </w:rPr>
        <w:t xml:space="preserve">. </w:t>
      </w:r>
      <w:r>
        <w:rPr>
          <w:sz w:val="24"/>
          <w:szCs w:val="24"/>
        </w:rPr>
        <w:t xml:space="preserve">Smlouva je vyhotovena ve </w:t>
      </w:r>
      <w:r w:rsidR="00DD7FF7">
        <w:rPr>
          <w:sz w:val="24"/>
          <w:szCs w:val="24"/>
        </w:rPr>
        <w:t>2</w:t>
      </w:r>
      <w:r w:rsidR="008A0679" w:rsidRPr="00F8221F">
        <w:rPr>
          <w:sz w:val="24"/>
          <w:szCs w:val="24"/>
        </w:rPr>
        <w:t xml:space="preserve"> stejnopisech, s platností originálu, podepsaných vlastnoručně oprávněnými zástupci smluvních stran, z nichž každé ze smluvních stran náleží </w:t>
      </w:r>
      <w:r w:rsidR="00DD7FF7">
        <w:rPr>
          <w:sz w:val="24"/>
          <w:szCs w:val="24"/>
        </w:rPr>
        <w:t>jeden výtisk</w:t>
      </w:r>
      <w:r w:rsidR="008A0679" w:rsidRPr="00F8221F">
        <w:rPr>
          <w:sz w:val="24"/>
          <w:szCs w:val="24"/>
        </w:rPr>
        <w:t>. Ve stejném počtu výtisků se vyhotovují i případné dodatky smlouvy.</w:t>
      </w:r>
    </w:p>
    <w:p w:rsidR="008A0679" w:rsidRDefault="00DD7FF7" w:rsidP="008A0679">
      <w:pPr>
        <w:pStyle w:val="Nadpis1"/>
        <w:ind w:left="0" w:firstLine="0"/>
        <w:jc w:val="both"/>
        <w:rPr>
          <w:rFonts w:ascii="Times New Roman" w:hAnsi="Times New Roman" w:cs="Times New Roman"/>
          <w:b w:val="0"/>
          <w:snapToGrid w:val="0"/>
          <w:sz w:val="24"/>
          <w:szCs w:val="24"/>
        </w:rPr>
      </w:pPr>
      <w:r>
        <w:rPr>
          <w:rFonts w:ascii="Times New Roman" w:hAnsi="Times New Roman" w:cs="Times New Roman"/>
          <w:sz w:val="24"/>
          <w:szCs w:val="24"/>
        </w:rPr>
        <w:t>18</w:t>
      </w:r>
      <w:r w:rsidR="008A0679" w:rsidRPr="00F8221F">
        <w:rPr>
          <w:rFonts w:ascii="Times New Roman" w:hAnsi="Times New Roman" w:cs="Times New Roman"/>
          <w:sz w:val="24"/>
          <w:szCs w:val="24"/>
        </w:rPr>
        <w:t>.</w:t>
      </w:r>
      <w:r>
        <w:rPr>
          <w:rFonts w:ascii="Times New Roman" w:hAnsi="Times New Roman" w:cs="Times New Roman"/>
          <w:sz w:val="24"/>
          <w:szCs w:val="24"/>
        </w:rPr>
        <w:t>12</w:t>
      </w:r>
      <w:r w:rsidR="008A0679" w:rsidRPr="00F8221F">
        <w:rPr>
          <w:rFonts w:ascii="Times New Roman" w:hAnsi="Times New Roman" w:cs="Times New Roman"/>
          <w:sz w:val="24"/>
          <w:szCs w:val="24"/>
        </w:rPr>
        <w:t>.</w:t>
      </w:r>
      <w:r w:rsidR="008A0679" w:rsidRPr="00F8221F">
        <w:rPr>
          <w:rFonts w:ascii="Times New Roman" w:hAnsi="Times New Roman" w:cs="Times New Roman"/>
          <w:b w:val="0"/>
          <w:sz w:val="24"/>
          <w:szCs w:val="24"/>
        </w:rPr>
        <w:t xml:space="preserve"> </w:t>
      </w:r>
      <w:r w:rsidR="008A0679" w:rsidRPr="00F8221F">
        <w:rPr>
          <w:rFonts w:ascii="Times New Roman" w:hAnsi="Times New Roman" w:cs="Times New Roman"/>
          <w:b w:val="0"/>
          <w:snapToGrid w:val="0"/>
          <w:sz w:val="24"/>
          <w:szCs w:val="24"/>
        </w:rPr>
        <w:t>Smluvní strany shodně prohlašují, že si smlouvu před jejím podpisem přečetly a že byla uzavřena podle jejich pravé a svobodné vůle určitě, vážně a srozumitelně, nikoliv v tísni nebo za nápadně nevýhodných podmínek, a že se dohodly o celém jejím obsahu, což stvrzují svými podpisy.</w:t>
      </w:r>
    </w:p>
    <w:p w:rsidR="00850277" w:rsidRPr="005415C0" w:rsidRDefault="00DD7FF7" w:rsidP="005415C0">
      <w:pPr>
        <w:pStyle w:val="NormlnIMP0"/>
        <w:tabs>
          <w:tab w:val="left" w:pos="426"/>
        </w:tabs>
        <w:spacing w:line="276" w:lineRule="auto"/>
        <w:jc w:val="both"/>
        <w:rPr>
          <w:color w:val="FF0000"/>
          <w:szCs w:val="24"/>
        </w:rPr>
      </w:pPr>
      <w:r>
        <w:rPr>
          <w:b/>
          <w:szCs w:val="24"/>
        </w:rPr>
        <w:t>18</w:t>
      </w:r>
      <w:r w:rsidR="0053780E" w:rsidRPr="00676D18">
        <w:rPr>
          <w:b/>
          <w:szCs w:val="24"/>
        </w:rPr>
        <w:t>.1</w:t>
      </w:r>
      <w:r>
        <w:rPr>
          <w:b/>
          <w:szCs w:val="24"/>
        </w:rPr>
        <w:t>3</w:t>
      </w:r>
      <w:r w:rsidR="009562A1" w:rsidRPr="00676D18">
        <w:rPr>
          <w:b/>
          <w:szCs w:val="24"/>
        </w:rPr>
        <w:t>.</w:t>
      </w:r>
      <w:r w:rsidR="00850277" w:rsidRPr="009562A1">
        <w:rPr>
          <w:b/>
          <w:szCs w:val="24"/>
        </w:rPr>
        <w:t xml:space="preserve"> Nedílnou součástí této smlouvy </w:t>
      </w:r>
      <w:r w:rsidR="00553D09">
        <w:rPr>
          <w:b/>
          <w:szCs w:val="24"/>
        </w:rPr>
        <w:t>je příloha</w:t>
      </w:r>
      <w:r w:rsidR="00850277" w:rsidRPr="009562A1">
        <w:rPr>
          <w:b/>
          <w:szCs w:val="24"/>
        </w:rPr>
        <w:t xml:space="preserve">: </w:t>
      </w:r>
    </w:p>
    <w:p w:rsidR="008E3403" w:rsidRDefault="000028F8" w:rsidP="00727D16">
      <w:pPr>
        <w:pStyle w:val="Nadpis1"/>
        <w:numPr>
          <w:ilvl w:val="0"/>
          <w:numId w:val="4"/>
        </w:numPr>
        <w:jc w:val="both"/>
        <w:rPr>
          <w:rFonts w:ascii="Times New Roman" w:hAnsi="Times New Roman" w:cs="Times New Roman"/>
          <w:b w:val="0"/>
          <w:sz w:val="24"/>
          <w:szCs w:val="24"/>
        </w:rPr>
      </w:pPr>
      <w:r w:rsidRPr="009562A1">
        <w:rPr>
          <w:rFonts w:ascii="Times New Roman" w:hAnsi="Times New Roman" w:cs="Times New Roman"/>
          <w:b w:val="0"/>
          <w:sz w:val="24"/>
          <w:szCs w:val="24"/>
        </w:rPr>
        <w:t>Příloha č.</w:t>
      </w:r>
      <w:r w:rsidR="008E3403" w:rsidRPr="009562A1">
        <w:rPr>
          <w:rFonts w:ascii="Times New Roman" w:hAnsi="Times New Roman" w:cs="Times New Roman"/>
          <w:b w:val="0"/>
          <w:sz w:val="24"/>
          <w:szCs w:val="24"/>
        </w:rPr>
        <w:t xml:space="preserve"> </w:t>
      </w:r>
      <w:r w:rsidR="00553D09">
        <w:rPr>
          <w:rFonts w:ascii="Times New Roman" w:hAnsi="Times New Roman" w:cs="Times New Roman"/>
          <w:b w:val="0"/>
          <w:sz w:val="24"/>
          <w:szCs w:val="24"/>
        </w:rPr>
        <w:t>1</w:t>
      </w:r>
      <w:r w:rsidRPr="009562A1">
        <w:rPr>
          <w:rFonts w:ascii="Times New Roman" w:hAnsi="Times New Roman" w:cs="Times New Roman"/>
          <w:b w:val="0"/>
          <w:sz w:val="24"/>
          <w:szCs w:val="24"/>
        </w:rPr>
        <w:t xml:space="preserve"> </w:t>
      </w:r>
      <w:r w:rsidR="006F6CA2" w:rsidRPr="009562A1">
        <w:rPr>
          <w:rFonts w:ascii="Times New Roman" w:hAnsi="Times New Roman" w:cs="Times New Roman"/>
          <w:b w:val="0"/>
          <w:spacing w:val="-3"/>
          <w:sz w:val="24"/>
          <w:szCs w:val="24"/>
        </w:rPr>
        <w:t>–</w:t>
      </w:r>
      <w:r w:rsidRPr="009562A1">
        <w:rPr>
          <w:rFonts w:ascii="Times New Roman" w:hAnsi="Times New Roman" w:cs="Times New Roman"/>
          <w:b w:val="0"/>
          <w:sz w:val="24"/>
          <w:szCs w:val="24"/>
        </w:rPr>
        <w:t xml:space="preserve"> </w:t>
      </w:r>
      <w:r w:rsidR="00553D09">
        <w:rPr>
          <w:rFonts w:ascii="Times New Roman" w:hAnsi="Times New Roman" w:cs="Times New Roman"/>
          <w:b w:val="0"/>
          <w:sz w:val="24"/>
          <w:szCs w:val="24"/>
        </w:rPr>
        <w:t>Položkový rozpočet = oceněný položkový rozpočet</w:t>
      </w:r>
    </w:p>
    <w:p w:rsidR="000028F8" w:rsidRPr="00D96F47" w:rsidRDefault="000028F8" w:rsidP="007B769F">
      <w:pPr>
        <w:pStyle w:val="Zkladntext"/>
        <w:widowControl/>
        <w:spacing w:before="120"/>
        <w:rPr>
          <w:color w:val="auto"/>
          <w:szCs w:val="24"/>
        </w:rPr>
      </w:pPr>
      <w:r w:rsidRPr="00D96F47">
        <w:rPr>
          <w:color w:val="auto"/>
          <w:szCs w:val="24"/>
        </w:rPr>
        <w:t>V</w:t>
      </w:r>
      <w:r w:rsidR="001912E8">
        <w:rPr>
          <w:color w:val="auto"/>
          <w:szCs w:val="24"/>
          <w:lang w:val="cs-CZ"/>
        </w:rPr>
        <w:t>e Vysokém Mýtě</w:t>
      </w:r>
      <w:r w:rsidR="00D14423" w:rsidRPr="00D96F47">
        <w:rPr>
          <w:color w:val="auto"/>
          <w:szCs w:val="24"/>
        </w:rPr>
        <w:t>, dne ……………………</w:t>
      </w:r>
      <w:r w:rsidR="00D14423" w:rsidRPr="00D96F47">
        <w:rPr>
          <w:color w:val="auto"/>
          <w:szCs w:val="24"/>
        </w:rPr>
        <w:tab/>
      </w:r>
      <w:r w:rsidR="00D14423" w:rsidRPr="00D96F47">
        <w:rPr>
          <w:color w:val="auto"/>
          <w:szCs w:val="24"/>
        </w:rPr>
        <w:tab/>
      </w:r>
      <w:r w:rsidRPr="00D96F47">
        <w:rPr>
          <w:color w:val="auto"/>
          <w:szCs w:val="24"/>
          <w:highlight w:val="yellow"/>
        </w:rPr>
        <w:t>V ………….,dne ……………</w:t>
      </w:r>
    </w:p>
    <w:p w:rsidR="000028F8" w:rsidRPr="009562A1" w:rsidRDefault="000028F8" w:rsidP="007B769F">
      <w:pPr>
        <w:pStyle w:val="Zkladntext"/>
        <w:widowControl/>
        <w:ind w:right="851"/>
        <w:rPr>
          <w:szCs w:val="24"/>
        </w:rPr>
      </w:pPr>
    </w:p>
    <w:p w:rsidR="00622069" w:rsidRPr="009562A1" w:rsidRDefault="00622069" w:rsidP="00622069">
      <w:pPr>
        <w:pStyle w:val="Zkladntext"/>
        <w:widowControl/>
        <w:ind w:right="851"/>
        <w:rPr>
          <w:szCs w:val="24"/>
        </w:rPr>
      </w:pPr>
      <w:r w:rsidRPr="009562A1">
        <w:rPr>
          <w:szCs w:val="24"/>
        </w:rPr>
        <w:t>Za objednatele</w:t>
      </w:r>
      <w:r w:rsidRPr="009562A1">
        <w:rPr>
          <w:szCs w:val="24"/>
          <w:lang w:val="cs-CZ"/>
        </w:rPr>
        <w:t>:</w:t>
      </w:r>
      <w:r w:rsidRPr="009562A1">
        <w:rPr>
          <w:szCs w:val="24"/>
        </w:rPr>
        <w:t xml:space="preserve"> </w:t>
      </w:r>
      <w:r w:rsidRPr="009562A1">
        <w:rPr>
          <w:szCs w:val="24"/>
        </w:rPr>
        <w:tab/>
      </w:r>
      <w:r w:rsidRPr="009562A1">
        <w:rPr>
          <w:szCs w:val="24"/>
        </w:rPr>
        <w:tab/>
      </w:r>
      <w:r w:rsidRPr="009562A1">
        <w:rPr>
          <w:szCs w:val="24"/>
        </w:rPr>
        <w:tab/>
      </w:r>
      <w:r w:rsidRPr="009562A1">
        <w:rPr>
          <w:szCs w:val="24"/>
        </w:rPr>
        <w:tab/>
      </w:r>
      <w:r w:rsidRPr="009562A1">
        <w:rPr>
          <w:szCs w:val="24"/>
        </w:rPr>
        <w:tab/>
      </w:r>
      <w:r w:rsidRPr="009562A1">
        <w:rPr>
          <w:szCs w:val="24"/>
          <w:lang w:val="cs-CZ"/>
        </w:rPr>
        <w:tab/>
      </w:r>
      <w:r w:rsidRPr="009562A1">
        <w:rPr>
          <w:szCs w:val="24"/>
          <w:highlight w:val="yellow"/>
        </w:rPr>
        <w:t>Za zhotovitel</w:t>
      </w:r>
      <w:r w:rsidRPr="009562A1">
        <w:rPr>
          <w:szCs w:val="24"/>
          <w:highlight w:val="yellow"/>
          <w:lang w:val="cs-CZ"/>
        </w:rPr>
        <w:t>e</w:t>
      </w:r>
      <w:r w:rsidRPr="009562A1">
        <w:rPr>
          <w:szCs w:val="24"/>
          <w:highlight w:val="yellow"/>
        </w:rPr>
        <w:t>:</w:t>
      </w:r>
      <w:r w:rsidRPr="009562A1">
        <w:rPr>
          <w:szCs w:val="24"/>
        </w:rPr>
        <w:t xml:space="preserve"> </w:t>
      </w:r>
    </w:p>
    <w:p w:rsidR="00D14256" w:rsidRDefault="00D14256" w:rsidP="00622069">
      <w:pPr>
        <w:tabs>
          <w:tab w:val="left" w:pos="284"/>
          <w:tab w:val="left" w:leader="dot" w:pos="2552"/>
          <w:tab w:val="left" w:pos="3119"/>
          <w:tab w:val="left" w:leader="dot" w:pos="5387"/>
          <w:tab w:val="left" w:pos="6521"/>
          <w:tab w:val="left" w:leader="dot" w:pos="8789"/>
        </w:tabs>
        <w:ind w:right="284"/>
        <w:rPr>
          <w:sz w:val="24"/>
          <w:szCs w:val="24"/>
        </w:rPr>
      </w:pPr>
    </w:p>
    <w:p w:rsidR="00622069" w:rsidRPr="009562A1" w:rsidRDefault="00622069" w:rsidP="00622069">
      <w:pPr>
        <w:tabs>
          <w:tab w:val="left" w:pos="284"/>
          <w:tab w:val="left" w:leader="dot" w:pos="2552"/>
          <w:tab w:val="left" w:pos="3119"/>
          <w:tab w:val="left" w:leader="dot" w:pos="5387"/>
          <w:tab w:val="left" w:pos="6521"/>
          <w:tab w:val="left" w:leader="dot" w:pos="8789"/>
        </w:tabs>
        <w:ind w:right="284"/>
        <w:rPr>
          <w:sz w:val="24"/>
          <w:szCs w:val="24"/>
        </w:rPr>
      </w:pPr>
      <w:r w:rsidRPr="009562A1">
        <w:rPr>
          <w:sz w:val="24"/>
          <w:szCs w:val="24"/>
        </w:rPr>
        <w:t xml:space="preserve">_________________                                </w:t>
      </w:r>
      <w:r w:rsidR="00C11877">
        <w:rPr>
          <w:sz w:val="24"/>
          <w:szCs w:val="24"/>
        </w:rPr>
        <w:t xml:space="preserve">                       </w:t>
      </w:r>
      <w:r w:rsidRPr="009562A1">
        <w:rPr>
          <w:sz w:val="24"/>
          <w:szCs w:val="24"/>
        </w:rPr>
        <w:t xml:space="preserve">___________________                  </w:t>
      </w:r>
    </w:p>
    <w:p w:rsidR="008546B3" w:rsidRPr="00671001" w:rsidRDefault="001912E8" w:rsidP="00671001">
      <w:pPr>
        <w:tabs>
          <w:tab w:val="center" w:pos="1701"/>
          <w:tab w:val="center" w:pos="7371"/>
        </w:tabs>
        <w:ind w:left="5565" w:right="283" w:hanging="5565"/>
        <w:jc w:val="both"/>
        <w:rPr>
          <w:sz w:val="22"/>
          <w:szCs w:val="22"/>
        </w:rPr>
      </w:pPr>
      <w:r w:rsidRPr="00637CA9">
        <w:rPr>
          <w:sz w:val="24"/>
          <w:szCs w:val="24"/>
        </w:rPr>
        <w:t xml:space="preserve">Mgr. Blanka Kysilková </w:t>
      </w:r>
      <w:r w:rsidRPr="00637CA9">
        <w:rPr>
          <w:rStyle w:val="ff1"/>
          <w:color w:val="000000"/>
          <w:sz w:val="24"/>
          <w:szCs w:val="24"/>
          <w:shd w:val="clear" w:color="auto" w:fill="FFFFFF"/>
        </w:rPr>
        <w:t>– ředitel</w:t>
      </w:r>
      <w:r w:rsidRPr="00637CA9">
        <w:rPr>
          <w:rStyle w:val="ff2"/>
          <w:color w:val="000000"/>
          <w:sz w:val="24"/>
          <w:szCs w:val="24"/>
          <w:shd w:val="clear" w:color="auto" w:fill="FFFFFF"/>
        </w:rPr>
        <w:t>ka</w:t>
      </w:r>
      <w:r w:rsidRPr="00637CA9">
        <w:rPr>
          <w:rStyle w:val="ff1"/>
          <w:color w:val="000000"/>
          <w:sz w:val="24"/>
          <w:szCs w:val="24"/>
          <w:shd w:val="clear" w:color="auto" w:fill="FFFFFF"/>
        </w:rPr>
        <w:t xml:space="preserve"> školy</w:t>
      </w:r>
      <w:r w:rsidRPr="00637CA9">
        <w:rPr>
          <w:sz w:val="24"/>
          <w:szCs w:val="24"/>
        </w:rPr>
        <w:tab/>
      </w:r>
      <w:r w:rsidR="00C11877">
        <w:rPr>
          <w:sz w:val="24"/>
          <w:szCs w:val="24"/>
        </w:rPr>
        <w:tab/>
      </w:r>
      <w:r w:rsidR="00C11877" w:rsidRPr="00C11877">
        <w:rPr>
          <w:sz w:val="24"/>
          <w:szCs w:val="24"/>
          <w:highlight w:val="yellow"/>
        </w:rPr>
        <w:t>Titul, jméno, příjmení, podpis                  (případně razítko, pokud dodavatel razítko používá) osoby oprávněné jednat za dodavatel</w:t>
      </w:r>
      <w:r w:rsidR="00671001">
        <w:rPr>
          <w:sz w:val="24"/>
          <w:szCs w:val="24"/>
        </w:rPr>
        <w:t>e</w:t>
      </w:r>
    </w:p>
    <w:p w:rsidR="00C11877" w:rsidRPr="008546B3" w:rsidRDefault="00C11877" w:rsidP="007B769F">
      <w:pPr>
        <w:tabs>
          <w:tab w:val="center" w:pos="1701"/>
          <w:tab w:val="center" w:pos="7371"/>
        </w:tabs>
        <w:ind w:right="283"/>
        <w:jc w:val="both"/>
        <w:rPr>
          <w:sz w:val="22"/>
          <w:szCs w:val="22"/>
        </w:rPr>
      </w:pPr>
    </w:p>
    <w:sectPr w:rsidR="00C11877" w:rsidRPr="008546B3" w:rsidSect="000107F1">
      <w:headerReference w:type="default" r:id="rId13"/>
      <w:pgSz w:w="11907" w:h="16840" w:code="9"/>
      <w:pgMar w:top="1417" w:right="1417" w:bottom="1417" w:left="1417" w:header="170"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D80" w:rsidRDefault="00174D80">
      <w:r>
        <w:separator/>
      </w:r>
    </w:p>
  </w:endnote>
  <w:endnote w:type="continuationSeparator" w:id="0">
    <w:p w:rsidR="00174D80" w:rsidRDefault="0017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B51" w:rsidRDefault="00337B51">
    <w:pPr>
      <w:pStyle w:val="Zpat"/>
      <w:framePr w:wrap="auto" w:vAnchor="text" w:hAnchor="margin" w:xAlign="center" w:y="1"/>
      <w:spacing w:before="120"/>
      <w:rPr>
        <w:rStyle w:val="slostrnky"/>
      </w:rPr>
    </w:pPr>
  </w:p>
  <w:p w:rsidR="00337B51" w:rsidRPr="00075EE2" w:rsidRDefault="00337B51" w:rsidP="008906EB">
    <w:pPr>
      <w:rPr>
        <w:rFonts w:ascii="Arial" w:hAnsi="Arial" w:cs="Arial"/>
      </w:rPr>
    </w:pPr>
    <w:r>
      <w:rPr>
        <w:rFonts w:ascii="Arial" w:hAnsi="Arial" w:cs="Arial"/>
      </w:rPr>
      <w:t xml:space="preserve">                                                                                                                        </w:t>
    </w:r>
  </w:p>
  <w:p w:rsidR="00337B51" w:rsidRPr="00431615" w:rsidRDefault="00337B51" w:rsidP="00431615">
    <w:pPr>
      <w:pStyle w:val="Zpat"/>
      <w:pBdr>
        <w:top w:val="single" w:sz="6" w:space="1" w:color="auto"/>
      </w:pBdr>
      <w:jc w:val="right"/>
      <w:rPr>
        <w:rFonts w:ascii="Arial" w:hAnsi="Arial" w:cs="Arial"/>
      </w:rPr>
    </w:pPr>
    <w:r w:rsidRPr="009463D6">
      <w:rPr>
        <w:rStyle w:val="slostrnky"/>
        <w:rFonts w:ascii="Arial" w:hAnsi="Arial" w:cs="Arial"/>
      </w:rPr>
      <w:fldChar w:fldCharType="begin"/>
    </w:r>
    <w:r w:rsidRPr="009463D6">
      <w:rPr>
        <w:rStyle w:val="slostrnky"/>
        <w:rFonts w:ascii="Arial" w:hAnsi="Arial" w:cs="Arial"/>
      </w:rPr>
      <w:instrText xml:space="preserve"> PAGE </w:instrText>
    </w:r>
    <w:r w:rsidRPr="009463D6">
      <w:rPr>
        <w:rStyle w:val="slostrnky"/>
        <w:rFonts w:ascii="Arial" w:hAnsi="Arial" w:cs="Arial"/>
      </w:rPr>
      <w:fldChar w:fldCharType="separate"/>
    </w:r>
    <w:r w:rsidR="008E0122">
      <w:rPr>
        <w:rStyle w:val="slostrnky"/>
        <w:rFonts w:ascii="Arial" w:hAnsi="Arial" w:cs="Arial"/>
        <w:noProof/>
      </w:rPr>
      <w:t>8</w:t>
    </w:r>
    <w:r w:rsidRPr="009463D6">
      <w:rPr>
        <w:rStyle w:val="slostrnky"/>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B51" w:rsidRDefault="00337B51" w:rsidP="0029435E">
    <w:pPr>
      <w:pStyle w:val="Zpat"/>
      <w:jc w:val="right"/>
    </w:pPr>
  </w:p>
  <w:p w:rsidR="00337B51" w:rsidRPr="00075EE2" w:rsidRDefault="00337B51" w:rsidP="0029435E">
    <w:pPr>
      <w:rPr>
        <w:rFonts w:ascii="Arial" w:hAnsi="Arial" w:cs="Arial"/>
      </w:rPr>
    </w:pPr>
    <w:r>
      <w:rPr>
        <w:rFonts w:ascii="Arial" w:hAnsi="Arial" w:cs="Arial"/>
      </w:rPr>
      <w:t xml:space="preserve">         </w:t>
    </w:r>
    <w:r w:rsidR="006D4987">
      <w:rPr>
        <w:rFonts w:ascii="Arial" w:hAnsi="Arial" w:cs="Arial"/>
        <w:noProof/>
      </w:rPr>
      <w:drawing>
        <wp:inline distT="0" distB="0" distL="0" distR="0">
          <wp:extent cx="723900" cy="704850"/>
          <wp:effectExtent l="0" t="0" r="0" b="0"/>
          <wp:docPr id="2" name="obrázek 2" descr="SFZP_zk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ZP_zkr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r>
      <w:rPr>
        <w:rFonts w:ascii="Arial" w:hAnsi="Arial" w:cs="Arial"/>
      </w:rPr>
      <w:t xml:space="preserve">                                                         </w:t>
    </w:r>
    <w:r w:rsidR="006D4987">
      <w:rPr>
        <w:noProof/>
      </w:rPr>
      <w:drawing>
        <wp:inline distT="0" distB="0" distL="0" distR="0">
          <wp:extent cx="2428875" cy="619125"/>
          <wp:effectExtent l="0" t="0" r="0" b="0"/>
          <wp:docPr id="3" name="obrázek 3" descr="Expanded_CZ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anded_CZ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8875" cy="619125"/>
                  </a:xfrm>
                  <a:prstGeom prst="rect">
                    <a:avLst/>
                  </a:prstGeom>
                  <a:noFill/>
                  <a:ln>
                    <a:noFill/>
                  </a:ln>
                </pic:spPr>
              </pic:pic>
            </a:graphicData>
          </a:graphic>
        </wp:inline>
      </w:drawing>
    </w:r>
    <w:r>
      <w:rPr>
        <w:rFonts w:ascii="Arial" w:hAnsi="Arial" w:cs="Arial"/>
      </w:rPr>
      <w:t xml:space="preserve">                                                               </w:t>
    </w:r>
  </w:p>
  <w:p w:rsidR="00337B51" w:rsidRDefault="00337B51" w:rsidP="0029435E">
    <w:pPr>
      <w:pStyle w:val="Zpat"/>
    </w:pPr>
  </w:p>
  <w:p w:rsidR="00337B51" w:rsidRDefault="00337B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D80" w:rsidRDefault="00174D80">
      <w:r>
        <w:separator/>
      </w:r>
    </w:p>
  </w:footnote>
  <w:footnote w:type="continuationSeparator" w:id="0">
    <w:p w:rsidR="00174D80" w:rsidRDefault="00174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B51" w:rsidRDefault="00337B51" w:rsidP="009B1358">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B51" w:rsidRPr="00097486" w:rsidRDefault="006D4987">
    <w:pPr>
      <w:pStyle w:val="Zhlav"/>
      <w:rPr>
        <w:lang w:val="cs-CZ"/>
      </w:rPr>
    </w:pPr>
    <w:r>
      <w:rPr>
        <w:noProof/>
      </w:rPr>
      <w:drawing>
        <wp:inline distT="0" distB="0" distL="0" distR="0">
          <wp:extent cx="5762625"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rsidR="00337B51" w:rsidRPr="00097486" w:rsidRDefault="00337B51" w:rsidP="00097486">
    <w:pPr>
      <w:pStyle w:val="Zhlav"/>
      <w:rPr>
        <w:lang w:val="cs-C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B51" w:rsidRPr="00142689" w:rsidRDefault="00337B51" w:rsidP="00142689">
    <w:pPr>
      <w:pStyle w:val="Zhlav"/>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00000015"/>
    <w:multiLevelType w:val="singleLevel"/>
    <w:tmpl w:val="00000015"/>
    <w:name w:val="WW8Num21"/>
    <w:lvl w:ilvl="0">
      <w:start w:val="1"/>
      <w:numFmt w:val="lowerLetter"/>
      <w:lvlText w:val="%1)"/>
      <w:lvlJc w:val="left"/>
      <w:pPr>
        <w:tabs>
          <w:tab w:val="num" w:pos="360"/>
        </w:tabs>
        <w:ind w:left="360" w:hanging="360"/>
      </w:pPr>
      <w:rPr>
        <w:color w:val="auto"/>
        <w:lang w:bidi="cs-CZ"/>
      </w:rPr>
    </w:lvl>
  </w:abstractNum>
  <w:abstractNum w:abstractNumId="2" w15:restartNumberingAfterBreak="0">
    <w:nsid w:val="010B3DA7"/>
    <w:multiLevelType w:val="hybridMultilevel"/>
    <w:tmpl w:val="44FAA270"/>
    <w:lvl w:ilvl="0" w:tplc="19AA04AA">
      <w:start w:val="1"/>
      <w:numFmt w:val="lowerLetter"/>
      <w:lvlText w:val="%1)"/>
      <w:lvlJc w:val="left"/>
      <w:pPr>
        <w:tabs>
          <w:tab w:val="num" w:pos="851"/>
        </w:tabs>
        <w:ind w:left="851" w:hanging="511"/>
      </w:pPr>
      <w:rPr>
        <w:rFonts w:hint="default"/>
        <w:b w:val="0"/>
        <w:i w:val="0"/>
        <w:sz w:val="22"/>
        <w:szCs w:val="22"/>
      </w:rPr>
    </w:lvl>
    <w:lvl w:ilvl="1" w:tplc="D7E88DDC">
      <w:start w:val="1"/>
      <w:numFmt w:val="lowerLetter"/>
      <w:lvlText w:val="%2."/>
      <w:lvlJc w:val="left"/>
      <w:pPr>
        <w:tabs>
          <w:tab w:val="num" w:pos="851"/>
        </w:tabs>
        <w:ind w:left="851" w:hanging="511"/>
      </w:pPr>
      <w:rPr>
        <w:rFonts w:hint="default"/>
      </w:rPr>
    </w:lvl>
    <w:lvl w:ilvl="2" w:tplc="DEB8C1E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39347D9"/>
    <w:multiLevelType w:val="hybridMultilevel"/>
    <w:tmpl w:val="206AFC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4A5762"/>
    <w:multiLevelType w:val="hybridMultilevel"/>
    <w:tmpl w:val="2DC44662"/>
    <w:lvl w:ilvl="0" w:tplc="1BD292F4">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0C5314"/>
    <w:multiLevelType w:val="hybridMultilevel"/>
    <w:tmpl w:val="7E283656"/>
    <w:lvl w:ilvl="0" w:tplc="CACA5BFE">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6" w15:restartNumberingAfterBreak="0">
    <w:nsid w:val="09646AEC"/>
    <w:multiLevelType w:val="hybridMultilevel"/>
    <w:tmpl w:val="849245F0"/>
    <w:lvl w:ilvl="0" w:tplc="77845E3E">
      <w:start w:val="1"/>
      <w:numFmt w:val="decimal"/>
      <w:lvlText w:val="%1."/>
      <w:lvlJc w:val="left"/>
      <w:pPr>
        <w:tabs>
          <w:tab w:val="num" w:pos="360"/>
        </w:tabs>
        <w:ind w:left="360" w:hanging="360"/>
      </w:pPr>
      <w:rPr>
        <w:rFonts w:ascii="Tahoma" w:hAnsi="Tahoma" w:cs="Tahoma" w:hint="default"/>
        <w:b w:val="0"/>
        <w:i w:val="0"/>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BA61A68"/>
    <w:multiLevelType w:val="hybridMultilevel"/>
    <w:tmpl w:val="2FEA6886"/>
    <w:lvl w:ilvl="0" w:tplc="6B901492">
      <w:start w:val="1"/>
      <w:numFmt w:val="decimal"/>
      <w:lvlText w:val="%1."/>
      <w:lvlJc w:val="left"/>
      <w:pPr>
        <w:tabs>
          <w:tab w:val="num" w:pos="360"/>
        </w:tabs>
        <w:ind w:left="357" w:hanging="357"/>
      </w:pPr>
      <w:rPr>
        <w:rFonts w:ascii="Tahoma" w:hAnsi="Tahoma" w:cs="Tahoma"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1C979A9"/>
    <w:multiLevelType w:val="multilevel"/>
    <w:tmpl w:val="9862975A"/>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6.%2."/>
      <w:lvlJc w:val="left"/>
      <w:pPr>
        <w:ind w:left="1286"/>
      </w:pPr>
      <w:rPr>
        <w:rFonts w:ascii="Book Antiqua" w:hAnsi="Book Antiqua" w:cs="Times New Roman" w:hint="default"/>
        <w:b w:val="0"/>
        <w:i w:val="0"/>
        <w:strike w:val="0"/>
        <w:dstrike w:val="0"/>
        <w:color w:val="auto"/>
        <w:sz w:val="22"/>
        <w:szCs w:val="1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614BC6"/>
    <w:multiLevelType w:val="hybridMultilevel"/>
    <w:tmpl w:val="E1DE99C6"/>
    <w:lvl w:ilvl="0" w:tplc="D41CBF38">
      <w:start w:val="1"/>
      <w:numFmt w:val="decimal"/>
      <w:lvlText w:val="%1."/>
      <w:lvlJc w:val="left"/>
      <w:pPr>
        <w:tabs>
          <w:tab w:val="num" w:pos="360"/>
        </w:tabs>
        <w:ind w:left="340" w:hanging="340"/>
      </w:pPr>
      <w:rPr>
        <w:rFonts w:ascii="Tahoma" w:hAnsi="Tahoma" w:cs="Tahoma" w:hint="default"/>
        <w:b w:val="0"/>
        <w:i w:val="0"/>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5AD4922"/>
    <w:multiLevelType w:val="hybridMultilevel"/>
    <w:tmpl w:val="D770714C"/>
    <w:lvl w:ilvl="0" w:tplc="8EEA2B7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3A0288"/>
    <w:multiLevelType w:val="hybridMultilevel"/>
    <w:tmpl w:val="3086F682"/>
    <w:lvl w:ilvl="0" w:tplc="DABCDD24">
      <w:start w:val="5"/>
      <w:numFmt w:val="bullet"/>
      <w:lvlText w:val="-"/>
      <w:lvlJc w:val="left"/>
      <w:pPr>
        <w:ind w:left="717" w:hanging="360"/>
      </w:pPr>
      <w:rPr>
        <w:rFonts w:ascii="Times New Roman" w:eastAsia="Times New Roman"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2" w15:restartNumberingAfterBreak="0">
    <w:nsid w:val="1C622173"/>
    <w:multiLevelType w:val="hybridMultilevel"/>
    <w:tmpl w:val="DBC6DF2A"/>
    <w:lvl w:ilvl="0" w:tplc="810C27E0">
      <w:numFmt w:val="bullet"/>
      <w:lvlText w:val="-"/>
      <w:lvlJc w:val="left"/>
      <w:pPr>
        <w:ind w:left="1077" w:hanging="360"/>
      </w:pPr>
      <w:rPr>
        <w:rFonts w:ascii="Tahoma" w:eastAsia="Times New Roman" w:hAnsi="Tahoma" w:cs="Tahoma" w:hint="default"/>
        <w:b w:val="0"/>
        <w:i w:val="0"/>
        <w:sz w:val="22"/>
        <w:szCs w:val="22"/>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3" w15:restartNumberingAfterBreak="0">
    <w:nsid w:val="1F1D4348"/>
    <w:multiLevelType w:val="hybridMultilevel"/>
    <w:tmpl w:val="39C4A78A"/>
    <w:lvl w:ilvl="0" w:tplc="DAEE72FC">
      <w:start w:val="1"/>
      <w:numFmt w:val="lowerLetter"/>
      <w:lvlText w:val="%1)"/>
      <w:lvlJc w:val="left"/>
      <w:pPr>
        <w:tabs>
          <w:tab w:val="num" w:pos="851"/>
        </w:tabs>
        <w:ind w:left="851" w:hanging="511"/>
      </w:pPr>
      <w:rPr>
        <w:rFonts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1FC6C64"/>
    <w:multiLevelType w:val="hybridMultilevel"/>
    <w:tmpl w:val="973C56DA"/>
    <w:lvl w:ilvl="0" w:tplc="BC26A6E8">
      <w:start w:val="1"/>
      <w:numFmt w:val="lowerLetter"/>
      <w:lvlText w:val="%1)"/>
      <w:lvlJc w:val="left"/>
      <w:pPr>
        <w:tabs>
          <w:tab w:val="num" w:pos="938"/>
        </w:tabs>
        <w:ind w:left="938" w:hanging="360"/>
      </w:pPr>
      <w:rPr>
        <w:rFonts w:hint="default"/>
      </w:rPr>
    </w:lvl>
    <w:lvl w:ilvl="1" w:tplc="04050019">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15" w15:restartNumberingAfterBreak="0">
    <w:nsid w:val="25655C53"/>
    <w:multiLevelType w:val="hybridMultilevel"/>
    <w:tmpl w:val="B5ECD066"/>
    <w:lvl w:ilvl="0" w:tplc="070473E4">
      <w:start w:val="1"/>
      <w:numFmt w:val="decimal"/>
      <w:lvlText w:val="%1."/>
      <w:lvlJc w:val="left"/>
      <w:pPr>
        <w:tabs>
          <w:tab w:val="num" w:pos="360"/>
        </w:tabs>
        <w:ind w:left="340" w:hanging="340"/>
      </w:pPr>
      <w:rPr>
        <w:rFonts w:hint="default"/>
        <w:b w:val="0"/>
        <w:i w:val="0"/>
        <w:color w:val="auto"/>
      </w:rPr>
    </w:lvl>
    <w:lvl w:ilvl="1" w:tplc="69544EFA">
      <w:start w:val="1"/>
      <w:numFmt w:val="lowerLetter"/>
      <w:lvlText w:val="%2)"/>
      <w:lvlJc w:val="left"/>
      <w:pPr>
        <w:tabs>
          <w:tab w:val="num" w:pos="737"/>
        </w:tabs>
        <w:ind w:left="737" w:hanging="397"/>
      </w:pPr>
      <w:rPr>
        <w:rFonts w:hint="default"/>
      </w:rPr>
    </w:lvl>
    <w:lvl w:ilvl="2" w:tplc="65B2D15C">
      <w:start w:val="1"/>
      <w:numFmt w:val="decimal"/>
      <w:lvlText w:val="%3."/>
      <w:lvlJc w:val="left"/>
      <w:pPr>
        <w:tabs>
          <w:tab w:val="num" w:pos="360"/>
        </w:tabs>
        <w:ind w:left="340" w:hanging="340"/>
      </w:pPr>
      <w:rPr>
        <w:rFonts w:hint="default"/>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BE100B8"/>
    <w:multiLevelType w:val="hybridMultilevel"/>
    <w:tmpl w:val="A516A98C"/>
    <w:lvl w:ilvl="0" w:tplc="7CDED538">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CF735B7"/>
    <w:multiLevelType w:val="hybridMultilevel"/>
    <w:tmpl w:val="F5A684C6"/>
    <w:lvl w:ilvl="0" w:tplc="0C6E1BF2">
      <w:start w:val="1"/>
      <w:numFmt w:val="decimal"/>
      <w:lvlText w:val="%1."/>
      <w:lvlJc w:val="left"/>
      <w:pPr>
        <w:tabs>
          <w:tab w:val="num" w:pos="397"/>
        </w:tabs>
        <w:ind w:left="397" w:hanging="397"/>
      </w:pPr>
      <w:rPr>
        <w:rFonts w:ascii="Tahoma" w:hAnsi="Tahoma" w:cs="Tahoma"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0711EFB"/>
    <w:multiLevelType w:val="hybridMultilevel"/>
    <w:tmpl w:val="5666DC6E"/>
    <w:lvl w:ilvl="0" w:tplc="89587A26">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053AF0"/>
    <w:multiLevelType w:val="hybridMultilevel"/>
    <w:tmpl w:val="7CAEA35C"/>
    <w:lvl w:ilvl="0" w:tplc="9C9A3B38">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2261150"/>
    <w:multiLevelType w:val="hybridMultilevel"/>
    <w:tmpl w:val="390853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32D9625B"/>
    <w:multiLevelType w:val="hybridMultilevel"/>
    <w:tmpl w:val="04A46BF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3922070D"/>
    <w:multiLevelType w:val="hybridMultilevel"/>
    <w:tmpl w:val="91BA3930"/>
    <w:name w:val="WW8Num12"/>
    <w:lvl w:ilvl="0" w:tplc="40069CC4">
      <w:start w:val="1"/>
      <w:numFmt w:val="bullet"/>
      <w:lvlText w:val=""/>
      <w:lvlJc w:val="left"/>
      <w:pPr>
        <w:tabs>
          <w:tab w:val="num" w:pos="720"/>
        </w:tabs>
        <w:ind w:left="720" w:hanging="360"/>
      </w:pPr>
      <w:rPr>
        <w:rFonts w:ascii="Symbol" w:hAnsi="Symbol" w:hint="default"/>
        <w:color w:val="auto"/>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Symbol" w:hAnsi="Symbol"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3F5B3FF3"/>
    <w:multiLevelType w:val="hybridMultilevel"/>
    <w:tmpl w:val="8C200C5A"/>
    <w:lvl w:ilvl="0" w:tplc="28CA531E">
      <w:start w:val="1"/>
      <w:numFmt w:val="lowerLetter"/>
      <w:lvlText w:val="%1)"/>
      <w:lvlJc w:val="left"/>
      <w:pPr>
        <w:tabs>
          <w:tab w:val="num" w:pos="1605"/>
        </w:tabs>
        <w:ind w:left="1605" w:hanging="360"/>
      </w:pPr>
      <w:rPr>
        <w:rFonts w:hint="default"/>
        <w:color w:val="auto"/>
        <w:sz w:val="22"/>
        <w:szCs w:val="22"/>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9BA1721"/>
    <w:multiLevelType w:val="hybridMultilevel"/>
    <w:tmpl w:val="B120BF6E"/>
    <w:lvl w:ilvl="0" w:tplc="72800DF6">
      <w:start w:val="1"/>
      <w:numFmt w:val="decimal"/>
      <w:lvlText w:val="%1."/>
      <w:lvlJc w:val="left"/>
      <w:pPr>
        <w:tabs>
          <w:tab w:val="num" w:pos="360"/>
        </w:tabs>
        <w:ind w:left="357" w:hanging="357"/>
      </w:pPr>
    </w:lvl>
    <w:lvl w:ilvl="1" w:tplc="04050019">
      <w:start w:val="1"/>
      <w:numFmt w:val="lowerLetter"/>
      <w:lvlText w:val="%2."/>
      <w:lvlJc w:val="left"/>
      <w:pPr>
        <w:tabs>
          <w:tab w:val="num" w:pos="1440"/>
        </w:tabs>
        <w:ind w:left="1440" w:hanging="360"/>
      </w:pPr>
    </w:lvl>
    <w:lvl w:ilvl="2" w:tplc="714E57F4">
      <w:start w:val="1"/>
      <w:numFmt w:val="lowerLetter"/>
      <w:lvlText w:val="%3)"/>
      <w:lvlJc w:val="left"/>
      <w:pPr>
        <w:tabs>
          <w:tab w:val="num" w:pos="737"/>
        </w:tabs>
        <w:ind w:left="737" w:hanging="380"/>
      </w:pPr>
      <w:rPr>
        <w:rFonts w:hint="default"/>
        <w:color w:val="000000"/>
      </w:rPr>
    </w:lvl>
    <w:lvl w:ilvl="3" w:tplc="5EB0DBC8">
      <w:start w:val="1"/>
      <w:numFmt w:val="decimal"/>
      <w:lvlText w:val="%4."/>
      <w:lvlJc w:val="left"/>
      <w:pPr>
        <w:tabs>
          <w:tab w:val="num" w:pos="360"/>
        </w:tabs>
        <w:ind w:left="357" w:hanging="357"/>
      </w:pPr>
      <w:rPr>
        <w:rFonts w:hint="default"/>
      </w:r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15:restartNumberingAfterBreak="0">
    <w:nsid w:val="4DD9321E"/>
    <w:multiLevelType w:val="multilevel"/>
    <w:tmpl w:val="DA0C87B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40258E"/>
    <w:multiLevelType w:val="hybridMultilevel"/>
    <w:tmpl w:val="9A58D128"/>
    <w:lvl w:ilvl="0" w:tplc="231A0A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8" w15:restartNumberingAfterBreak="0">
    <w:nsid w:val="4F2F06F1"/>
    <w:multiLevelType w:val="hybridMultilevel"/>
    <w:tmpl w:val="EFD8F822"/>
    <w:lvl w:ilvl="0" w:tplc="AEFEED2E">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8D3CD4"/>
    <w:multiLevelType w:val="hybridMultilevel"/>
    <w:tmpl w:val="2DDCD288"/>
    <w:lvl w:ilvl="0" w:tplc="3556882A">
      <w:start w:val="9"/>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2375B7"/>
    <w:multiLevelType w:val="hybridMultilevel"/>
    <w:tmpl w:val="5420D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77438EE"/>
    <w:multiLevelType w:val="singleLevel"/>
    <w:tmpl w:val="05224212"/>
    <w:lvl w:ilvl="0">
      <w:start w:val="1"/>
      <w:numFmt w:val="decimal"/>
      <w:lvlText w:val="%1."/>
      <w:lvlJc w:val="left"/>
      <w:pPr>
        <w:tabs>
          <w:tab w:val="num" w:pos="360"/>
        </w:tabs>
        <w:ind w:left="360" w:hanging="360"/>
      </w:pPr>
      <w:rPr>
        <w:rFonts w:ascii="Tahoma" w:hAnsi="Tahoma" w:cs="Tahoma" w:hint="default"/>
        <w:b w:val="0"/>
        <w:i w:val="0"/>
        <w:color w:val="auto"/>
        <w:sz w:val="22"/>
        <w:szCs w:val="22"/>
      </w:rPr>
    </w:lvl>
  </w:abstractNum>
  <w:abstractNum w:abstractNumId="32" w15:restartNumberingAfterBreak="0">
    <w:nsid w:val="5D752232"/>
    <w:multiLevelType w:val="hybridMultilevel"/>
    <w:tmpl w:val="1ABE5650"/>
    <w:lvl w:ilvl="0" w:tplc="5E94A9D4">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D7E7F76"/>
    <w:multiLevelType w:val="hybridMultilevel"/>
    <w:tmpl w:val="0F6033B8"/>
    <w:lvl w:ilvl="0" w:tplc="0405000F">
      <w:start w:val="1"/>
      <w:numFmt w:val="lowerLetter"/>
      <w:lvlText w:val="%1)"/>
      <w:lvlJc w:val="left"/>
      <w:pPr>
        <w:tabs>
          <w:tab w:val="num" w:pos="1260"/>
        </w:tabs>
        <w:ind w:left="1260" w:hanging="360"/>
      </w:pPr>
      <w:rPr>
        <w:rFonts w:hint="default"/>
      </w:r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4" w15:restartNumberingAfterBreak="0">
    <w:nsid w:val="5EB63550"/>
    <w:multiLevelType w:val="hybridMultilevel"/>
    <w:tmpl w:val="A62EB2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5F1A2301"/>
    <w:multiLevelType w:val="hybridMultilevel"/>
    <w:tmpl w:val="F90A91CA"/>
    <w:lvl w:ilvl="0" w:tplc="014C27F6">
      <w:start w:val="1"/>
      <w:numFmt w:val="lowerLetter"/>
      <w:lvlText w:val="%1)"/>
      <w:lvlJc w:val="left"/>
      <w:pPr>
        <w:tabs>
          <w:tab w:val="num" w:pos="1077"/>
        </w:tabs>
        <w:ind w:left="1077" w:hanging="567"/>
      </w:pPr>
      <w:rPr>
        <w:rFonts w:hint="default"/>
      </w:rPr>
    </w:lvl>
    <w:lvl w:ilvl="1" w:tplc="541E6826">
      <w:start w:val="7"/>
      <w:numFmt w:val="decimal"/>
      <w:lvlText w:val="%2."/>
      <w:lvlJc w:val="left"/>
      <w:pPr>
        <w:tabs>
          <w:tab w:val="num" w:pos="510"/>
        </w:tabs>
        <w:ind w:left="510" w:hanging="510"/>
      </w:pPr>
      <w:rPr>
        <w:rFonts w:hint="default"/>
        <w:b w:val="0"/>
        <w:i w:val="0"/>
        <w:sz w:val="24"/>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6" w15:restartNumberingAfterBreak="0">
    <w:nsid w:val="66F17C60"/>
    <w:multiLevelType w:val="hybridMultilevel"/>
    <w:tmpl w:val="27D8E6E2"/>
    <w:lvl w:ilvl="0" w:tplc="FEEEB210">
      <w:start w:val="1"/>
      <w:numFmt w:val="decimal"/>
      <w:lvlText w:val="%1."/>
      <w:lvlJc w:val="left"/>
      <w:pPr>
        <w:tabs>
          <w:tab w:val="num" w:pos="360"/>
        </w:tabs>
        <w:ind w:left="360" w:hanging="360"/>
      </w:pPr>
      <w:rPr>
        <w:b w:val="0"/>
      </w:rPr>
    </w:lvl>
    <w:lvl w:ilvl="1" w:tplc="89809EF8">
      <w:start w:val="1"/>
      <w:numFmt w:val="decimal"/>
      <w:lvlText w:val="6.%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38" w15:restartNumberingAfterBreak="0">
    <w:nsid w:val="70EA0117"/>
    <w:multiLevelType w:val="hybridMultilevel"/>
    <w:tmpl w:val="E9F2680E"/>
    <w:lvl w:ilvl="0" w:tplc="22C6755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171414D"/>
    <w:multiLevelType w:val="hybridMultilevel"/>
    <w:tmpl w:val="C276E30A"/>
    <w:lvl w:ilvl="0" w:tplc="B2D63688">
      <w:start w:val="1"/>
      <w:numFmt w:val="lowerLetter"/>
      <w:lvlText w:val="%1)"/>
      <w:lvlJc w:val="left"/>
      <w:pPr>
        <w:ind w:left="926"/>
      </w:pPr>
      <w:rPr>
        <w:rFonts w:ascii="Book Antiqua" w:eastAsia="Calibri" w:hAnsi="Book Antiqua" w:cs="Calibri" w:hint="default"/>
        <w:b w:val="0"/>
        <w:i w:val="0"/>
        <w:strike w:val="0"/>
        <w:dstrike w:val="0"/>
        <w:color w:val="000000"/>
        <w:sz w:val="22"/>
        <w:szCs w:val="22"/>
        <w:u w:val="none" w:color="000000"/>
        <w:bdr w:val="none" w:sz="0" w:space="0" w:color="auto"/>
        <w:shd w:val="clear" w:color="auto" w:fill="auto"/>
        <w:vertAlign w:val="baseline"/>
      </w:rPr>
    </w:lvl>
    <w:lvl w:ilvl="1" w:tplc="991C3326">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70EFCE">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98E88A">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A80C38">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8E2348">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E4A940">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0F1CC">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FCB09A">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3171C5B"/>
    <w:multiLevelType w:val="hybridMultilevel"/>
    <w:tmpl w:val="1CA2EC2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1" w15:restartNumberingAfterBreak="0">
    <w:nsid w:val="7B570867"/>
    <w:multiLevelType w:val="hybridMultilevel"/>
    <w:tmpl w:val="7D8ABE7C"/>
    <w:lvl w:ilvl="0" w:tplc="4904ABDE">
      <w:start w:val="1"/>
      <w:numFmt w:val="decimal"/>
      <w:lvlText w:val="%1."/>
      <w:lvlJc w:val="left"/>
      <w:pPr>
        <w:tabs>
          <w:tab w:val="num" w:pos="360"/>
        </w:tabs>
        <w:ind w:left="357" w:hanging="357"/>
      </w:pPr>
      <w:rPr>
        <w:rFonts w:hint="default"/>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CAD55F0"/>
    <w:multiLevelType w:val="hybridMultilevel"/>
    <w:tmpl w:val="4A809DE4"/>
    <w:lvl w:ilvl="0" w:tplc="131C64C6">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CD3091A"/>
    <w:multiLevelType w:val="singleLevel"/>
    <w:tmpl w:val="C4E883B8"/>
    <w:lvl w:ilvl="0">
      <w:start w:val="1"/>
      <w:numFmt w:val="decimal"/>
      <w:lvlText w:val="%1."/>
      <w:lvlJc w:val="left"/>
      <w:pPr>
        <w:tabs>
          <w:tab w:val="num" w:pos="360"/>
        </w:tabs>
        <w:ind w:left="360" w:hanging="360"/>
      </w:pPr>
      <w:rPr>
        <w:b w:val="0"/>
        <w:i w:val="0"/>
      </w:rPr>
    </w:lvl>
  </w:abstractNum>
  <w:num w:numId="1">
    <w:abstractNumId w:val="23"/>
  </w:num>
  <w:num w:numId="2">
    <w:abstractNumId w:val="40"/>
    <w:lvlOverride w:ilvl="0"/>
    <w:lvlOverride w:ilvl="1"/>
    <w:lvlOverride w:ilvl="2"/>
    <w:lvlOverride w:ilvl="3"/>
    <w:lvlOverride w:ilvl="4"/>
    <w:lvlOverride w:ilvl="5"/>
    <w:lvlOverride w:ilvl="6"/>
    <w:lvlOverride w:ilvl="7"/>
    <w:lvlOverride w:ilvl="8"/>
  </w:num>
  <w:num w:numId="3">
    <w:abstractNumId w:val="20"/>
    <w:lvlOverride w:ilvl="0"/>
    <w:lvlOverride w:ilvl="1"/>
    <w:lvlOverride w:ilvl="2"/>
    <w:lvlOverride w:ilvl="3"/>
    <w:lvlOverride w:ilvl="4"/>
    <w:lvlOverride w:ilvl="5"/>
    <w:lvlOverride w:ilvl="6"/>
    <w:lvlOverride w:ilvl="7"/>
    <w:lvlOverride w:ilvl="8"/>
  </w:num>
  <w:num w:numId="4">
    <w:abstractNumId w:val="3"/>
  </w:num>
  <w:num w:numId="5">
    <w:abstractNumId w:val="11"/>
  </w:num>
  <w:num w:numId="6">
    <w:abstractNumId w:val="37"/>
  </w:num>
  <w:num w:numId="7">
    <w:abstractNumId w:val="13"/>
  </w:num>
  <w:num w:numId="8">
    <w:abstractNumId w:val="0"/>
  </w:num>
  <w:num w:numId="9">
    <w:abstractNumId w:val="1"/>
  </w:num>
  <w:num w:numId="10">
    <w:abstractNumId w:val="28"/>
  </w:num>
  <w:num w:numId="11">
    <w:abstractNumId w:val="42"/>
  </w:num>
  <w:num w:numId="12">
    <w:abstractNumId w:val="18"/>
  </w:num>
  <w:num w:numId="13">
    <w:abstractNumId w:val="16"/>
  </w:num>
  <w:num w:numId="14">
    <w:abstractNumId w:val="33"/>
  </w:num>
  <w:num w:numId="15">
    <w:abstractNumId w:val="19"/>
  </w:num>
  <w:num w:numId="16">
    <w:abstractNumId w:val="10"/>
  </w:num>
  <w:num w:numId="17">
    <w:abstractNumId w:val="36"/>
  </w:num>
  <w:num w:numId="18">
    <w:abstractNumId w:val="32"/>
  </w:num>
  <w:num w:numId="19">
    <w:abstractNumId w:val="21"/>
  </w:num>
  <w:num w:numId="20">
    <w:abstractNumId w:val="4"/>
  </w:num>
  <w:num w:numId="21">
    <w:abstractNumId w:val="29"/>
  </w:num>
  <w:num w:numId="22">
    <w:abstractNumId w:val="14"/>
  </w:num>
  <w:num w:numId="23">
    <w:abstractNumId w:val="5"/>
  </w:num>
  <w:num w:numId="24">
    <w:abstractNumId w:val="35"/>
  </w:num>
  <w:num w:numId="25">
    <w:abstractNumId w:val="34"/>
    <w:lvlOverride w:ilvl="0"/>
    <w:lvlOverride w:ilvl="1"/>
    <w:lvlOverride w:ilvl="2"/>
    <w:lvlOverride w:ilvl="3"/>
    <w:lvlOverride w:ilvl="4"/>
    <w:lvlOverride w:ilvl="5"/>
    <w:lvlOverride w:ilvl="6"/>
    <w:lvlOverride w:ilvl="7"/>
    <w:lvlOverride w:ilvl="8"/>
  </w:num>
  <w:num w:numId="26">
    <w:abstractNumId w:val="31"/>
  </w:num>
  <w:num w:numId="27">
    <w:abstractNumId w:val="43"/>
  </w:num>
  <w:num w:numId="28">
    <w:abstractNumId w:val="2"/>
  </w:num>
  <w:num w:numId="29">
    <w:abstractNumId w:val="27"/>
  </w:num>
  <w:num w:numId="30">
    <w:abstractNumId w:val="41"/>
  </w:num>
  <w:num w:numId="31">
    <w:abstractNumId w:val="9"/>
  </w:num>
  <w:num w:numId="32">
    <w:abstractNumId w:val="17"/>
  </w:num>
  <w:num w:numId="33">
    <w:abstractNumId w:val="12"/>
  </w:num>
  <w:num w:numId="34">
    <w:abstractNumId w:val="38"/>
  </w:num>
  <w:num w:numId="35">
    <w:abstractNumId w:val="25"/>
  </w:num>
  <w:num w:numId="36">
    <w:abstractNumId w:val="15"/>
  </w:num>
  <w:num w:numId="37">
    <w:abstractNumId w:val="6"/>
  </w:num>
  <w:num w:numId="38">
    <w:abstractNumId w:val="24"/>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8"/>
  </w:num>
  <w:num w:numId="43">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6F"/>
    <w:rsid w:val="00000583"/>
    <w:rsid w:val="00000A6A"/>
    <w:rsid w:val="00000A75"/>
    <w:rsid w:val="00001FEF"/>
    <w:rsid w:val="000022CB"/>
    <w:rsid w:val="00002706"/>
    <w:rsid w:val="000027A3"/>
    <w:rsid w:val="000028F8"/>
    <w:rsid w:val="00002C55"/>
    <w:rsid w:val="00003A05"/>
    <w:rsid w:val="00003CC2"/>
    <w:rsid w:val="00003E26"/>
    <w:rsid w:val="00004129"/>
    <w:rsid w:val="0000434E"/>
    <w:rsid w:val="00004953"/>
    <w:rsid w:val="00005269"/>
    <w:rsid w:val="000058FA"/>
    <w:rsid w:val="00005A25"/>
    <w:rsid w:val="00005D24"/>
    <w:rsid w:val="00005E16"/>
    <w:rsid w:val="0000693D"/>
    <w:rsid w:val="00006E47"/>
    <w:rsid w:val="000072CC"/>
    <w:rsid w:val="00010249"/>
    <w:rsid w:val="000105E0"/>
    <w:rsid w:val="000107F1"/>
    <w:rsid w:val="00010882"/>
    <w:rsid w:val="00010E3E"/>
    <w:rsid w:val="00010F2A"/>
    <w:rsid w:val="00010FC1"/>
    <w:rsid w:val="000113AF"/>
    <w:rsid w:val="00011B87"/>
    <w:rsid w:val="000121A5"/>
    <w:rsid w:val="00012BCC"/>
    <w:rsid w:val="00012CA8"/>
    <w:rsid w:val="00012D5B"/>
    <w:rsid w:val="000137D2"/>
    <w:rsid w:val="0001499E"/>
    <w:rsid w:val="00014C54"/>
    <w:rsid w:val="00014E5E"/>
    <w:rsid w:val="000166F9"/>
    <w:rsid w:val="00016BD8"/>
    <w:rsid w:val="0001708D"/>
    <w:rsid w:val="00017155"/>
    <w:rsid w:val="0001786C"/>
    <w:rsid w:val="00020182"/>
    <w:rsid w:val="00021733"/>
    <w:rsid w:val="000217BB"/>
    <w:rsid w:val="00021B38"/>
    <w:rsid w:val="00021B6B"/>
    <w:rsid w:val="00021EEB"/>
    <w:rsid w:val="00021FA5"/>
    <w:rsid w:val="000224FE"/>
    <w:rsid w:val="0002332A"/>
    <w:rsid w:val="00023391"/>
    <w:rsid w:val="0002345F"/>
    <w:rsid w:val="000235DF"/>
    <w:rsid w:val="000236E0"/>
    <w:rsid w:val="00023D79"/>
    <w:rsid w:val="00023F69"/>
    <w:rsid w:val="00024243"/>
    <w:rsid w:val="00024E0A"/>
    <w:rsid w:val="00025160"/>
    <w:rsid w:val="000257CF"/>
    <w:rsid w:val="00026131"/>
    <w:rsid w:val="0002688F"/>
    <w:rsid w:val="00027288"/>
    <w:rsid w:val="00027403"/>
    <w:rsid w:val="00027432"/>
    <w:rsid w:val="00031420"/>
    <w:rsid w:val="000317B5"/>
    <w:rsid w:val="000327E8"/>
    <w:rsid w:val="00032D3F"/>
    <w:rsid w:val="00032EF0"/>
    <w:rsid w:val="000336CC"/>
    <w:rsid w:val="00033B18"/>
    <w:rsid w:val="00034490"/>
    <w:rsid w:val="00034856"/>
    <w:rsid w:val="00034AD1"/>
    <w:rsid w:val="00035D89"/>
    <w:rsid w:val="00035F9A"/>
    <w:rsid w:val="000362C8"/>
    <w:rsid w:val="00036732"/>
    <w:rsid w:val="000368A7"/>
    <w:rsid w:val="000372C0"/>
    <w:rsid w:val="00037353"/>
    <w:rsid w:val="000373ED"/>
    <w:rsid w:val="000377CD"/>
    <w:rsid w:val="00037859"/>
    <w:rsid w:val="00037BBA"/>
    <w:rsid w:val="00040457"/>
    <w:rsid w:val="00040467"/>
    <w:rsid w:val="00040764"/>
    <w:rsid w:val="00040EEB"/>
    <w:rsid w:val="00041453"/>
    <w:rsid w:val="00041546"/>
    <w:rsid w:val="000417CB"/>
    <w:rsid w:val="00041D7E"/>
    <w:rsid w:val="000422FC"/>
    <w:rsid w:val="0004240C"/>
    <w:rsid w:val="00042E0A"/>
    <w:rsid w:val="0004321A"/>
    <w:rsid w:val="00043780"/>
    <w:rsid w:val="00043E02"/>
    <w:rsid w:val="00043F2E"/>
    <w:rsid w:val="00044130"/>
    <w:rsid w:val="000443CB"/>
    <w:rsid w:val="000444D9"/>
    <w:rsid w:val="00044507"/>
    <w:rsid w:val="0004473A"/>
    <w:rsid w:val="0004475D"/>
    <w:rsid w:val="00044868"/>
    <w:rsid w:val="000454C5"/>
    <w:rsid w:val="00045B8A"/>
    <w:rsid w:val="00046CBA"/>
    <w:rsid w:val="00046D33"/>
    <w:rsid w:val="000473B3"/>
    <w:rsid w:val="000473D8"/>
    <w:rsid w:val="0004762A"/>
    <w:rsid w:val="00052D00"/>
    <w:rsid w:val="00052E4A"/>
    <w:rsid w:val="00053802"/>
    <w:rsid w:val="00053F77"/>
    <w:rsid w:val="0005407A"/>
    <w:rsid w:val="00054ACC"/>
    <w:rsid w:val="00055815"/>
    <w:rsid w:val="000561BE"/>
    <w:rsid w:val="000579D5"/>
    <w:rsid w:val="00060955"/>
    <w:rsid w:val="00061227"/>
    <w:rsid w:val="00061B4F"/>
    <w:rsid w:val="00062815"/>
    <w:rsid w:val="00062A0E"/>
    <w:rsid w:val="00062D15"/>
    <w:rsid w:val="000634AD"/>
    <w:rsid w:val="000634BA"/>
    <w:rsid w:val="0006355E"/>
    <w:rsid w:val="00063679"/>
    <w:rsid w:val="00063F89"/>
    <w:rsid w:val="000641D3"/>
    <w:rsid w:val="00064392"/>
    <w:rsid w:val="00064421"/>
    <w:rsid w:val="000649D1"/>
    <w:rsid w:val="00064E7F"/>
    <w:rsid w:val="000652B1"/>
    <w:rsid w:val="000654B0"/>
    <w:rsid w:val="00065770"/>
    <w:rsid w:val="00065E14"/>
    <w:rsid w:val="0006633B"/>
    <w:rsid w:val="00066584"/>
    <w:rsid w:val="00066A08"/>
    <w:rsid w:val="00066A44"/>
    <w:rsid w:val="00066F91"/>
    <w:rsid w:val="000671D0"/>
    <w:rsid w:val="0006736E"/>
    <w:rsid w:val="0006740A"/>
    <w:rsid w:val="00067A20"/>
    <w:rsid w:val="00067FC3"/>
    <w:rsid w:val="000700D9"/>
    <w:rsid w:val="000701A8"/>
    <w:rsid w:val="00070356"/>
    <w:rsid w:val="0007118E"/>
    <w:rsid w:val="000711F0"/>
    <w:rsid w:val="00071B45"/>
    <w:rsid w:val="0007207A"/>
    <w:rsid w:val="000725B2"/>
    <w:rsid w:val="000726D3"/>
    <w:rsid w:val="00072729"/>
    <w:rsid w:val="0007355B"/>
    <w:rsid w:val="000738CE"/>
    <w:rsid w:val="00073906"/>
    <w:rsid w:val="0007474F"/>
    <w:rsid w:val="00075180"/>
    <w:rsid w:val="00075737"/>
    <w:rsid w:val="00075D0C"/>
    <w:rsid w:val="00075DD0"/>
    <w:rsid w:val="00076572"/>
    <w:rsid w:val="0007699A"/>
    <w:rsid w:val="00076B4F"/>
    <w:rsid w:val="00076C62"/>
    <w:rsid w:val="00076CEC"/>
    <w:rsid w:val="00076D01"/>
    <w:rsid w:val="00077C39"/>
    <w:rsid w:val="00080329"/>
    <w:rsid w:val="0008046C"/>
    <w:rsid w:val="000807FF"/>
    <w:rsid w:val="00080BEE"/>
    <w:rsid w:val="00080EA3"/>
    <w:rsid w:val="00081241"/>
    <w:rsid w:val="0008168F"/>
    <w:rsid w:val="000820BE"/>
    <w:rsid w:val="000824FB"/>
    <w:rsid w:val="00082D25"/>
    <w:rsid w:val="00082DE2"/>
    <w:rsid w:val="00082E40"/>
    <w:rsid w:val="00083434"/>
    <w:rsid w:val="00084BCC"/>
    <w:rsid w:val="000850E3"/>
    <w:rsid w:val="00085FBA"/>
    <w:rsid w:val="0008675B"/>
    <w:rsid w:val="00086907"/>
    <w:rsid w:val="00086D53"/>
    <w:rsid w:val="00086E2F"/>
    <w:rsid w:val="00087855"/>
    <w:rsid w:val="00090EE7"/>
    <w:rsid w:val="00091FBB"/>
    <w:rsid w:val="00092C00"/>
    <w:rsid w:val="00092E45"/>
    <w:rsid w:val="0009384F"/>
    <w:rsid w:val="00093E73"/>
    <w:rsid w:val="00093EED"/>
    <w:rsid w:val="000944FB"/>
    <w:rsid w:val="00094B5A"/>
    <w:rsid w:val="00095AA4"/>
    <w:rsid w:val="00096353"/>
    <w:rsid w:val="000964A7"/>
    <w:rsid w:val="00096D90"/>
    <w:rsid w:val="00097466"/>
    <w:rsid w:val="00097486"/>
    <w:rsid w:val="000A036D"/>
    <w:rsid w:val="000A1499"/>
    <w:rsid w:val="000A1826"/>
    <w:rsid w:val="000A21E1"/>
    <w:rsid w:val="000A25BB"/>
    <w:rsid w:val="000A2CA7"/>
    <w:rsid w:val="000A3124"/>
    <w:rsid w:val="000A3519"/>
    <w:rsid w:val="000A38B8"/>
    <w:rsid w:val="000A45D5"/>
    <w:rsid w:val="000A45ED"/>
    <w:rsid w:val="000A4BC5"/>
    <w:rsid w:val="000A4D32"/>
    <w:rsid w:val="000A4D5B"/>
    <w:rsid w:val="000A4F3C"/>
    <w:rsid w:val="000A56C4"/>
    <w:rsid w:val="000A5734"/>
    <w:rsid w:val="000A5E65"/>
    <w:rsid w:val="000A658D"/>
    <w:rsid w:val="000A6AE4"/>
    <w:rsid w:val="000A709A"/>
    <w:rsid w:val="000A70EE"/>
    <w:rsid w:val="000A7958"/>
    <w:rsid w:val="000B016B"/>
    <w:rsid w:val="000B08BE"/>
    <w:rsid w:val="000B0ABE"/>
    <w:rsid w:val="000B17EA"/>
    <w:rsid w:val="000B1915"/>
    <w:rsid w:val="000B1AA3"/>
    <w:rsid w:val="000B2103"/>
    <w:rsid w:val="000B24D8"/>
    <w:rsid w:val="000B27FB"/>
    <w:rsid w:val="000B28B8"/>
    <w:rsid w:val="000B2C0A"/>
    <w:rsid w:val="000B3048"/>
    <w:rsid w:val="000B334C"/>
    <w:rsid w:val="000B3425"/>
    <w:rsid w:val="000B352B"/>
    <w:rsid w:val="000B35B1"/>
    <w:rsid w:val="000B36F4"/>
    <w:rsid w:val="000B422A"/>
    <w:rsid w:val="000B4D60"/>
    <w:rsid w:val="000B5836"/>
    <w:rsid w:val="000B634D"/>
    <w:rsid w:val="000B6E01"/>
    <w:rsid w:val="000B7622"/>
    <w:rsid w:val="000B7753"/>
    <w:rsid w:val="000B77F9"/>
    <w:rsid w:val="000C050B"/>
    <w:rsid w:val="000C0B21"/>
    <w:rsid w:val="000C1AD0"/>
    <w:rsid w:val="000C1B92"/>
    <w:rsid w:val="000C2328"/>
    <w:rsid w:val="000C257B"/>
    <w:rsid w:val="000C2AEE"/>
    <w:rsid w:val="000C323F"/>
    <w:rsid w:val="000C397D"/>
    <w:rsid w:val="000C3A5C"/>
    <w:rsid w:val="000C4AB3"/>
    <w:rsid w:val="000C4E11"/>
    <w:rsid w:val="000C5380"/>
    <w:rsid w:val="000C58DB"/>
    <w:rsid w:val="000C63A3"/>
    <w:rsid w:val="000C677E"/>
    <w:rsid w:val="000C67DD"/>
    <w:rsid w:val="000C6C84"/>
    <w:rsid w:val="000C736C"/>
    <w:rsid w:val="000C7470"/>
    <w:rsid w:val="000C7DD9"/>
    <w:rsid w:val="000D0438"/>
    <w:rsid w:val="000D0A79"/>
    <w:rsid w:val="000D0C1B"/>
    <w:rsid w:val="000D1844"/>
    <w:rsid w:val="000D1A2C"/>
    <w:rsid w:val="000D1E24"/>
    <w:rsid w:val="000D1EC3"/>
    <w:rsid w:val="000D22BC"/>
    <w:rsid w:val="000D3D6A"/>
    <w:rsid w:val="000D4528"/>
    <w:rsid w:val="000D51AD"/>
    <w:rsid w:val="000D51B0"/>
    <w:rsid w:val="000D53C0"/>
    <w:rsid w:val="000D5414"/>
    <w:rsid w:val="000D54A5"/>
    <w:rsid w:val="000D62AA"/>
    <w:rsid w:val="000D680A"/>
    <w:rsid w:val="000D68BF"/>
    <w:rsid w:val="000D6A2B"/>
    <w:rsid w:val="000D6DA0"/>
    <w:rsid w:val="000D7D9F"/>
    <w:rsid w:val="000D7ED7"/>
    <w:rsid w:val="000E0282"/>
    <w:rsid w:val="000E09D7"/>
    <w:rsid w:val="000E0AF4"/>
    <w:rsid w:val="000E0D4B"/>
    <w:rsid w:val="000E1335"/>
    <w:rsid w:val="000E1460"/>
    <w:rsid w:val="000E178C"/>
    <w:rsid w:val="000E2097"/>
    <w:rsid w:val="000E2C6E"/>
    <w:rsid w:val="000E2C89"/>
    <w:rsid w:val="000E2E2B"/>
    <w:rsid w:val="000E3765"/>
    <w:rsid w:val="000E3BD2"/>
    <w:rsid w:val="000E3CC3"/>
    <w:rsid w:val="000E3D52"/>
    <w:rsid w:val="000E4BEC"/>
    <w:rsid w:val="000E4EAE"/>
    <w:rsid w:val="000E4FAB"/>
    <w:rsid w:val="000E5842"/>
    <w:rsid w:val="000E5FFB"/>
    <w:rsid w:val="000E6E0A"/>
    <w:rsid w:val="000E77EB"/>
    <w:rsid w:val="000E78BB"/>
    <w:rsid w:val="000E7A5E"/>
    <w:rsid w:val="000E7B07"/>
    <w:rsid w:val="000E7E3E"/>
    <w:rsid w:val="000F0599"/>
    <w:rsid w:val="000F110B"/>
    <w:rsid w:val="000F1631"/>
    <w:rsid w:val="000F2979"/>
    <w:rsid w:val="000F3016"/>
    <w:rsid w:val="000F32E7"/>
    <w:rsid w:val="000F3411"/>
    <w:rsid w:val="000F352D"/>
    <w:rsid w:val="000F3F09"/>
    <w:rsid w:val="000F4213"/>
    <w:rsid w:val="000F5498"/>
    <w:rsid w:val="000F5AAE"/>
    <w:rsid w:val="000F5C37"/>
    <w:rsid w:val="000F78A8"/>
    <w:rsid w:val="000F7D64"/>
    <w:rsid w:val="000F7E0A"/>
    <w:rsid w:val="0010150D"/>
    <w:rsid w:val="00102554"/>
    <w:rsid w:val="001026DC"/>
    <w:rsid w:val="00102C23"/>
    <w:rsid w:val="00102CD6"/>
    <w:rsid w:val="00102DD4"/>
    <w:rsid w:val="00103303"/>
    <w:rsid w:val="00103723"/>
    <w:rsid w:val="001038FE"/>
    <w:rsid w:val="00103B10"/>
    <w:rsid w:val="00104028"/>
    <w:rsid w:val="001048C2"/>
    <w:rsid w:val="00104DD3"/>
    <w:rsid w:val="00105D0B"/>
    <w:rsid w:val="0010603E"/>
    <w:rsid w:val="00106196"/>
    <w:rsid w:val="001069B2"/>
    <w:rsid w:val="00106BD8"/>
    <w:rsid w:val="00107243"/>
    <w:rsid w:val="00107312"/>
    <w:rsid w:val="00110043"/>
    <w:rsid w:val="0011054E"/>
    <w:rsid w:val="001118A8"/>
    <w:rsid w:val="00111A01"/>
    <w:rsid w:val="0011213D"/>
    <w:rsid w:val="00112734"/>
    <w:rsid w:val="00112744"/>
    <w:rsid w:val="00112CDA"/>
    <w:rsid w:val="00112D35"/>
    <w:rsid w:val="00112E93"/>
    <w:rsid w:val="0011300D"/>
    <w:rsid w:val="001130D0"/>
    <w:rsid w:val="00113D04"/>
    <w:rsid w:val="001146F3"/>
    <w:rsid w:val="00114E23"/>
    <w:rsid w:val="0011519C"/>
    <w:rsid w:val="00115A62"/>
    <w:rsid w:val="00116953"/>
    <w:rsid w:val="00116B8D"/>
    <w:rsid w:val="00117E13"/>
    <w:rsid w:val="00120A32"/>
    <w:rsid w:val="00120D53"/>
    <w:rsid w:val="00121369"/>
    <w:rsid w:val="001217BF"/>
    <w:rsid w:val="00122D95"/>
    <w:rsid w:val="0012311C"/>
    <w:rsid w:val="0012382D"/>
    <w:rsid w:val="00125659"/>
    <w:rsid w:val="00126EFC"/>
    <w:rsid w:val="00127546"/>
    <w:rsid w:val="00127A6D"/>
    <w:rsid w:val="00127E52"/>
    <w:rsid w:val="001305AC"/>
    <w:rsid w:val="00130665"/>
    <w:rsid w:val="0013097A"/>
    <w:rsid w:val="00130BC6"/>
    <w:rsid w:val="00130D19"/>
    <w:rsid w:val="00131291"/>
    <w:rsid w:val="001312E5"/>
    <w:rsid w:val="00131D7D"/>
    <w:rsid w:val="001323DF"/>
    <w:rsid w:val="0013266B"/>
    <w:rsid w:val="00132B15"/>
    <w:rsid w:val="00132FCE"/>
    <w:rsid w:val="0013307E"/>
    <w:rsid w:val="00133CD9"/>
    <w:rsid w:val="00134052"/>
    <w:rsid w:val="001342AA"/>
    <w:rsid w:val="00134340"/>
    <w:rsid w:val="00134344"/>
    <w:rsid w:val="001346B1"/>
    <w:rsid w:val="00134850"/>
    <w:rsid w:val="00134A9F"/>
    <w:rsid w:val="001351CA"/>
    <w:rsid w:val="0013537B"/>
    <w:rsid w:val="00135FA6"/>
    <w:rsid w:val="001369F8"/>
    <w:rsid w:val="001373A0"/>
    <w:rsid w:val="001374AF"/>
    <w:rsid w:val="0013754E"/>
    <w:rsid w:val="001379AF"/>
    <w:rsid w:val="00140138"/>
    <w:rsid w:val="00140287"/>
    <w:rsid w:val="001407E4"/>
    <w:rsid w:val="00140C8C"/>
    <w:rsid w:val="00140CCF"/>
    <w:rsid w:val="0014120F"/>
    <w:rsid w:val="0014136D"/>
    <w:rsid w:val="00142689"/>
    <w:rsid w:val="001429A9"/>
    <w:rsid w:val="00142A78"/>
    <w:rsid w:val="00142B52"/>
    <w:rsid w:val="0014314D"/>
    <w:rsid w:val="0014336B"/>
    <w:rsid w:val="001433DA"/>
    <w:rsid w:val="0014366E"/>
    <w:rsid w:val="001444CF"/>
    <w:rsid w:val="00144536"/>
    <w:rsid w:val="00145608"/>
    <w:rsid w:val="00145BEA"/>
    <w:rsid w:val="00146DDB"/>
    <w:rsid w:val="001470A3"/>
    <w:rsid w:val="001472DE"/>
    <w:rsid w:val="0014738B"/>
    <w:rsid w:val="00147861"/>
    <w:rsid w:val="00147CF9"/>
    <w:rsid w:val="00147D1F"/>
    <w:rsid w:val="00150935"/>
    <w:rsid w:val="00150942"/>
    <w:rsid w:val="00150AE3"/>
    <w:rsid w:val="00150E5D"/>
    <w:rsid w:val="00150E99"/>
    <w:rsid w:val="0015110E"/>
    <w:rsid w:val="00151455"/>
    <w:rsid w:val="001514FA"/>
    <w:rsid w:val="001524E0"/>
    <w:rsid w:val="001533CB"/>
    <w:rsid w:val="00153C7D"/>
    <w:rsid w:val="0015566D"/>
    <w:rsid w:val="001559D1"/>
    <w:rsid w:val="0015656E"/>
    <w:rsid w:val="001565A1"/>
    <w:rsid w:val="001565E2"/>
    <w:rsid w:val="001568B7"/>
    <w:rsid w:val="00156A80"/>
    <w:rsid w:val="0015715F"/>
    <w:rsid w:val="001571A9"/>
    <w:rsid w:val="0015724A"/>
    <w:rsid w:val="001576DF"/>
    <w:rsid w:val="00160843"/>
    <w:rsid w:val="0016089B"/>
    <w:rsid w:val="00160A0D"/>
    <w:rsid w:val="00160B60"/>
    <w:rsid w:val="00160D06"/>
    <w:rsid w:val="001615E0"/>
    <w:rsid w:val="00161E49"/>
    <w:rsid w:val="001621C7"/>
    <w:rsid w:val="00162824"/>
    <w:rsid w:val="00162865"/>
    <w:rsid w:val="00162B8F"/>
    <w:rsid w:val="00162C47"/>
    <w:rsid w:val="00162F30"/>
    <w:rsid w:val="001634D1"/>
    <w:rsid w:val="001636E8"/>
    <w:rsid w:val="00163AF6"/>
    <w:rsid w:val="001647B9"/>
    <w:rsid w:val="00165968"/>
    <w:rsid w:val="00165B66"/>
    <w:rsid w:val="001663AD"/>
    <w:rsid w:val="00166486"/>
    <w:rsid w:val="001669D0"/>
    <w:rsid w:val="001671E2"/>
    <w:rsid w:val="00167ED6"/>
    <w:rsid w:val="00170600"/>
    <w:rsid w:val="00170FAD"/>
    <w:rsid w:val="0017101C"/>
    <w:rsid w:val="0017106E"/>
    <w:rsid w:val="00171C15"/>
    <w:rsid w:val="00172630"/>
    <w:rsid w:val="00172826"/>
    <w:rsid w:val="001728C3"/>
    <w:rsid w:val="00172D78"/>
    <w:rsid w:val="001732A5"/>
    <w:rsid w:val="00173393"/>
    <w:rsid w:val="00173977"/>
    <w:rsid w:val="00173C3B"/>
    <w:rsid w:val="00173F0A"/>
    <w:rsid w:val="001740CB"/>
    <w:rsid w:val="00174235"/>
    <w:rsid w:val="00174337"/>
    <w:rsid w:val="00174A11"/>
    <w:rsid w:val="00174D80"/>
    <w:rsid w:val="001757A2"/>
    <w:rsid w:val="0017586F"/>
    <w:rsid w:val="001758E6"/>
    <w:rsid w:val="00175B69"/>
    <w:rsid w:val="00176481"/>
    <w:rsid w:val="0017659D"/>
    <w:rsid w:val="00176763"/>
    <w:rsid w:val="00176AF1"/>
    <w:rsid w:val="00177293"/>
    <w:rsid w:val="00177DFA"/>
    <w:rsid w:val="0018022C"/>
    <w:rsid w:val="00180DB8"/>
    <w:rsid w:val="00180EF4"/>
    <w:rsid w:val="001810A2"/>
    <w:rsid w:val="00181308"/>
    <w:rsid w:val="00181601"/>
    <w:rsid w:val="00181747"/>
    <w:rsid w:val="001819A4"/>
    <w:rsid w:val="00181BE2"/>
    <w:rsid w:val="00181E08"/>
    <w:rsid w:val="00182146"/>
    <w:rsid w:val="00182510"/>
    <w:rsid w:val="001825FA"/>
    <w:rsid w:val="00182940"/>
    <w:rsid w:val="00182CF8"/>
    <w:rsid w:val="001838E5"/>
    <w:rsid w:val="00183C16"/>
    <w:rsid w:val="0018466F"/>
    <w:rsid w:val="001846A1"/>
    <w:rsid w:val="00184C9F"/>
    <w:rsid w:val="00184E7E"/>
    <w:rsid w:val="0018592A"/>
    <w:rsid w:val="0018598F"/>
    <w:rsid w:val="00185BD7"/>
    <w:rsid w:val="001861A2"/>
    <w:rsid w:val="00186AD7"/>
    <w:rsid w:val="00186F77"/>
    <w:rsid w:val="00187B07"/>
    <w:rsid w:val="00187B56"/>
    <w:rsid w:val="00190B1F"/>
    <w:rsid w:val="00190CDF"/>
    <w:rsid w:val="00190E55"/>
    <w:rsid w:val="001912E8"/>
    <w:rsid w:val="001917D2"/>
    <w:rsid w:val="00192538"/>
    <w:rsid w:val="001926E5"/>
    <w:rsid w:val="0019286C"/>
    <w:rsid w:val="001931FF"/>
    <w:rsid w:val="00193A54"/>
    <w:rsid w:val="00193B55"/>
    <w:rsid w:val="001940BA"/>
    <w:rsid w:val="001942DC"/>
    <w:rsid w:val="00194326"/>
    <w:rsid w:val="0019481B"/>
    <w:rsid w:val="00194BE1"/>
    <w:rsid w:val="00194DF2"/>
    <w:rsid w:val="00195107"/>
    <w:rsid w:val="001952F8"/>
    <w:rsid w:val="001958A4"/>
    <w:rsid w:val="00195A09"/>
    <w:rsid w:val="00195B91"/>
    <w:rsid w:val="00195C79"/>
    <w:rsid w:val="00195EA0"/>
    <w:rsid w:val="00195F79"/>
    <w:rsid w:val="00196DE3"/>
    <w:rsid w:val="0019750D"/>
    <w:rsid w:val="00197BB5"/>
    <w:rsid w:val="00197FB4"/>
    <w:rsid w:val="001A0774"/>
    <w:rsid w:val="001A07BB"/>
    <w:rsid w:val="001A1083"/>
    <w:rsid w:val="001A2127"/>
    <w:rsid w:val="001A23E7"/>
    <w:rsid w:val="001A24A0"/>
    <w:rsid w:val="001A2A64"/>
    <w:rsid w:val="001A2CB8"/>
    <w:rsid w:val="001A2FE5"/>
    <w:rsid w:val="001A315C"/>
    <w:rsid w:val="001A3742"/>
    <w:rsid w:val="001A3FF4"/>
    <w:rsid w:val="001A479F"/>
    <w:rsid w:val="001A5811"/>
    <w:rsid w:val="001A61EA"/>
    <w:rsid w:val="001A6540"/>
    <w:rsid w:val="001A6670"/>
    <w:rsid w:val="001A691E"/>
    <w:rsid w:val="001A6BCA"/>
    <w:rsid w:val="001A6BCE"/>
    <w:rsid w:val="001A742A"/>
    <w:rsid w:val="001B05D9"/>
    <w:rsid w:val="001B06A7"/>
    <w:rsid w:val="001B08B8"/>
    <w:rsid w:val="001B0C8B"/>
    <w:rsid w:val="001B0EEA"/>
    <w:rsid w:val="001B1621"/>
    <w:rsid w:val="001B1BB8"/>
    <w:rsid w:val="001B1CBB"/>
    <w:rsid w:val="001B1DCE"/>
    <w:rsid w:val="001B2288"/>
    <w:rsid w:val="001B23E7"/>
    <w:rsid w:val="001B24AC"/>
    <w:rsid w:val="001B27D8"/>
    <w:rsid w:val="001B2B06"/>
    <w:rsid w:val="001B2FDE"/>
    <w:rsid w:val="001B3325"/>
    <w:rsid w:val="001B483C"/>
    <w:rsid w:val="001B4FD6"/>
    <w:rsid w:val="001B59A7"/>
    <w:rsid w:val="001B631F"/>
    <w:rsid w:val="001B6707"/>
    <w:rsid w:val="001B6FE8"/>
    <w:rsid w:val="001B720B"/>
    <w:rsid w:val="001B734E"/>
    <w:rsid w:val="001B769E"/>
    <w:rsid w:val="001C064A"/>
    <w:rsid w:val="001C0B4B"/>
    <w:rsid w:val="001C0F32"/>
    <w:rsid w:val="001C2459"/>
    <w:rsid w:val="001C2D40"/>
    <w:rsid w:val="001C2D92"/>
    <w:rsid w:val="001C3164"/>
    <w:rsid w:val="001C339B"/>
    <w:rsid w:val="001C35A7"/>
    <w:rsid w:val="001C3937"/>
    <w:rsid w:val="001C3AE7"/>
    <w:rsid w:val="001C3F10"/>
    <w:rsid w:val="001C439E"/>
    <w:rsid w:val="001C457F"/>
    <w:rsid w:val="001C4D5F"/>
    <w:rsid w:val="001C4EA5"/>
    <w:rsid w:val="001C512D"/>
    <w:rsid w:val="001C5927"/>
    <w:rsid w:val="001C5A1F"/>
    <w:rsid w:val="001C5C83"/>
    <w:rsid w:val="001C6273"/>
    <w:rsid w:val="001C65F8"/>
    <w:rsid w:val="001C6872"/>
    <w:rsid w:val="001C6D80"/>
    <w:rsid w:val="001C6EC7"/>
    <w:rsid w:val="001C72CE"/>
    <w:rsid w:val="001C7E97"/>
    <w:rsid w:val="001D00FD"/>
    <w:rsid w:val="001D0D68"/>
    <w:rsid w:val="001D0ED4"/>
    <w:rsid w:val="001D112F"/>
    <w:rsid w:val="001D120E"/>
    <w:rsid w:val="001D15E2"/>
    <w:rsid w:val="001D162A"/>
    <w:rsid w:val="001D25E0"/>
    <w:rsid w:val="001D2E3C"/>
    <w:rsid w:val="001D326D"/>
    <w:rsid w:val="001D38A9"/>
    <w:rsid w:val="001D4397"/>
    <w:rsid w:val="001D46BD"/>
    <w:rsid w:val="001D4C20"/>
    <w:rsid w:val="001D4EB6"/>
    <w:rsid w:val="001D50E6"/>
    <w:rsid w:val="001D5A2F"/>
    <w:rsid w:val="001D5D4B"/>
    <w:rsid w:val="001D5EAD"/>
    <w:rsid w:val="001D60D5"/>
    <w:rsid w:val="001D63A9"/>
    <w:rsid w:val="001D651E"/>
    <w:rsid w:val="001D6AD2"/>
    <w:rsid w:val="001D745E"/>
    <w:rsid w:val="001D7634"/>
    <w:rsid w:val="001D7CF0"/>
    <w:rsid w:val="001D7D3D"/>
    <w:rsid w:val="001D7DCA"/>
    <w:rsid w:val="001D7E29"/>
    <w:rsid w:val="001E0110"/>
    <w:rsid w:val="001E025F"/>
    <w:rsid w:val="001E02A8"/>
    <w:rsid w:val="001E07F8"/>
    <w:rsid w:val="001E1158"/>
    <w:rsid w:val="001E115E"/>
    <w:rsid w:val="001E1588"/>
    <w:rsid w:val="001E1734"/>
    <w:rsid w:val="001E1A31"/>
    <w:rsid w:val="001E1B1D"/>
    <w:rsid w:val="001E1E84"/>
    <w:rsid w:val="001E2676"/>
    <w:rsid w:val="001E2A24"/>
    <w:rsid w:val="001E35AE"/>
    <w:rsid w:val="001E3E2E"/>
    <w:rsid w:val="001E4072"/>
    <w:rsid w:val="001E4EC0"/>
    <w:rsid w:val="001E59C9"/>
    <w:rsid w:val="001E5A3E"/>
    <w:rsid w:val="001E639B"/>
    <w:rsid w:val="001E65BB"/>
    <w:rsid w:val="001E6A1E"/>
    <w:rsid w:val="001E6B5D"/>
    <w:rsid w:val="001E6EBD"/>
    <w:rsid w:val="001E72CC"/>
    <w:rsid w:val="001E73D4"/>
    <w:rsid w:val="001E7F26"/>
    <w:rsid w:val="001F0529"/>
    <w:rsid w:val="001F094F"/>
    <w:rsid w:val="001F0F55"/>
    <w:rsid w:val="001F1202"/>
    <w:rsid w:val="001F1245"/>
    <w:rsid w:val="001F19EF"/>
    <w:rsid w:val="001F1B38"/>
    <w:rsid w:val="001F23C6"/>
    <w:rsid w:val="001F250A"/>
    <w:rsid w:val="001F2809"/>
    <w:rsid w:val="001F28C3"/>
    <w:rsid w:val="001F2BBA"/>
    <w:rsid w:val="001F3587"/>
    <w:rsid w:val="001F4AEF"/>
    <w:rsid w:val="001F5557"/>
    <w:rsid w:val="001F577F"/>
    <w:rsid w:val="001F5D81"/>
    <w:rsid w:val="001F7046"/>
    <w:rsid w:val="001F7C85"/>
    <w:rsid w:val="001F7EAC"/>
    <w:rsid w:val="00200599"/>
    <w:rsid w:val="002008C2"/>
    <w:rsid w:val="00200B77"/>
    <w:rsid w:val="00201F43"/>
    <w:rsid w:val="00202153"/>
    <w:rsid w:val="00202EC5"/>
    <w:rsid w:val="0020331A"/>
    <w:rsid w:val="002036D4"/>
    <w:rsid w:val="002044F0"/>
    <w:rsid w:val="002053A3"/>
    <w:rsid w:val="00205FEB"/>
    <w:rsid w:val="002065F1"/>
    <w:rsid w:val="002067CB"/>
    <w:rsid w:val="00206A16"/>
    <w:rsid w:val="00206A98"/>
    <w:rsid w:val="00206B52"/>
    <w:rsid w:val="00206DE1"/>
    <w:rsid w:val="00206F79"/>
    <w:rsid w:val="0020701C"/>
    <w:rsid w:val="00210D3E"/>
    <w:rsid w:val="00211031"/>
    <w:rsid w:val="00211B7D"/>
    <w:rsid w:val="00211C97"/>
    <w:rsid w:val="0021255D"/>
    <w:rsid w:val="002131C6"/>
    <w:rsid w:val="0021402D"/>
    <w:rsid w:val="00214603"/>
    <w:rsid w:val="00214CC2"/>
    <w:rsid w:val="00214CE7"/>
    <w:rsid w:val="00214E1B"/>
    <w:rsid w:val="002150C8"/>
    <w:rsid w:val="002155FB"/>
    <w:rsid w:val="00215B42"/>
    <w:rsid w:val="00215DCF"/>
    <w:rsid w:val="00215E23"/>
    <w:rsid w:val="002162E7"/>
    <w:rsid w:val="00216359"/>
    <w:rsid w:val="00216686"/>
    <w:rsid w:val="002168CD"/>
    <w:rsid w:val="00216DDD"/>
    <w:rsid w:val="00217D86"/>
    <w:rsid w:val="00221BAA"/>
    <w:rsid w:val="00221D97"/>
    <w:rsid w:val="00222782"/>
    <w:rsid w:val="00222F52"/>
    <w:rsid w:val="002230A3"/>
    <w:rsid w:val="00223CE1"/>
    <w:rsid w:val="00226104"/>
    <w:rsid w:val="002263EF"/>
    <w:rsid w:val="0022680C"/>
    <w:rsid w:val="00226B6F"/>
    <w:rsid w:val="0022731A"/>
    <w:rsid w:val="00227920"/>
    <w:rsid w:val="00227B97"/>
    <w:rsid w:val="00227E2E"/>
    <w:rsid w:val="00227E88"/>
    <w:rsid w:val="00227F44"/>
    <w:rsid w:val="002312F5"/>
    <w:rsid w:val="00231E21"/>
    <w:rsid w:val="0023202A"/>
    <w:rsid w:val="00232337"/>
    <w:rsid w:val="00232AFC"/>
    <w:rsid w:val="002336BA"/>
    <w:rsid w:val="00233DA5"/>
    <w:rsid w:val="00234367"/>
    <w:rsid w:val="00234E04"/>
    <w:rsid w:val="00235059"/>
    <w:rsid w:val="002350F3"/>
    <w:rsid w:val="002351E7"/>
    <w:rsid w:val="00235212"/>
    <w:rsid w:val="00235600"/>
    <w:rsid w:val="00235C88"/>
    <w:rsid w:val="0023659C"/>
    <w:rsid w:val="00236772"/>
    <w:rsid w:val="002368AA"/>
    <w:rsid w:val="002376AA"/>
    <w:rsid w:val="002406C8"/>
    <w:rsid w:val="00240B4C"/>
    <w:rsid w:val="002410F4"/>
    <w:rsid w:val="00241496"/>
    <w:rsid w:val="00241AE7"/>
    <w:rsid w:val="00241B82"/>
    <w:rsid w:val="00242094"/>
    <w:rsid w:val="0024259A"/>
    <w:rsid w:val="002429BF"/>
    <w:rsid w:val="00242FF0"/>
    <w:rsid w:val="002433C6"/>
    <w:rsid w:val="00243719"/>
    <w:rsid w:val="00243E56"/>
    <w:rsid w:val="002446FB"/>
    <w:rsid w:val="00245003"/>
    <w:rsid w:val="00245F86"/>
    <w:rsid w:val="00246504"/>
    <w:rsid w:val="00246531"/>
    <w:rsid w:val="002467B2"/>
    <w:rsid w:val="00246C7F"/>
    <w:rsid w:val="00246F3E"/>
    <w:rsid w:val="00246FA2"/>
    <w:rsid w:val="00247ACA"/>
    <w:rsid w:val="0025024B"/>
    <w:rsid w:val="00250323"/>
    <w:rsid w:val="002511A8"/>
    <w:rsid w:val="002515CF"/>
    <w:rsid w:val="0025189A"/>
    <w:rsid w:val="00251B05"/>
    <w:rsid w:val="00251B4A"/>
    <w:rsid w:val="0025208E"/>
    <w:rsid w:val="0025314A"/>
    <w:rsid w:val="002537DB"/>
    <w:rsid w:val="00253FEE"/>
    <w:rsid w:val="0025419A"/>
    <w:rsid w:val="00254627"/>
    <w:rsid w:val="00254D15"/>
    <w:rsid w:val="002555F0"/>
    <w:rsid w:val="00255909"/>
    <w:rsid w:val="00255C6A"/>
    <w:rsid w:val="0025628A"/>
    <w:rsid w:val="0025628D"/>
    <w:rsid w:val="002568A0"/>
    <w:rsid w:val="00256A66"/>
    <w:rsid w:val="00256B46"/>
    <w:rsid w:val="00256CD7"/>
    <w:rsid w:val="002572E6"/>
    <w:rsid w:val="00257543"/>
    <w:rsid w:val="002575AB"/>
    <w:rsid w:val="00257647"/>
    <w:rsid w:val="002576FB"/>
    <w:rsid w:val="00257E64"/>
    <w:rsid w:val="00257E74"/>
    <w:rsid w:val="00257F67"/>
    <w:rsid w:val="002600D2"/>
    <w:rsid w:val="00260158"/>
    <w:rsid w:val="00260E7F"/>
    <w:rsid w:val="00260E8A"/>
    <w:rsid w:val="00260FC4"/>
    <w:rsid w:val="002611CA"/>
    <w:rsid w:val="00261A4E"/>
    <w:rsid w:val="00261B6D"/>
    <w:rsid w:val="00261E97"/>
    <w:rsid w:val="00263928"/>
    <w:rsid w:val="00264025"/>
    <w:rsid w:val="0026411C"/>
    <w:rsid w:val="00264A0C"/>
    <w:rsid w:val="00264AA6"/>
    <w:rsid w:val="002653B1"/>
    <w:rsid w:val="002654BC"/>
    <w:rsid w:val="0026572F"/>
    <w:rsid w:val="002664D2"/>
    <w:rsid w:val="0026658E"/>
    <w:rsid w:val="00266BC9"/>
    <w:rsid w:val="00266D53"/>
    <w:rsid w:val="002672BC"/>
    <w:rsid w:val="00267523"/>
    <w:rsid w:val="00267528"/>
    <w:rsid w:val="00267A39"/>
    <w:rsid w:val="00267D16"/>
    <w:rsid w:val="00267E29"/>
    <w:rsid w:val="00270087"/>
    <w:rsid w:val="00270385"/>
    <w:rsid w:val="002703F1"/>
    <w:rsid w:val="00270405"/>
    <w:rsid w:val="002710D8"/>
    <w:rsid w:val="00271189"/>
    <w:rsid w:val="002712FF"/>
    <w:rsid w:val="00271ADE"/>
    <w:rsid w:val="002727BE"/>
    <w:rsid w:val="00272842"/>
    <w:rsid w:val="00272D35"/>
    <w:rsid w:val="0027379C"/>
    <w:rsid w:val="00275048"/>
    <w:rsid w:val="002754AE"/>
    <w:rsid w:val="002756FD"/>
    <w:rsid w:val="00275982"/>
    <w:rsid w:val="00275A7E"/>
    <w:rsid w:val="00275DF7"/>
    <w:rsid w:val="00276614"/>
    <w:rsid w:val="00276752"/>
    <w:rsid w:val="00276A2C"/>
    <w:rsid w:val="00277090"/>
    <w:rsid w:val="002773F2"/>
    <w:rsid w:val="0027752F"/>
    <w:rsid w:val="00277545"/>
    <w:rsid w:val="00280142"/>
    <w:rsid w:val="0028081E"/>
    <w:rsid w:val="00280DB1"/>
    <w:rsid w:val="00280E2F"/>
    <w:rsid w:val="00280F70"/>
    <w:rsid w:val="0028100F"/>
    <w:rsid w:val="00281097"/>
    <w:rsid w:val="00281319"/>
    <w:rsid w:val="00281693"/>
    <w:rsid w:val="00281A2A"/>
    <w:rsid w:val="00281A6E"/>
    <w:rsid w:val="00281D87"/>
    <w:rsid w:val="00282B76"/>
    <w:rsid w:val="00283536"/>
    <w:rsid w:val="00283572"/>
    <w:rsid w:val="0028384D"/>
    <w:rsid w:val="00283AB2"/>
    <w:rsid w:val="00283F05"/>
    <w:rsid w:val="002858B0"/>
    <w:rsid w:val="00286315"/>
    <w:rsid w:val="00286BC8"/>
    <w:rsid w:val="002871C0"/>
    <w:rsid w:val="00287842"/>
    <w:rsid w:val="00287B64"/>
    <w:rsid w:val="00287BFB"/>
    <w:rsid w:val="00290069"/>
    <w:rsid w:val="002906D2"/>
    <w:rsid w:val="0029141B"/>
    <w:rsid w:val="00291A44"/>
    <w:rsid w:val="00292423"/>
    <w:rsid w:val="002928B1"/>
    <w:rsid w:val="00292F39"/>
    <w:rsid w:val="002933F9"/>
    <w:rsid w:val="0029435E"/>
    <w:rsid w:val="00294386"/>
    <w:rsid w:val="00294766"/>
    <w:rsid w:val="00294794"/>
    <w:rsid w:val="00294D78"/>
    <w:rsid w:val="0029578D"/>
    <w:rsid w:val="002958B0"/>
    <w:rsid w:val="002958C1"/>
    <w:rsid w:val="002962F3"/>
    <w:rsid w:val="00296899"/>
    <w:rsid w:val="002969EA"/>
    <w:rsid w:val="00296B67"/>
    <w:rsid w:val="00297846"/>
    <w:rsid w:val="002A038F"/>
    <w:rsid w:val="002A11B1"/>
    <w:rsid w:val="002A15C8"/>
    <w:rsid w:val="002A175C"/>
    <w:rsid w:val="002A191B"/>
    <w:rsid w:val="002A1E6A"/>
    <w:rsid w:val="002A2384"/>
    <w:rsid w:val="002A3787"/>
    <w:rsid w:val="002A3D8A"/>
    <w:rsid w:val="002A3DF4"/>
    <w:rsid w:val="002A41EA"/>
    <w:rsid w:val="002A61CC"/>
    <w:rsid w:val="002A71FB"/>
    <w:rsid w:val="002A7554"/>
    <w:rsid w:val="002A769D"/>
    <w:rsid w:val="002A7DE1"/>
    <w:rsid w:val="002B022E"/>
    <w:rsid w:val="002B03E1"/>
    <w:rsid w:val="002B0502"/>
    <w:rsid w:val="002B054F"/>
    <w:rsid w:val="002B06C3"/>
    <w:rsid w:val="002B0CD5"/>
    <w:rsid w:val="002B13EF"/>
    <w:rsid w:val="002B2AE4"/>
    <w:rsid w:val="002B2B74"/>
    <w:rsid w:val="002B2D1E"/>
    <w:rsid w:val="002B3A48"/>
    <w:rsid w:val="002B4921"/>
    <w:rsid w:val="002B4BBB"/>
    <w:rsid w:val="002B4F4D"/>
    <w:rsid w:val="002B5051"/>
    <w:rsid w:val="002B5753"/>
    <w:rsid w:val="002B58EE"/>
    <w:rsid w:val="002B6981"/>
    <w:rsid w:val="002B71CD"/>
    <w:rsid w:val="002B7532"/>
    <w:rsid w:val="002B78A1"/>
    <w:rsid w:val="002C0158"/>
    <w:rsid w:val="002C0788"/>
    <w:rsid w:val="002C083B"/>
    <w:rsid w:val="002C1433"/>
    <w:rsid w:val="002C1711"/>
    <w:rsid w:val="002C178F"/>
    <w:rsid w:val="002C191E"/>
    <w:rsid w:val="002C2315"/>
    <w:rsid w:val="002C26F4"/>
    <w:rsid w:val="002C3114"/>
    <w:rsid w:val="002C3799"/>
    <w:rsid w:val="002C3ECC"/>
    <w:rsid w:val="002C41A0"/>
    <w:rsid w:val="002C4542"/>
    <w:rsid w:val="002C4C9C"/>
    <w:rsid w:val="002C4D55"/>
    <w:rsid w:val="002C5431"/>
    <w:rsid w:val="002C5E69"/>
    <w:rsid w:val="002C6E01"/>
    <w:rsid w:val="002C7720"/>
    <w:rsid w:val="002C78D5"/>
    <w:rsid w:val="002D02E4"/>
    <w:rsid w:val="002D03F6"/>
    <w:rsid w:val="002D0632"/>
    <w:rsid w:val="002D06E5"/>
    <w:rsid w:val="002D07F7"/>
    <w:rsid w:val="002D099A"/>
    <w:rsid w:val="002D1067"/>
    <w:rsid w:val="002D1242"/>
    <w:rsid w:val="002D1271"/>
    <w:rsid w:val="002D1C5C"/>
    <w:rsid w:val="002D2B55"/>
    <w:rsid w:val="002D32BF"/>
    <w:rsid w:val="002D5361"/>
    <w:rsid w:val="002D5A4A"/>
    <w:rsid w:val="002D675B"/>
    <w:rsid w:val="002D71B9"/>
    <w:rsid w:val="002D7463"/>
    <w:rsid w:val="002D75C8"/>
    <w:rsid w:val="002D7D52"/>
    <w:rsid w:val="002E0B96"/>
    <w:rsid w:val="002E0C88"/>
    <w:rsid w:val="002E0FA5"/>
    <w:rsid w:val="002E1406"/>
    <w:rsid w:val="002E1D44"/>
    <w:rsid w:val="002E2095"/>
    <w:rsid w:val="002E2717"/>
    <w:rsid w:val="002E30D3"/>
    <w:rsid w:val="002E32AF"/>
    <w:rsid w:val="002E32C2"/>
    <w:rsid w:val="002E34B8"/>
    <w:rsid w:val="002E4F07"/>
    <w:rsid w:val="002E546F"/>
    <w:rsid w:val="002E547C"/>
    <w:rsid w:val="002E55A4"/>
    <w:rsid w:val="002E5DAB"/>
    <w:rsid w:val="002E5FEC"/>
    <w:rsid w:val="002E61EA"/>
    <w:rsid w:val="002E6422"/>
    <w:rsid w:val="002E6F79"/>
    <w:rsid w:val="002E708F"/>
    <w:rsid w:val="002E79C0"/>
    <w:rsid w:val="002E7A50"/>
    <w:rsid w:val="002E7F31"/>
    <w:rsid w:val="002F12AA"/>
    <w:rsid w:val="002F15CD"/>
    <w:rsid w:val="002F2171"/>
    <w:rsid w:val="002F28F3"/>
    <w:rsid w:val="002F299B"/>
    <w:rsid w:val="002F2C11"/>
    <w:rsid w:val="002F2D4B"/>
    <w:rsid w:val="002F3F60"/>
    <w:rsid w:val="002F418B"/>
    <w:rsid w:val="002F4CFC"/>
    <w:rsid w:val="002F503B"/>
    <w:rsid w:val="002F52EA"/>
    <w:rsid w:val="002F55CA"/>
    <w:rsid w:val="002F628C"/>
    <w:rsid w:val="002F6479"/>
    <w:rsid w:val="002F658F"/>
    <w:rsid w:val="002F6E1D"/>
    <w:rsid w:val="002F6FF8"/>
    <w:rsid w:val="002F70DC"/>
    <w:rsid w:val="003001A7"/>
    <w:rsid w:val="0030026B"/>
    <w:rsid w:val="00300302"/>
    <w:rsid w:val="0030075C"/>
    <w:rsid w:val="00301AF7"/>
    <w:rsid w:val="00301D53"/>
    <w:rsid w:val="0030203C"/>
    <w:rsid w:val="003026D0"/>
    <w:rsid w:val="0030293A"/>
    <w:rsid w:val="00302F4F"/>
    <w:rsid w:val="00303094"/>
    <w:rsid w:val="003038BC"/>
    <w:rsid w:val="00303988"/>
    <w:rsid w:val="00303D0C"/>
    <w:rsid w:val="00303EF8"/>
    <w:rsid w:val="00304638"/>
    <w:rsid w:val="00304F01"/>
    <w:rsid w:val="003055AF"/>
    <w:rsid w:val="00305807"/>
    <w:rsid w:val="00305EDD"/>
    <w:rsid w:val="003062FD"/>
    <w:rsid w:val="00306A46"/>
    <w:rsid w:val="0030759A"/>
    <w:rsid w:val="00307884"/>
    <w:rsid w:val="00310264"/>
    <w:rsid w:val="00310668"/>
    <w:rsid w:val="00310A44"/>
    <w:rsid w:val="00310E4C"/>
    <w:rsid w:val="00311D3C"/>
    <w:rsid w:val="00311DF0"/>
    <w:rsid w:val="00311E75"/>
    <w:rsid w:val="0031219A"/>
    <w:rsid w:val="0031289A"/>
    <w:rsid w:val="00312F08"/>
    <w:rsid w:val="0031360D"/>
    <w:rsid w:val="003137B3"/>
    <w:rsid w:val="00313C25"/>
    <w:rsid w:val="0031434A"/>
    <w:rsid w:val="0031445A"/>
    <w:rsid w:val="0031480E"/>
    <w:rsid w:val="00314930"/>
    <w:rsid w:val="00314EEF"/>
    <w:rsid w:val="003152A5"/>
    <w:rsid w:val="00315F88"/>
    <w:rsid w:val="00316A0A"/>
    <w:rsid w:val="00317090"/>
    <w:rsid w:val="00317315"/>
    <w:rsid w:val="00317479"/>
    <w:rsid w:val="0031773A"/>
    <w:rsid w:val="00320C44"/>
    <w:rsid w:val="0032122A"/>
    <w:rsid w:val="003212AD"/>
    <w:rsid w:val="00321411"/>
    <w:rsid w:val="0032155F"/>
    <w:rsid w:val="003215AD"/>
    <w:rsid w:val="00321873"/>
    <w:rsid w:val="00321D2C"/>
    <w:rsid w:val="00322330"/>
    <w:rsid w:val="00322637"/>
    <w:rsid w:val="003234A8"/>
    <w:rsid w:val="00324438"/>
    <w:rsid w:val="00324882"/>
    <w:rsid w:val="00324B4D"/>
    <w:rsid w:val="00325568"/>
    <w:rsid w:val="00325A76"/>
    <w:rsid w:val="0032725B"/>
    <w:rsid w:val="00327F14"/>
    <w:rsid w:val="00330B71"/>
    <w:rsid w:val="00331320"/>
    <w:rsid w:val="003314DB"/>
    <w:rsid w:val="00331ADF"/>
    <w:rsid w:val="00331FFA"/>
    <w:rsid w:val="00332031"/>
    <w:rsid w:val="00332444"/>
    <w:rsid w:val="003325C3"/>
    <w:rsid w:val="00332DDC"/>
    <w:rsid w:val="00332EF2"/>
    <w:rsid w:val="00333209"/>
    <w:rsid w:val="00333401"/>
    <w:rsid w:val="00333AD5"/>
    <w:rsid w:val="00333EE9"/>
    <w:rsid w:val="003352FF"/>
    <w:rsid w:val="003357DC"/>
    <w:rsid w:val="00335856"/>
    <w:rsid w:val="00335AE6"/>
    <w:rsid w:val="00335FF5"/>
    <w:rsid w:val="0033619B"/>
    <w:rsid w:val="00336315"/>
    <w:rsid w:val="00337362"/>
    <w:rsid w:val="00337ACF"/>
    <w:rsid w:val="00337B51"/>
    <w:rsid w:val="0034056F"/>
    <w:rsid w:val="00340AA1"/>
    <w:rsid w:val="00340BCF"/>
    <w:rsid w:val="00340C23"/>
    <w:rsid w:val="00340E3E"/>
    <w:rsid w:val="00340F33"/>
    <w:rsid w:val="00341660"/>
    <w:rsid w:val="0034186D"/>
    <w:rsid w:val="003421D4"/>
    <w:rsid w:val="00342678"/>
    <w:rsid w:val="00342883"/>
    <w:rsid w:val="00342AA2"/>
    <w:rsid w:val="00342E46"/>
    <w:rsid w:val="00342E73"/>
    <w:rsid w:val="003431DF"/>
    <w:rsid w:val="00343BF5"/>
    <w:rsid w:val="00343E06"/>
    <w:rsid w:val="003446FD"/>
    <w:rsid w:val="00344DF9"/>
    <w:rsid w:val="00345C77"/>
    <w:rsid w:val="00345D9A"/>
    <w:rsid w:val="0034625B"/>
    <w:rsid w:val="003463CA"/>
    <w:rsid w:val="00346868"/>
    <w:rsid w:val="003474D8"/>
    <w:rsid w:val="00347E23"/>
    <w:rsid w:val="003504F8"/>
    <w:rsid w:val="0035055F"/>
    <w:rsid w:val="00351C86"/>
    <w:rsid w:val="00351F74"/>
    <w:rsid w:val="003529B7"/>
    <w:rsid w:val="00352F05"/>
    <w:rsid w:val="00353E62"/>
    <w:rsid w:val="00354117"/>
    <w:rsid w:val="003545B1"/>
    <w:rsid w:val="003549D7"/>
    <w:rsid w:val="003549F7"/>
    <w:rsid w:val="00354C67"/>
    <w:rsid w:val="00355400"/>
    <w:rsid w:val="0035590A"/>
    <w:rsid w:val="00355C67"/>
    <w:rsid w:val="003560BE"/>
    <w:rsid w:val="00356747"/>
    <w:rsid w:val="00357571"/>
    <w:rsid w:val="00357730"/>
    <w:rsid w:val="00357F39"/>
    <w:rsid w:val="003601AE"/>
    <w:rsid w:val="00360312"/>
    <w:rsid w:val="003603EF"/>
    <w:rsid w:val="00360438"/>
    <w:rsid w:val="00360635"/>
    <w:rsid w:val="00360E75"/>
    <w:rsid w:val="0036194D"/>
    <w:rsid w:val="00361FD4"/>
    <w:rsid w:val="003631D3"/>
    <w:rsid w:val="00363B08"/>
    <w:rsid w:val="00364A88"/>
    <w:rsid w:val="00364DCF"/>
    <w:rsid w:val="00365037"/>
    <w:rsid w:val="00365749"/>
    <w:rsid w:val="0036581E"/>
    <w:rsid w:val="00365E44"/>
    <w:rsid w:val="003661E1"/>
    <w:rsid w:val="0036627D"/>
    <w:rsid w:val="00366646"/>
    <w:rsid w:val="0036671B"/>
    <w:rsid w:val="0036676D"/>
    <w:rsid w:val="00366FB1"/>
    <w:rsid w:val="00367336"/>
    <w:rsid w:val="00367C4E"/>
    <w:rsid w:val="00370467"/>
    <w:rsid w:val="00370AD3"/>
    <w:rsid w:val="00371028"/>
    <w:rsid w:val="0037157B"/>
    <w:rsid w:val="00371643"/>
    <w:rsid w:val="0037175B"/>
    <w:rsid w:val="00371B5D"/>
    <w:rsid w:val="00371C01"/>
    <w:rsid w:val="00371CFC"/>
    <w:rsid w:val="00372231"/>
    <w:rsid w:val="00372315"/>
    <w:rsid w:val="003724A9"/>
    <w:rsid w:val="00372D9B"/>
    <w:rsid w:val="00373075"/>
    <w:rsid w:val="0037328A"/>
    <w:rsid w:val="0037329F"/>
    <w:rsid w:val="0037382E"/>
    <w:rsid w:val="00374650"/>
    <w:rsid w:val="0037503C"/>
    <w:rsid w:val="003750EA"/>
    <w:rsid w:val="0037525A"/>
    <w:rsid w:val="0037566F"/>
    <w:rsid w:val="00375755"/>
    <w:rsid w:val="00375AE2"/>
    <w:rsid w:val="00375EB5"/>
    <w:rsid w:val="00375EE9"/>
    <w:rsid w:val="0037637A"/>
    <w:rsid w:val="0037670D"/>
    <w:rsid w:val="0037671E"/>
    <w:rsid w:val="00377A33"/>
    <w:rsid w:val="003800EF"/>
    <w:rsid w:val="00380D7F"/>
    <w:rsid w:val="00381B1B"/>
    <w:rsid w:val="00381C8C"/>
    <w:rsid w:val="00381D60"/>
    <w:rsid w:val="0038214E"/>
    <w:rsid w:val="00382520"/>
    <w:rsid w:val="00383549"/>
    <w:rsid w:val="00383B20"/>
    <w:rsid w:val="00384258"/>
    <w:rsid w:val="003857EE"/>
    <w:rsid w:val="0038745E"/>
    <w:rsid w:val="0039092C"/>
    <w:rsid w:val="003911A8"/>
    <w:rsid w:val="00391308"/>
    <w:rsid w:val="003915B8"/>
    <w:rsid w:val="00392BE0"/>
    <w:rsid w:val="00392C28"/>
    <w:rsid w:val="00392F62"/>
    <w:rsid w:val="00393CB5"/>
    <w:rsid w:val="00394166"/>
    <w:rsid w:val="0039437C"/>
    <w:rsid w:val="00394522"/>
    <w:rsid w:val="0039457E"/>
    <w:rsid w:val="00394738"/>
    <w:rsid w:val="00394908"/>
    <w:rsid w:val="003963C7"/>
    <w:rsid w:val="003967AB"/>
    <w:rsid w:val="00396AD4"/>
    <w:rsid w:val="00397635"/>
    <w:rsid w:val="00397ED4"/>
    <w:rsid w:val="003A07C2"/>
    <w:rsid w:val="003A0911"/>
    <w:rsid w:val="003A0E11"/>
    <w:rsid w:val="003A1439"/>
    <w:rsid w:val="003A2544"/>
    <w:rsid w:val="003A2962"/>
    <w:rsid w:val="003A2B02"/>
    <w:rsid w:val="003A2DA7"/>
    <w:rsid w:val="003A3089"/>
    <w:rsid w:val="003A3300"/>
    <w:rsid w:val="003A3503"/>
    <w:rsid w:val="003A3E71"/>
    <w:rsid w:val="003A4AD9"/>
    <w:rsid w:val="003A6D0F"/>
    <w:rsid w:val="003A779F"/>
    <w:rsid w:val="003A7C1F"/>
    <w:rsid w:val="003B0117"/>
    <w:rsid w:val="003B0169"/>
    <w:rsid w:val="003B0649"/>
    <w:rsid w:val="003B07D8"/>
    <w:rsid w:val="003B0812"/>
    <w:rsid w:val="003B091B"/>
    <w:rsid w:val="003B0AEE"/>
    <w:rsid w:val="003B13BB"/>
    <w:rsid w:val="003B1585"/>
    <w:rsid w:val="003B19C2"/>
    <w:rsid w:val="003B221D"/>
    <w:rsid w:val="003B26F1"/>
    <w:rsid w:val="003B2AFC"/>
    <w:rsid w:val="003B3608"/>
    <w:rsid w:val="003B3BEC"/>
    <w:rsid w:val="003B3F22"/>
    <w:rsid w:val="003B4EC0"/>
    <w:rsid w:val="003B5BE2"/>
    <w:rsid w:val="003B5CEF"/>
    <w:rsid w:val="003B5D6D"/>
    <w:rsid w:val="003B6469"/>
    <w:rsid w:val="003B6816"/>
    <w:rsid w:val="003B6F6A"/>
    <w:rsid w:val="003B7195"/>
    <w:rsid w:val="003B7616"/>
    <w:rsid w:val="003B777D"/>
    <w:rsid w:val="003B7828"/>
    <w:rsid w:val="003B7E92"/>
    <w:rsid w:val="003C0157"/>
    <w:rsid w:val="003C05B1"/>
    <w:rsid w:val="003C0A08"/>
    <w:rsid w:val="003C1158"/>
    <w:rsid w:val="003C11C9"/>
    <w:rsid w:val="003C1FFE"/>
    <w:rsid w:val="003C206B"/>
    <w:rsid w:val="003C248E"/>
    <w:rsid w:val="003C2BF2"/>
    <w:rsid w:val="003C2E86"/>
    <w:rsid w:val="003C3361"/>
    <w:rsid w:val="003C3510"/>
    <w:rsid w:val="003C3650"/>
    <w:rsid w:val="003C3E40"/>
    <w:rsid w:val="003C42C2"/>
    <w:rsid w:val="003C4989"/>
    <w:rsid w:val="003C5595"/>
    <w:rsid w:val="003C575E"/>
    <w:rsid w:val="003C5B1F"/>
    <w:rsid w:val="003C612E"/>
    <w:rsid w:val="003C6813"/>
    <w:rsid w:val="003C6836"/>
    <w:rsid w:val="003C6C45"/>
    <w:rsid w:val="003C6D26"/>
    <w:rsid w:val="003C7380"/>
    <w:rsid w:val="003C7916"/>
    <w:rsid w:val="003D0028"/>
    <w:rsid w:val="003D038A"/>
    <w:rsid w:val="003D0E21"/>
    <w:rsid w:val="003D18E2"/>
    <w:rsid w:val="003D1C88"/>
    <w:rsid w:val="003D1CEF"/>
    <w:rsid w:val="003D2031"/>
    <w:rsid w:val="003D2FF8"/>
    <w:rsid w:val="003D3302"/>
    <w:rsid w:val="003D350A"/>
    <w:rsid w:val="003D37ED"/>
    <w:rsid w:val="003D44AC"/>
    <w:rsid w:val="003D48EC"/>
    <w:rsid w:val="003D50E8"/>
    <w:rsid w:val="003D5C15"/>
    <w:rsid w:val="003D6123"/>
    <w:rsid w:val="003D700A"/>
    <w:rsid w:val="003D7052"/>
    <w:rsid w:val="003D72AA"/>
    <w:rsid w:val="003D757F"/>
    <w:rsid w:val="003E00AC"/>
    <w:rsid w:val="003E0A21"/>
    <w:rsid w:val="003E0CE9"/>
    <w:rsid w:val="003E0DA0"/>
    <w:rsid w:val="003E0DA1"/>
    <w:rsid w:val="003E115D"/>
    <w:rsid w:val="003E1670"/>
    <w:rsid w:val="003E16A1"/>
    <w:rsid w:val="003E1BE4"/>
    <w:rsid w:val="003E1ED4"/>
    <w:rsid w:val="003E1F2A"/>
    <w:rsid w:val="003E25DB"/>
    <w:rsid w:val="003E279F"/>
    <w:rsid w:val="003E2E5D"/>
    <w:rsid w:val="003E2FDB"/>
    <w:rsid w:val="003E3170"/>
    <w:rsid w:val="003E3247"/>
    <w:rsid w:val="003E36C6"/>
    <w:rsid w:val="003E3996"/>
    <w:rsid w:val="003E3EC5"/>
    <w:rsid w:val="003E40EC"/>
    <w:rsid w:val="003E4BB0"/>
    <w:rsid w:val="003E4DD2"/>
    <w:rsid w:val="003E55F4"/>
    <w:rsid w:val="003E5DED"/>
    <w:rsid w:val="003E5E31"/>
    <w:rsid w:val="003E6276"/>
    <w:rsid w:val="003E6378"/>
    <w:rsid w:val="003E75AF"/>
    <w:rsid w:val="003E79F1"/>
    <w:rsid w:val="003F0CF6"/>
    <w:rsid w:val="003F17C6"/>
    <w:rsid w:val="003F1A59"/>
    <w:rsid w:val="003F1D16"/>
    <w:rsid w:val="003F2419"/>
    <w:rsid w:val="003F3356"/>
    <w:rsid w:val="003F33A0"/>
    <w:rsid w:val="003F43F8"/>
    <w:rsid w:val="003F465C"/>
    <w:rsid w:val="003F4ED4"/>
    <w:rsid w:val="003F547F"/>
    <w:rsid w:val="003F5CFF"/>
    <w:rsid w:val="003F726C"/>
    <w:rsid w:val="003F7450"/>
    <w:rsid w:val="003F77EB"/>
    <w:rsid w:val="003F78B3"/>
    <w:rsid w:val="003F7906"/>
    <w:rsid w:val="004015D4"/>
    <w:rsid w:val="00401D53"/>
    <w:rsid w:val="00401E27"/>
    <w:rsid w:val="00401F39"/>
    <w:rsid w:val="004022CD"/>
    <w:rsid w:val="004026D4"/>
    <w:rsid w:val="00402759"/>
    <w:rsid w:val="00402F05"/>
    <w:rsid w:val="00403391"/>
    <w:rsid w:val="00403C2E"/>
    <w:rsid w:val="00403F9C"/>
    <w:rsid w:val="004049BD"/>
    <w:rsid w:val="00404AFF"/>
    <w:rsid w:val="00404B33"/>
    <w:rsid w:val="00405F58"/>
    <w:rsid w:val="00406162"/>
    <w:rsid w:val="00406210"/>
    <w:rsid w:val="004070E3"/>
    <w:rsid w:val="0040723D"/>
    <w:rsid w:val="004073A2"/>
    <w:rsid w:val="004077C8"/>
    <w:rsid w:val="00407B3C"/>
    <w:rsid w:val="00407F32"/>
    <w:rsid w:val="00407F3C"/>
    <w:rsid w:val="004102CA"/>
    <w:rsid w:val="004103F5"/>
    <w:rsid w:val="0041201F"/>
    <w:rsid w:val="0041285A"/>
    <w:rsid w:val="00412FB6"/>
    <w:rsid w:val="004135C0"/>
    <w:rsid w:val="004136A7"/>
    <w:rsid w:val="0041399C"/>
    <w:rsid w:val="00414650"/>
    <w:rsid w:val="004147EA"/>
    <w:rsid w:val="0041485C"/>
    <w:rsid w:val="00414A7E"/>
    <w:rsid w:val="00414CBC"/>
    <w:rsid w:val="00415CBC"/>
    <w:rsid w:val="00415CEA"/>
    <w:rsid w:val="0041667D"/>
    <w:rsid w:val="00416912"/>
    <w:rsid w:val="00416A7D"/>
    <w:rsid w:val="004173AD"/>
    <w:rsid w:val="0041756F"/>
    <w:rsid w:val="00417C97"/>
    <w:rsid w:val="00420BEF"/>
    <w:rsid w:val="00421029"/>
    <w:rsid w:val="00421374"/>
    <w:rsid w:val="0042158A"/>
    <w:rsid w:val="004217E1"/>
    <w:rsid w:val="00421E6C"/>
    <w:rsid w:val="004221A4"/>
    <w:rsid w:val="00422A37"/>
    <w:rsid w:val="00422C5D"/>
    <w:rsid w:val="00422D37"/>
    <w:rsid w:val="00423B08"/>
    <w:rsid w:val="00424EC1"/>
    <w:rsid w:val="00425281"/>
    <w:rsid w:val="004261E0"/>
    <w:rsid w:val="0042701E"/>
    <w:rsid w:val="00427141"/>
    <w:rsid w:val="004278A4"/>
    <w:rsid w:val="0043075C"/>
    <w:rsid w:val="00430A71"/>
    <w:rsid w:val="00430E34"/>
    <w:rsid w:val="00431615"/>
    <w:rsid w:val="004316B1"/>
    <w:rsid w:val="004343A8"/>
    <w:rsid w:val="0043459F"/>
    <w:rsid w:val="00434A57"/>
    <w:rsid w:val="00435D5A"/>
    <w:rsid w:val="00436176"/>
    <w:rsid w:val="00436575"/>
    <w:rsid w:val="00436F1B"/>
    <w:rsid w:val="00437621"/>
    <w:rsid w:val="00437C8A"/>
    <w:rsid w:val="00440268"/>
    <w:rsid w:val="00440B46"/>
    <w:rsid w:val="00440C5D"/>
    <w:rsid w:val="00440CC4"/>
    <w:rsid w:val="00441179"/>
    <w:rsid w:val="0044145E"/>
    <w:rsid w:val="004415EE"/>
    <w:rsid w:val="00441E51"/>
    <w:rsid w:val="0044238E"/>
    <w:rsid w:val="004430C6"/>
    <w:rsid w:val="0044378D"/>
    <w:rsid w:val="00443821"/>
    <w:rsid w:val="0044388D"/>
    <w:rsid w:val="004439DE"/>
    <w:rsid w:val="00443BA5"/>
    <w:rsid w:val="00443C60"/>
    <w:rsid w:val="00443E3F"/>
    <w:rsid w:val="00444B40"/>
    <w:rsid w:val="004452D8"/>
    <w:rsid w:val="004455D9"/>
    <w:rsid w:val="00445996"/>
    <w:rsid w:val="0044620C"/>
    <w:rsid w:val="00446615"/>
    <w:rsid w:val="00446FF0"/>
    <w:rsid w:val="00447026"/>
    <w:rsid w:val="004473D8"/>
    <w:rsid w:val="00447AE6"/>
    <w:rsid w:val="00447C2D"/>
    <w:rsid w:val="004501DC"/>
    <w:rsid w:val="00450881"/>
    <w:rsid w:val="004508AB"/>
    <w:rsid w:val="00451FC2"/>
    <w:rsid w:val="00452221"/>
    <w:rsid w:val="00452F1B"/>
    <w:rsid w:val="00455156"/>
    <w:rsid w:val="00455394"/>
    <w:rsid w:val="00455660"/>
    <w:rsid w:val="0045631F"/>
    <w:rsid w:val="004564B9"/>
    <w:rsid w:val="0045751C"/>
    <w:rsid w:val="004577D7"/>
    <w:rsid w:val="00457976"/>
    <w:rsid w:val="00457D0A"/>
    <w:rsid w:val="0046039D"/>
    <w:rsid w:val="00460FD6"/>
    <w:rsid w:val="00461147"/>
    <w:rsid w:val="00461AE1"/>
    <w:rsid w:val="00461B98"/>
    <w:rsid w:val="004620DF"/>
    <w:rsid w:val="00462E58"/>
    <w:rsid w:val="00463DAA"/>
    <w:rsid w:val="00463F16"/>
    <w:rsid w:val="00465068"/>
    <w:rsid w:val="00465175"/>
    <w:rsid w:val="00465E79"/>
    <w:rsid w:val="00465F86"/>
    <w:rsid w:val="004665D5"/>
    <w:rsid w:val="00467280"/>
    <w:rsid w:val="00467AA5"/>
    <w:rsid w:val="0047017B"/>
    <w:rsid w:val="00471413"/>
    <w:rsid w:val="004718DC"/>
    <w:rsid w:val="00472627"/>
    <w:rsid w:val="00473382"/>
    <w:rsid w:val="00473890"/>
    <w:rsid w:val="0047456F"/>
    <w:rsid w:val="0047465C"/>
    <w:rsid w:val="00474773"/>
    <w:rsid w:val="00474976"/>
    <w:rsid w:val="00474AED"/>
    <w:rsid w:val="00475C38"/>
    <w:rsid w:val="004762C9"/>
    <w:rsid w:val="004769A9"/>
    <w:rsid w:val="00476DD4"/>
    <w:rsid w:val="00477183"/>
    <w:rsid w:val="00477629"/>
    <w:rsid w:val="00477875"/>
    <w:rsid w:val="0048078C"/>
    <w:rsid w:val="004807A4"/>
    <w:rsid w:val="004809D3"/>
    <w:rsid w:val="00480A9B"/>
    <w:rsid w:val="00480B09"/>
    <w:rsid w:val="00481442"/>
    <w:rsid w:val="00481544"/>
    <w:rsid w:val="004819C4"/>
    <w:rsid w:val="00482579"/>
    <w:rsid w:val="00482942"/>
    <w:rsid w:val="00482D3A"/>
    <w:rsid w:val="00483420"/>
    <w:rsid w:val="0048358A"/>
    <w:rsid w:val="00483BCA"/>
    <w:rsid w:val="00483C0A"/>
    <w:rsid w:val="00483F4D"/>
    <w:rsid w:val="0048415A"/>
    <w:rsid w:val="00484397"/>
    <w:rsid w:val="00484471"/>
    <w:rsid w:val="00484778"/>
    <w:rsid w:val="00485174"/>
    <w:rsid w:val="0048538C"/>
    <w:rsid w:val="004853C9"/>
    <w:rsid w:val="004855EB"/>
    <w:rsid w:val="00485764"/>
    <w:rsid w:val="00485A6B"/>
    <w:rsid w:val="00485CFC"/>
    <w:rsid w:val="004860F6"/>
    <w:rsid w:val="00486132"/>
    <w:rsid w:val="0048628D"/>
    <w:rsid w:val="004865AD"/>
    <w:rsid w:val="00486719"/>
    <w:rsid w:val="00486923"/>
    <w:rsid w:val="00486D26"/>
    <w:rsid w:val="004875C2"/>
    <w:rsid w:val="004907E5"/>
    <w:rsid w:val="00490BBA"/>
    <w:rsid w:val="00490C22"/>
    <w:rsid w:val="00491092"/>
    <w:rsid w:val="00491729"/>
    <w:rsid w:val="004919F3"/>
    <w:rsid w:val="00492461"/>
    <w:rsid w:val="00492BE5"/>
    <w:rsid w:val="0049383D"/>
    <w:rsid w:val="00494881"/>
    <w:rsid w:val="004948D9"/>
    <w:rsid w:val="00494CB8"/>
    <w:rsid w:val="00495797"/>
    <w:rsid w:val="00495B11"/>
    <w:rsid w:val="004960A3"/>
    <w:rsid w:val="0049720F"/>
    <w:rsid w:val="00497735"/>
    <w:rsid w:val="004977D4"/>
    <w:rsid w:val="004A0A66"/>
    <w:rsid w:val="004A11CC"/>
    <w:rsid w:val="004A1791"/>
    <w:rsid w:val="004A1D56"/>
    <w:rsid w:val="004A2BD2"/>
    <w:rsid w:val="004A2CCD"/>
    <w:rsid w:val="004A36BF"/>
    <w:rsid w:val="004A40B4"/>
    <w:rsid w:val="004A4B2F"/>
    <w:rsid w:val="004A4EA1"/>
    <w:rsid w:val="004A5C88"/>
    <w:rsid w:val="004A6BE0"/>
    <w:rsid w:val="004B083F"/>
    <w:rsid w:val="004B0B43"/>
    <w:rsid w:val="004B1D76"/>
    <w:rsid w:val="004B26C2"/>
    <w:rsid w:val="004B2D9F"/>
    <w:rsid w:val="004B34A4"/>
    <w:rsid w:val="004B3701"/>
    <w:rsid w:val="004B4E66"/>
    <w:rsid w:val="004B5118"/>
    <w:rsid w:val="004B593F"/>
    <w:rsid w:val="004B59F6"/>
    <w:rsid w:val="004B5FC8"/>
    <w:rsid w:val="004B6C96"/>
    <w:rsid w:val="004B76C2"/>
    <w:rsid w:val="004B76D3"/>
    <w:rsid w:val="004C1169"/>
    <w:rsid w:val="004C1172"/>
    <w:rsid w:val="004C17C7"/>
    <w:rsid w:val="004C1990"/>
    <w:rsid w:val="004C1B19"/>
    <w:rsid w:val="004C2379"/>
    <w:rsid w:val="004C2A6F"/>
    <w:rsid w:val="004C31F4"/>
    <w:rsid w:val="004C37E8"/>
    <w:rsid w:val="004C39AC"/>
    <w:rsid w:val="004C4235"/>
    <w:rsid w:val="004C4B1B"/>
    <w:rsid w:val="004C4E5C"/>
    <w:rsid w:val="004C52C5"/>
    <w:rsid w:val="004C5373"/>
    <w:rsid w:val="004C53FB"/>
    <w:rsid w:val="004C5400"/>
    <w:rsid w:val="004C586C"/>
    <w:rsid w:val="004C5C3C"/>
    <w:rsid w:val="004C6372"/>
    <w:rsid w:val="004C67B5"/>
    <w:rsid w:val="004C6A42"/>
    <w:rsid w:val="004C6C11"/>
    <w:rsid w:val="004C6DD0"/>
    <w:rsid w:val="004C6F60"/>
    <w:rsid w:val="004C7596"/>
    <w:rsid w:val="004D00CE"/>
    <w:rsid w:val="004D036B"/>
    <w:rsid w:val="004D0E3F"/>
    <w:rsid w:val="004D0EA8"/>
    <w:rsid w:val="004D1131"/>
    <w:rsid w:val="004D1A4C"/>
    <w:rsid w:val="004D21B6"/>
    <w:rsid w:val="004D2267"/>
    <w:rsid w:val="004D22F2"/>
    <w:rsid w:val="004D32D4"/>
    <w:rsid w:val="004D389E"/>
    <w:rsid w:val="004D4065"/>
    <w:rsid w:val="004D47F5"/>
    <w:rsid w:val="004D4979"/>
    <w:rsid w:val="004D58D1"/>
    <w:rsid w:val="004D5DEE"/>
    <w:rsid w:val="004D6EE0"/>
    <w:rsid w:val="004D7294"/>
    <w:rsid w:val="004D74E5"/>
    <w:rsid w:val="004E0D43"/>
    <w:rsid w:val="004E0D6E"/>
    <w:rsid w:val="004E1424"/>
    <w:rsid w:val="004E1D46"/>
    <w:rsid w:val="004E2401"/>
    <w:rsid w:val="004E2D23"/>
    <w:rsid w:val="004E318C"/>
    <w:rsid w:val="004E3949"/>
    <w:rsid w:val="004E3DE1"/>
    <w:rsid w:val="004E42D6"/>
    <w:rsid w:val="004E44FA"/>
    <w:rsid w:val="004E4896"/>
    <w:rsid w:val="004E4D27"/>
    <w:rsid w:val="004E509E"/>
    <w:rsid w:val="004E6294"/>
    <w:rsid w:val="004E69CF"/>
    <w:rsid w:val="004E6DF8"/>
    <w:rsid w:val="004E6EF1"/>
    <w:rsid w:val="004E6FAC"/>
    <w:rsid w:val="004E7B1A"/>
    <w:rsid w:val="004E7BB5"/>
    <w:rsid w:val="004F048A"/>
    <w:rsid w:val="004F06C7"/>
    <w:rsid w:val="004F08E6"/>
    <w:rsid w:val="004F0A7C"/>
    <w:rsid w:val="004F1636"/>
    <w:rsid w:val="004F2002"/>
    <w:rsid w:val="004F215D"/>
    <w:rsid w:val="004F2191"/>
    <w:rsid w:val="004F2257"/>
    <w:rsid w:val="004F235A"/>
    <w:rsid w:val="004F311E"/>
    <w:rsid w:val="004F384A"/>
    <w:rsid w:val="004F46EC"/>
    <w:rsid w:val="004F4984"/>
    <w:rsid w:val="004F4B32"/>
    <w:rsid w:val="004F5070"/>
    <w:rsid w:val="004F542E"/>
    <w:rsid w:val="004F5451"/>
    <w:rsid w:val="004F55FF"/>
    <w:rsid w:val="004F5B01"/>
    <w:rsid w:val="004F5D3E"/>
    <w:rsid w:val="004F61CB"/>
    <w:rsid w:val="004F65D7"/>
    <w:rsid w:val="004F694D"/>
    <w:rsid w:val="004F6BE0"/>
    <w:rsid w:val="004F6E87"/>
    <w:rsid w:val="004F7184"/>
    <w:rsid w:val="004F736F"/>
    <w:rsid w:val="004F7532"/>
    <w:rsid w:val="004F7583"/>
    <w:rsid w:val="004F7B35"/>
    <w:rsid w:val="00500BC7"/>
    <w:rsid w:val="00500F9D"/>
    <w:rsid w:val="005010D8"/>
    <w:rsid w:val="00501FDD"/>
    <w:rsid w:val="0050203E"/>
    <w:rsid w:val="0050207E"/>
    <w:rsid w:val="00504077"/>
    <w:rsid w:val="00504344"/>
    <w:rsid w:val="005045D3"/>
    <w:rsid w:val="00504C1D"/>
    <w:rsid w:val="00504E07"/>
    <w:rsid w:val="00504E13"/>
    <w:rsid w:val="00505126"/>
    <w:rsid w:val="00505A5B"/>
    <w:rsid w:val="00505C7F"/>
    <w:rsid w:val="00505E00"/>
    <w:rsid w:val="00506395"/>
    <w:rsid w:val="00506685"/>
    <w:rsid w:val="0050713D"/>
    <w:rsid w:val="005071A8"/>
    <w:rsid w:val="00510094"/>
    <w:rsid w:val="00510819"/>
    <w:rsid w:val="00511157"/>
    <w:rsid w:val="00511BF1"/>
    <w:rsid w:val="00511E86"/>
    <w:rsid w:val="0051253B"/>
    <w:rsid w:val="00512665"/>
    <w:rsid w:val="005129F1"/>
    <w:rsid w:val="00512A11"/>
    <w:rsid w:val="0051327C"/>
    <w:rsid w:val="0051406A"/>
    <w:rsid w:val="00514117"/>
    <w:rsid w:val="005149AC"/>
    <w:rsid w:val="005152CC"/>
    <w:rsid w:val="00515680"/>
    <w:rsid w:val="00515796"/>
    <w:rsid w:val="00515860"/>
    <w:rsid w:val="00516654"/>
    <w:rsid w:val="00516A6B"/>
    <w:rsid w:val="00516EB4"/>
    <w:rsid w:val="00517118"/>
    <w:rsid w:val="00517530"/>
    <w:rsid w:val="005178D4"/>
    <w:rsid w:val="00517BE0"/>
    <w:rsid w:val="00517C69"/>
    <w:rsid w:val="005202DC"/>
    <w:rsid w:val="00520AE7"/>
    <w:rsid w:val="00520F2C"/>
    <w:rsid w:val="00520F5B"/>
    <w:rsid w:val="005214D0"/>
    <w:rsid w:val="00521F36"/>
    <w:rsid w:val="00521F5E"/>
    <w:rsid w:val="00522210"/>
    <w:rsid w:val="00522C8A"/>
    <w:rsid w:val="00522D1D"/>
    <w:rsid w:val="00523215"/>
    <w:rsid w:val="0052363B"/>
    <w:rsid w:val="00523DE2"/>
    <w:rsid w:val="00523F8A"/>
    <w:rsid w:val="00524CFF"/>
    <w:rsid w:val="005255D5"/>
    <w:rsid w:val="00525B82"/>
    <w:rsid w:val="00525E41"/>
    <w:rsid w:val="00525E8E"/>
    <w:rsid w:val="0052633B"/>
    <w:rsid w:val="005263D3"/>
    <w:rsid w:val="00527293"/>
    <w:rsid w:val="005277E2"/>
    <w:rsid w:val="00527A25"/>
    <w:rsid w:val="00527B51"/>
    <w:rsid w:val="00527D02"/>
    <w:rsid w:val="00530111"/>
    <w:rsid w:val="00530532"/>
    <w:rsid w:val="00530751"/>
    <w:rsid w:val="00530820"/>
    <w:rsid w:val="005308B9"/>
    <w:rsid w:val="00530979"/>
    <w:rsid w:val="005318D3"/>
    <w:rsid w:val="00532442"/>
    <w:rsid w:val="0053283B"/>
    <w:rsid w:val="00532EC6"/>
    <w:rsid w:val="00533726"/>
    <w:rsid w:val="005346F7"/>
    <w:rsid w:val="005347ED"/>
    <w:rsid w:val="00534A97"/>
    <w:rsid w:val="00535C76"/>
    <w:rsid w:val="00535E3C"/>
    <w:rsid w:val="005361E1"/>
    <w:rsid w:val="00536A11"/>
    <w:rsid w:val="005373B1"/>
    <w:rsid w:val="0053780E"/>
    <w:rsid w:val="00540A63"/>
    <w:rsid w:val="00540D1A"/>
    <w:rsid w:val="00540FBD"/>
    <w:rsid w:val="00541032"/>
    <w:rsid w:val="005412A0"/>
    <w:rsid w:val="005415C0"/>
    <w:rsid w:val="00541D41"/>
    <w:rsid w:val="00541F3A"/>
    <w:rsid w:val="0054241E"/>
    <w:rsid w:val="005424A7"/>
    <w:rsid w:val="00542698"/>
    <w:rsid w:val="005427BF"/>
    <w:rsid w:val="00543C20"/>
    <w:rsid w:val="00544250"/>
    <w:rsid w:val="0054450A"/>
    <w:rsid w:val="00546190"/>
    <w:rsid w:val="00546A94"/>
    <w:rsid w:val="00547C08"/>
    <w:rsid w:val="00547D7A"/>
    <w:rsid w:val="00547E4C"/>
    <w:rsid w:val="00547F97"/>
    <w:rsid w:val="00550657"/>
    <w:rsid w:val="005509CF"/>
    <w:rsid w:val="005511E6"/>
    <w:rsid w:val="00551344"/>
    <w:rsid w:val="005518B2"/>
    <w:rsid w:val="0055191D"/>
    <w:rsid w:val="00553D09"/>
    <w:rsid w:val="00554B13"/>
    <w:rsid w:val="00554DEE"/>
    <w:rsid w:val="00555180"/>
    <w:rsid w:val="005552B1"/>
    <w:rsid w:val="00555368"/>
    <w:rsid w:val="005553B3"/>
    <w:rsid w:val="00555997"/>
    <w:rsid w:val="00557D7F"/>
    <w:rsid w:val="005605BF"/>
    <w:rsid w:val="0056064E"/>
    <w:rsid w:val="00560CB6"/>
    <w:rsid w:val="0056123F"/>
    <w:rsid w:val="0056138C"/>
    <w:rsid w:val="005618C0"/>
    <w:rsid w:val="00561929"/>
    <w:rsid w:val="005621DC"/>
    <w:rsid w:val="00562972"/>
    <w:rsid w:val="00562B38"/>
    <w:rsid w:val="00562B6E"/>
    <w:rsid w:val="00562E90"/>
    <w:rsid w:val="00563199"/>
    <w:rsid w:val="00563AE9"/>
    <w:rsid w:val="00565446"/>
    <w:rsid w:val="00565816"/>
    <w:rsid w:val="00565AD2"/>
    <w:rsid w:val="00565EAA"/>
    <w:rsid w:val="00566079"/>
    <w:rsid w:val="00567012"/>
    <w:rsid w:val="00567938"/>
    <w:rsid w:val="0056798A"/>
    <w:rsid w:val="00567A59"/>
    <w:rsid w:val="00570221"/>
    <w:rsid w:val="00571191"/>
    <w:rsid w:val="00571293"/>
    <w:rsid w:val="005717FB"/>
    <w:rsid w:val="0057277F"/>
    <w:rsid w:val="00572E0D"/>
    <w:rsid w:val="005731C5"/>
    <w:rsid w:val="00573691"/>
    <w:rsid w:val="00573713"/>
    <w:rsid w:val="00573E99"/>
    <w:rsid w:val="00574D1B"/>
    <w:rsid w:val="00574E68"/>
    <w:rsid w:val="00575016"/>
    <w:rsid w:val="00576C8D"/>
    <w:rsid w:val="00577116"/>
    <w:rsid w:val="00577121"/>
    <w:rsid w:val="0057732E"/>
    <w:rsid w:val="005802B0"/>
    <w:rsid w:val="00580404"/>
    <w:rsid w:val="0058080C"/>
    <w:rsid w:val="00580940"/>
    <w:rsid w:val="00580A96"/>
    <w:rsid w:val="00581276"/>
    <w:rsid w:val="00581308"/>
    <w:rsid w:val="0058143E"/>
    <w:rsid w:val="00581A4E"/>
    <w:rsid w:val="00581AE7"/>
    <w:rsid w:val="00581BF5"/>
    <w:rsid w:val="00582533"/>
    <w:rsid w:val="00582D32"/>
    <w:rsid w:val="00583402"/>
    <w:rsid w:val="00583B46"/>
    <w:rsid w:val="0058408F"/>
    <w:rsid w:val="0058425C"/>
    <w:rsid w:val="00584A30"/>
    <w:rsid w:val="00584B02"/>
    <w:rsid w:val="0058515F"/>
    <w:rsid w:val="0058575F"/>
    <w:rsid w:val="00586851"/>
    <w:rsid w:val="005868AB"/>
    <w:rsid w:val="00586D0A"/>
    <w:rsid w:val="00586ECF"/>
    <w:rsid w:val="00587069"/>
    <w:rsid w:val="005870B1"/>
    <w:rsid w:val="00587F8D"/>
    <w:rsid w:val="00590757"/>
    <w:rsid w:val="00591104"/>
    <w:rsid w:val="00591804"/>
    <w:rsid w:val="00591C8E"/>
    <w:rsid w:val="005924D3"/>
    <w:rsid w:val="00592CD9"/>
    <w:rsid w:val="00593344"/>
    <w:rsid w:val="00593697"/>
    <w:rsid w:val="005937AC"/>
    <w:rsid w:val="00593C85"/>
    <w:rsid w:val="005946BD"/>
    <w:rsid w:val="00594A41"/>
    <w:rsid w:val="00594A5F"/>
    <w:rsid w:val="00594D1D"/>
    <w:rsid w:val="0059523B"/>
    <w:rsid w:val="00596252"/>
    <w:rsid w:val="00596B1D"/>
    <w:rsid w:val="00596C74"/>
    <w:rsid w:val="00596E21"/>
    <w:rsid w:val="0059729D"/>
    <w:rsid w:val="0059737C"/>
    <w:rsid w:val="005976EC"/>
    <w:rsid w:val="00597814"/>
    <w:rsid w:val="00597A2F"/>
    <w:rsid w:val="005A03C9"/>
    <w:rsid w:val="005A0EB3"/>
    <w:rsid w:val="005A24B2"/>
    <w:rsid w:val="005A2BD1"/>
    <w:rsid w:val="005A2DE6"/>
    <w:rsid w:val="005A3401"/>
    <w:rsid w:val="005A3409"/>
    <w:rsid w:val="005A37B0"/>
    <w:rsid w:val="005A39EF"/>
    <w:rsid w:val="005A403E"/>
    <w:rsid w:val="005A4692"/>
    <w:rsid w:val="005A4B4C"/>
    <w:rsid w:val="005A5269"/>
    <w:rsid w:val="005A53EF"/>
    <w:rsid w:val="005A543F"/>
    <w:rsid w:val="005A55E2"/>
    <w:rsid w:val="005A61A4"/>
    <w:rsid w:val="005A6238"/>
    <w:rsid w:val="005A70D3"/>
    <w:rsid w:val="005A7BE6"/>
    <w:rsid w:val="005A7E78"/>
    <w:rsid w:val="005B05D1"/>
    <w:rsid w:val="005B1072"/>
    <w:rsid w:val="005B141B"/>
    <w:rsid w:val="005B1EB1"/>
    <w:rsid w:val="005B26B4"/>
    <w:rsid w:val="005B286C"/>
    <w:rsid w:val="005B29DE"/>
    <w:rsid w:val="005B2EDB"/>
    <w:rsid w:val="005B2F60"/>
    <w:rsid w:val="005B49A1"/>
    <w:rsid w:val="005B4E5D"/>
    <w:rsid w:val="005B4E63"/>
    <w:rsid w:val="005B4ED2"/>
    <w:rsid w:val="005B5A25"/>
    <w:rsid w:val="005B6588"/>
    <w:rsid w:val="005B66C2"/>
    <w:rsid w:val="005B79C7"/>
    <w:rsid w:val="005B7DB9"/>
    <w:rsid w:val="005C03AA"/>
    <w:rsid w:val="005C09DC"/>
    <w:rsid w:val="005C0B91"/>
    <w:rsid w:val="005C0BE3"/>
    <w:rsid w:val="005C0EEC"/>
    <w:rsid w:val="005C14E6"/>
    <w:rsid w:val="005C2062"/>
    <w:rsid w:val="005C2D6C"/>
    <w:rsid w:val="005C2DE0"/>
    <w:rsid w:val="005C2F6A"/>
    <w:rsid w:val="005C34D3"/>
    <w:rsid w:val="005C37E2"/>
    <w:rsid w:val="005C432E"/>
    <w:rsid w:val="005C4F2C"/>
    <w:rsid w:val="005C60CD"/>
    <w:rsid w:val="005C6867"/>
    <w:rsid w:val="005C6DA0"/>
    <w:rsid w:val="005C6F79"/>
    <w:rsid w:val="005C7095"/>
    <w:rsid w:val="005C7824"/>
    <w:rsid w:val="005C7A24"/>
    <w:rsid w:val="005C7A74"/>
    <w:rsid w:val="005D0B82"/>
    <w:rsid w:val="005D0E06"/>
    <w:rsid w:val="005D1CE7"/>
    <w:rsid w:val="005D2CFC"/>
    <w:rsid w:val="005D4A2E"/>
    <w:rsid w:val="005D4F84"/>
    <w:rsid w:val="005D567F"/>
    <w:rsid w:val="005D6AB8"/>
    <w:rsid w:val="005D6FED"/>
    <w:rsid w:val="005D7762"/>
    <w:rsid w:val="005D7B24"/>
    <w:rsid w:val="005D7CFD"/>
    <w:rsid w:val="005E004B"/>
    <w:rsid w:val="005E1FE3"/>
    <w:rsid w:val="005E2456"/>
    <w:rsid w:val="005E29F0"/>
    <w:rsid w:val="005E31D6"/>
    <w:rsid w:val="005E335C"/>
    <w:rsid w:val="005E357B"/>
    <w:rsid w:val="005E3933"/>
    <w:rsid w:val="005E3F3F"/>
    <w:rsid w:val="005E4BF7"/>
    <w:rsid w:val="005E4C9E"/>
    <w:rsid w:val="005E4E21"/>
    <w:rsid w:val="005E5012"/>
    <w:rsid w:val="005E5A86"/>
    <w:rsid w:val="005E5EC9"/>
    <w:rsid w:val="005E7178"/>
    <w:rsid w:val="005E7CEE"/>
    <w:rsid w:val="005F038A"/>
    <w:rsid w:val="005F043F"/>
    <w:rsid w:val="005F06BB"/>
    <w:rsid w:val="005F08CA"/>
    <w:rsid w:val="005F0945"/>
    <w:rsid w:val="005F151D"/>
    <w:rsid w:val="005F1DA8"/>
    <w:rsid w:val="005F2D4F"/>
    <w:rsid w:val="005F2D74"/>
    <w:rsid w:val="005F2EE0"/>
    <w:rsid w:val="005F314A"/>
    <w:rsid w:val="005F31EF"/>
    <w:rsid w:val="005F3646"/>
    <w:rsid w:val="005F3BF4"/>
    <w:rsid w:val="005F3D00"/>
    <w:rsid w:val="005F3E7F"/>
    <w:rsid w:val="005F4514"/>
    <w:rsid w:val="005F4764"/>
    <w:rsid w:val="005F4A2F"/>
    <w:rsid w:val="005F57D4"/>
    <w:rsid w:val="005F58EF"/>
    <w:rsid w:val="005F5E7C"/>
    <w:rsid w:val="005F60A9"/>
    <w:rsid w:val="005F62D5"/>
    <w:rsid w:val="005F65BB"/>
    <w:rsid w:val="005F671F"/>
    <w:rsid w:val="005F6973"/>
    <w:rsid w:val="005F72A4"/>
    <w:rsid w:val="005F73C1"/>
    <w:rsid w:val="005F75BC"/>
    <w:rsid w:val="00600094"/>
    <w:rsid w:val="006000D9"/>
    <w:rsid w:val="00600FC8"/>
    <w:rsid w:val="006017F4"/>
    <w:rsid w:val="0060237E"/>
    <w:rsid w:val="00602899"/>
    <w:rsid w:val="00602D3F"/>
    <w:rsid w:val="00602EEA"/>
    <w:rsid w:val="00602EEF"/>
    <w:rsid w:val="00603128"/>
    <w:rsid w:val="006038EB"/>
    <w:rsid w:val="00603B6B"/>
    <w:rsid w:val="00604511"/>
    <w:rsid w:val="006048B6"/>
    <w:rsid w:val="00604ACD"/>
    <w:rsid w:val="006050C7"/>
    <w:rsid w:val="006059D0"/>
    <w:rsid w:val="00605F83"/>
    <w:rsid w:val="006060BE"/>
    <w:rsid w:val="00606FD9"/>
    <w:rsid w:val="00610666"/>
    <w:rsid w:val="00610CD3"/>
    <w:rsid w:val="00610D88"/>
    <w:rsid w:val="0061201C"/>
    <w:rsid w:val="00612169"/>
    <w:rsid w:val="006126D0"/>
    <w:rsid w:val="00612D3E"/>
    <w:rsid w:val="006134A2"/>
    <w:rsid w:val="006135C8"/>
    <w:rsid w:val="00613D13"/>
    <w:rsid w:val="00613F98"/>
    <w:rsid w:val="006153E4"/>
    <w:rsid w:val="0061568E"/>
    <w:rsid w:val="0061629F"/>
    <w:rsid w:val="0061643C"/>
    <w:rsid w:val="0061679D"/>
    <w:rsid w:val="00616CD9"/>
    <w:rsid w:val="00617F3B"/>
    <w:rsid w:val="006200C7"/>
    <w:rsid w:val="006205F6"/>
    <w:rsid w:val="006206DF"/>
    <w:rsid w:val="0062070A"/>
    <w:rsid w:val="0062091A"/>
    <w:rsid w:val="00620AFD"/>
    <w:rsid w:val="00621686"/>
    <w:rsid w:val="00621959"/>
    <w:rsid w:val="00621BF2"/>
    <w:rsid w:val="00621EAE"/>
    <w:rsid w:val="00622069"/>
    <w:rsid w:val="00622BA2"/>
    <w:rsid w:val="00623916"/>
    <w:rsid w:val="00623AB6"/>
    <w:rsid w:val="0062412F"/>
    <w:rsid w:val="00624829"/>
    <w:rsid w:val="0062498E"/>
    <w:rsid w:val="00624F75"/>
    <w:rsid w:val="00625298"/>
    <w:rsid w:val="006252F7"/>
    <w:rsid w:val="00625767"/>
    <w:rsid w:val="0063012C"/>
    <w:rsid w:val="00630565"/>
    <w:rsid w:val="00630A0C"/>
    <w:rsid w:val="00630B9E"/>
    <w:rsid w:val="00630E0C"/>
    <w:rsid w:val="006310BB"/>
    <w:rsid w:val="006316F1"/>
    <w:rsid w:val="006326F4"/>
    <w:rsid w:val="00633CBB"/>
    <w:rsid w:val="00633F2B"/>
    <w:rsid w:val="00634174"/>
    <w:rsid w:val="00634496"/>
    <w:rsid w:val="0063450B"/>
    <w:rsid w:val="00634952"/>
    <w:rsid w:val="00634EB7"/>
    <w:rsid w:val="006350D5"/>
    <w:rsid w:val="00635143"/>
    <w:rsid w:val="006356A5"/>
    <w:rsid w:val="00635789"/>
    <w:rsid w:val="00635D04"/>
    <w:rsid w:val="006364F8"/>
    <w:rsid w:val="006368BA"/>
    <w:rsid w:val="006368D8"/>
    <w:rsid w:val="006370C0"/>
    <w:rsid w:val="0063752C"/>
    <w:rsid w:val="00637732"/>
    <w:rsid w:val="00637CA9"/>
    <w:rsid w:val="00640461"/>
    <w:rsid w:val="006406B9"/>
    <w:rsid w:val="00640A48"/>
    <w:rsid w:val="00640B2F"/>
    <w:rsid w:val="00640BFB"/>
    <w:rsid w:val="00640C27"/>
    <w:rsid w:val="00640FBD"/>
    <w:rsid w:val="00641341"/>
    <w:rsid w:val="0064144B"/>
    <w:rsid w:val="00641879"/>
    <w:rsid w:val="00642C0B"/>
    <w:rsid w:val="00642CBE"/>
    <w:rsid w:val="006436BD"/>
    <w:rsid w:val="006440E7"/>
    <w:rsid w:val="00644E4D"/>
    <w:rsid w:val="0064544A"/>
    <w:rsid w:val="00645A5A"/>
    <w:rsid w:val="00645B92"/>
    <w:rsid w:val="006461BF"/>
    <w:rsid w:val="00646DB5"/>
    <w:rsid w:val="00647110"/>
    <w:rsid w:val="006500B3"/>
    <w:rsid w:val="006500D1"/>
    <w:rsid w:val="0065029C"/>
    <w:rsid w:val="00651796"/>
    <w:rsid w:val="0065186E"/>
    <w:rsid w:val="00651D8D"/>
    <w:rsid w:val="00651E82"/>
    <w:rsid w:val="00652326"/>
    <w:rsid w:val="006525F7"/>
    <w:rsid w:val="006531E9"/>
    <w:rsid w:val="00653662"/>
    <w:rsid w:val="00653690"/>
    <w:rsid w:val="006538CF"/>
    <w:rsid w:val="00653AA5"/>
    <w:rsid w:val="00653FCD"/>
    <w:rsid w:val="0065537B"/>
    <w:rsid w:val="00655A64"/>
    <w:rsid w:val="00655E78"/>
    <w:rsid w:val="00656054"/>
    <w:rsid w:val="006568B0"/>
    <w:rsid w:val="00656E30"/>
    <w:rsid w:val="00657116"/>
    <w:rsid w:val="006579AC"/>
    <w:rsid w:val="00657C06"/>
    <w:rsid w:val="0066015D"/>
    <w:rsid w:val="00662445"/>
    <w:rsid w:val="006625FA"/>
    <w:rsid w:val="00662F28"/>
    <w:rsid w:val="0066390D"/>
    <w:rsid w:val="00663B40"/>
    <w:rsid w:val="00664489"/>
    <w:rsid w:val="006649DD"/>
    <w:rsid w:val="00664CAC"/>
    <w:rsid w:val="00666AD9"/>
    <w:rsid w:val="00666E7C"/>
    <w:rsid w:val="00667ECC"/>
    <w:rsid w:val="006703CA"/>
    <w:rsid w:val="00671001"/>
    <w:rsid w:val="0067107F"/>
    <w:rsid w:val="0067126A"/>
    <w:rsid w:val="00671703"/>
    <w:rsid w:val="00671EA0"/>
    <w:rsid w:val="006727A4"/>
    <w:rsid w:val="00672981"/>
    <w:rsid w:val="00673F2E"/>
    <w:rsid w:val="006744A9"/>
    <w:rsid w:val="0067587D"/>
    <w:rsid w:val="00676201"/>
    <w:rsid w:val="00676595"/>
    <w:rsid w:val="00676B40"/>
    <w:rsid w:val="00676D18"/>
    <w:rsid w:val="00676E4F"/>
    <w:rsid w:val="00676FEB"/>
    <w:rsid w:val="006775DB"/>
    <w:rsid w:val="00677A9F"/>
    <w:rsid w:val="0068074D"/>
    <w:rsid w:val="0068080E"/>
    <w:rsid w:val="00680B07"/>
    <w:rsid w:val="00680C7B"/>
    <w:rsid w:val="00680E6A"/>
    <w:rsid w:val="00681F3C"/>
    <w:rsid w:val="00682CFE"/>
    <w:rsid w:val="00682D11"/>
    <w:rsid w:val="00682DB3"/>
    <w:rsid w:val="00682EDD"/>
    <w:rsid w:val="0068364F"/>
    <w:rsid w:val="00684153"/>
    <w:rsid w:val="006841F1"/>
    <w:rsid w:val="006846F3"/>
    <w:rsid w:val="0068496F"/>
    <w:rsid w:val="006849FE"/>
    <w:rsid w:val="0068556A"/>
    <w:rsid w:val="00685B6D"/>
    <w:rsid w:val="0068620D"/>
    <w:rsid w:val="006866BF"/>
    <w:rsid w:val="00686906"/>
    <w:rsid w:val="0068696B"/>
    <w:rsid w:val="00686A30"/>
    <w:rsid w:val="00686BAF"/>
    <w:rsid w:val="00686C49"/>
    <w:rsid w:val="006870B7"/>
    <w:rsid w:val="00687675"/>
    <w:rsid w:val="00690281"/>
    <w:rsid w:val="006904C9"/>
    <w:rsid w:val="00690662"/>
    <w:rsid w:val="00691696"/>
    <w:rsid w:val="00691949"/>
    <w:rsid w:val="00692951"/>
    <w:rsid w:val="00692CB4"/>
    <w:rsid w:val="006933E7"/>
    <w:rsid w:val="006933EB"/>
    <w:rsid w:val="00693B1F"/>
    <w:rsid w:val="00693C1B"/>
    <w:rsid w:val="00694DCA"/>
    <w:rsid w:val="0069567D"/>
    <w:rsid w:val="00695A52"/>
    <w:rsid w:val="00695FCE"/>
    <w:rsid w:val="00696662"/>
    <w:rsid w:val="00697154"/>
    <w:rsid w:val="0069759A"/>
    <w:rsid w:val="00697A0D"/>
    <w:rsid w:val="006A018A"/>
    <w:rsid w:val="006A077E"/>
    <w:rsid w:val="006A1384"/>
    <w:rsid w:val="006A31C6"/>
    <w:rsid w:val="006A336E"/>
    <w:rsid w:val="006A3976"/>
    <w:rsid w:val="006A3C1E"/>
    <w:rsid w:val="006A3C89"/>
    <w:rsid w:val="006A5485"/>
    <w:rsid w:val="006A57E5"/>
    <w:rsid w:val="006A59D7"/>
    <w:rsid w:val="006A6303"/>
    <w:rsid w:val="006A646B"/>
    <w:rsid w:val="006A6704"/>
    <w:rsid w:val="006A6E93"/>
    <w:rsid w:val="006A78BC"/>
    <w:rsid w:val="006B0A79"/>
    <w:rsid w:val="006B0B64"/>
    <w:rsid w:val="006B0F8B"/>
    <w:rsid w:val="006B146A"/>
    <w:rsid w:val="006B18CB"/>
    <w:rsid w:val="006B1C7A"/>
    <w:rsid w:val="006B1CFB"/>
    <w:rsid w:val="006B1D6B"/>
    <w:rsid w:val="006B1DD4"/>
    <w:rsid w:val="006B23D0"/>
    <w:rsid w:val="006B2515"/>
    <w:rsid w:val="006B2662"/>
    <w:rsid w:val="006B2695"/>
    <w:rsid w:val="006B2FF6"/>
    <w:rsid w:val="006B2FFD"/>
    <w:rsid w:val="006B3046"/>
    <w:rsid w:val="006B41A5"/>
    <w:rsid w:val="006B4707"/>
    <w:rsid w:val="006B4799"/>
    <w:rsid w:val="006B47FF"/>
    <w:rsid w:val="006B4C39"/>
    <w:rsid w:val="006B4F06"/>
    <w:rsid w:val="006B5BD7"/>
    <w:rsid w:val="006B63A8"/>
    <w:rsid w:val="006B665B"/>
    <w:rsid w:val="006B6B34"/>
    <w:rsid w:val="006B6EFB"/>
    <w:rsid w:val="006B7A95"/>
    <w:rsid w:val="006C015D"/>
    <w:rsid w:val="006C02B6"/>
    <w:rsid w:val="006C049F"/>
    <w:rsid w:val="006C04CF"/>
    <w:rsid w:val="006C09E7"/>
    <w:rsid w:val="006C12DD"/>
    <w:rsid w:val="006C249B"/>
    <w:rsid w:val="006C2A42"/>
    <w:rsid w:val="006C3146"/>
    <w:rsid w:val="006C3433"/>
    <w:rsid w:val="006C37F9"/>
    <w:rsid w:val="006C3808"/>
    <w:rsid w:val="006C3993"/>
    <w:rsid w:val="006C421C"/>
    <w:rsid w:val="006C4322"/>
    <w:rsid w:val="006C441D"/>
    <w:rsid w:val="006C4E2F"/>
    <w:rsid w:val="006C50FD"/>
    <w:rsid w:val="006C5503"/>
    <w:rsid w:val="006C580B"/>
    <w:rsid w:val="006C6EE2"/>
    <w:rsid w:val="006C709B"/>
    <w:rsid w:val="006C77FE"/>
    <w:rsid w:val="006C7E01"/>
    <w:rsid w:val="006D08A3"/>
    <w:rsid w:val="006D10E2"/>
    <w:rsid w:val="006D1AB7"/>
    <w:rsid w:val="006D2353"/>
    <w:rsid w:val="006D2714"/>
    <w:rsid w:val="006D3543"/>
    <w:rsid w:val="006D387F"/>
    <w:rsid w:val="006D39FC"/>
    <w:rsid w:val="006D491D"/>
    <w:rsid w:val="006D4987"/>
    <w:rsid w:val="006D4AF9"/>
    <w:rsid w:val="006D5C1D"/>
    <w:rsid w:val="006D6485"/>
    <w:rsid w:val="006D66AB"/>
    <w:rsid w:val="006D6B74"/>
    <w:rsid w:val="006D76AC"/>
    <w:rsid w:val="006D7750"/>
    <w:rsid w:val="006E03D4"/>
    <w:rsid w:val="006E1417"/>
    <w:rsid w:val="006E216C"/>
    <w:rsid w:val="006E2618"/>
    <w:rsid w:val="006E26E0"/>
    <w:rsid w:val="006E2E6D"/>
    <w:rsid w:val="006E2F08"/>
    <w:rsid w:val="006E3135"/>
    <w:rsid w:val="006E3314"/>
    <w:rsid w:val="006E433E"/>
    <w:rsid w:val="006E43C1"/>
    <w:rsid w:val="006E5E15"/>
    <w:rsid w:val="006E5E94"/>
    <w:rsid w:val="006E677A"/>
    <w:rsid w:val="006E69C2"/>
    <w:rsid w:val="006E6B1B"/>
    <w:rsid w:val="006E6D50"/>
    <w:rsid w:val="006E7946"/>
    <w:rsid w:val="006F02E6"/>
    <w:rsid w:val="006F036C"/>
    <w:rsid w:val="006F0F92"/>
    <w:rsid w:val="006F222A"/>
    <w:rsid w:val="006F2E82"/>
    <w:rsid w:val="006F2E91"/>
    <w:rsid w:val="006F3542"/>
    <w:rsid w:val="006F371F"/>
    <w:rsid w:val="006F418D"/>
    <w:rsid w:val="006F4F62"/>
    <w:rsid w:val="006F4FF6"/>
    <w:rsid w:val="006F509C"/>
    <w:rsid w:val="006F5198"/>
    <w:rsid w:val="006F546A"/>
    <w:rsid w:val="006F581B"/>
    <w:rsid w:val="006F5E4D"/>
    <w:rsid w:val="006F609A"/>
    <w:rsid w:val="006F657D"/>
    <w:rsid w:val="006F6CA2"/>
    <w:rsid w:val="006F6D27"/>
    <w:rsid w:val="006F6E75"/>
    <w:rsid w:val="006F6F19"/>
    <w:rsid w:val="006F7153"/>
    <w:rsid w:val="006F7433"/>
    <w:rsid w:val="006F787A"/>
    <w:rsid w:val="006F79E6"/>
    <w:rsid w:val="006F7D01"/>
    <w:rsid w:val="00700192"/>
    <w:rsid w:val="00700755"/>
    <w:rsid w:val="00700D78"/>
    <w:rsid w:val="007015B9"/>
    <w:rsid w:val="00702573"/>
    <w:rsid w:val="007028F1"/>
    <w:rsid w:val="00703FFB"/>
    <w:rsid w:val="007046E8"/>
    <w:rsid w:val="00704FF8"/>
    <w:rsid w:val="00706B79"/>
    <w:rsid w:val="00706ED8"/>
    <w:rsid w:val="00707176"/>
    <w:rsid w:val="00707593"/>
    <w:rsid w:val="007076BA"/>
    <w:rsid w:val="0071078E"/>
    <w:rsid w:val="007108F9"/>
    <w:rsid w:val="0071096B"/>
    <w:rsid w:val="00710BB6"/>
    <w:rsid w:val="00710E3A"/>
    <w:rsid w:val="0071140B"/>
    <w:rsid w:val="00711A64"/>
    <w:rsid w:val="00713146"/>
    <w:rsid w:val="00713156"/>
    <w:rsid w:val="00714570"/>
    <w:rsid w:val="0071497D"/>
    <w:rsid w:val="00714AAA"/>
    <w:rsid w:val="00714CF9"/>
    <w:rsid w:val="00715839"/>
    <w:rsid w:val="00715B95"/>
    <w:rsid w:val="00715C7D"/>
    <w:rsid w:val="00716591"/>
    <w:rsid w:val="007165E5"/>
    <w:rsid w:val="007166DF"/>
    <w:rsid w:val="007169EF"/>
    <w:rsid w:val="00717679"/>
    <w:rsid w:val="007178EE"/>
    <w:rsid w:val="0072016A"/>
    <w:rsid w:val="00720731"/>
    <w:rsid w:val="00720A1A"/>
    <w:rsid w:val="007212D8"/>
    <w:rsid w:val="00721C42"/>
    <w:rsid w:val="0072251F"/>
    <w:rsid w:val="007227AC"/>
    <w:rsid w:val="0072353E"/>
    <w:rsid w:val="00723900"/>
    <w:rsid w:val="00724315"/>
    <w:rsid w:val="00724FD7"/>
    <w:rsid w:val="007251EB"/>
    <w:rsid w:val="007253A9"/>
    <w:rsid w:val="00726757"/>
    <w:rsid w:val="00726EDA"/>
    <w:rsid w:val="00727B6E"/>
    <w:rsid w:val="00727D16"/>
    <w:rsid w:val="00727DE2"/>
    <w:rsid w:val="00731C4A"/>
    <w:rsid w:val="0073221C"/>
    <w:rsid w:val="007323E9"/>
    <w:rsid w:val="0073384D"/>
    <w:rsid w:val="007338A8"/>
    <w:rsid w:val="00733993"/>
    <w:rsid w:val="0073399E"/>
    <w:rsid w:val="007342F2"/>
    <w:rsid w:val="007344AE"/>
    <w:rsid w:val="00734A40"/>
    <w:rsid w:val="00734A80"/>
    <w:rsid w:val="00734FC3"/>
    <w:rsid w:val="007354C0"/>
    <w:rsid w:val="0073550D"/>
    <w:rsid w:val="00736074"/>
    <w:rsid w:val="00736594"/>
    <w:rsid w:val="007367AF"/>
    <w:rsid w:val="007368A7"/>
    <w:rsid w:val="00736B0B"/>
    <w:rsid w:val="00736B54"/>
    <w:rsid w:val="00736CDC"/>
    <w:rsid w:val="0074077D"/>
    <w:rsid w:val="00740AC8"/>
    <w:rsid w:val="0074158A"/>
    <w:rsid w:val="007415B7"/>
    <w:rsid w:val="00742DDB"/>
    <w:rsid w:val="007434AA"/>
    <w:rsid w:val="007439D4"/>
    <w:rsid w:val="007440FA"/>
    <w:rsid w:val="007446B4"/>
    <w:rsid w:val="00744F0F"/>
    <w:rsid w:val="00744F21"/>
    <w:rsid w:val="00746890"/>
    <w:rsid w:val="00746ACC"/>
    <w:rsid w:val="00746CDF"/>
    <w:rsid w:val="00751CF9"/>
    <w:rsid w:val="00751EB5"/>
    <w:rsid w:val="00752B55"/>
    <w:rsid w:val="0075328B"/>
    <w:rsid w:val="00753317"/>
    <w:rsid w:val="0075332D"/>
    <w:rsid w:val="00753451"/>
    <w:rsid w:val="0075425B"/>
    <w:rsid w:val="00754E6A"/>
    <w:rsid w:val="00754FEA"/>
    <w:rsid w:val="00755775"/>
    <w:rsid w:val="0075578D"/>
    <w:rsid w:val="007560C1"/>
    <w:rsid w:val="00756188"/>
    <w:rsid w:val="0075654A"/>
    <w:rsid w:val="007565BB"/>
    <w:rsid w:val="00756727"/>
    <w:rsid w:val="00756B5E"/>
    <w:rsid w:val="00756ED2"/>
    <w:rsid w:val="00757271"/>
    <w:rsid w:val="00760313"/>
    <w:rsid w:val="0076038B"/>
    <w:rsid w:val="007606AF"/>
    <w:rsid w:val="007607DE"/>
    <w:rsid w:val="00761622"/>
    <w:rsid w:val="00761D5B"/>
    <w:rsid w:val="00761DAB"/>
    <w:rsid w:val="00761FAA"/>
    <w:rsid w:val="00762174"/>
    <w:rsid w:val="00762ACE"/>
    <w:rsid w:val="0076314B"/>
    <w:rsid w:val="0076386D"/>
    <w:rsid w:val="007638F4"/>
    <w:rsid w:val="00763FCD"/>
    <w:rsid w:val="00763FE5"/>
    <w:rsid w:val="0076419E"/>
    <w:rsid w:val="00764664"/>
    <w:rsid w:val="00764C25"/>
    <w:rsid w:val="007651C7"/>
    <w:rsid w:val="00765AA2"/>
    <w:rsid w:val="0076674D"/>
    <w:rsid w:val="00766C2A"/>
    <w:rsid w:val="00766D76"/>
    <w:rsid w:val="007677CD"/>
    <w:rsid w:val="00767E17"/>
    <w:rsid w:val="0077045B"/>
    <w:rsid w:val="007708D5"/>
    <w:rsid w:val="00770CB7"/>
    <w:rsid w:val="00771088"/>
    <w:rsid w:val="00771508"/>
    <w:rsid w:val="0077180D"/>
    <w:rsid w:val="00771A23"/>
    <w:rsid w:val="0077274F"/>
    <w:rsid w:val="00773741"/>
    <w:rsid w:val="0077466E"/>
    <w:rsid w:val="0077484F"/>
    <w:rsid w:val="00774C0B"/>
    <w:rsid w:val="0077513C"/>
    <w:rsid w:val="00775437"/>
    <w:rsid w:val="00775A30"/>
    <w:rsid w:val="00776733"/>
    <w:rsid w:val="00776861"/>
    <w:rsid w:val="00776D27"/>
    <w:rsid w:val="00777302"/>
    <w:rsid w:val="0077795A"/>
    <w:rsid w:val="0077797E"/>
    <w:rsid w:val="007800F1"/>
    <w:rsid w:val="00780230"/>
    <w:rsid w:val="0078036D"/>
    <w:rsid w:val="007816B6"/>
    <w:rsid w:val="00781D6F"/>
    <w:rsid w:val="00782231"/>
    <w:rsid w:val="00782971"/>
    <w:rsid w:val="00782F86"/>
    <w:rsid w:val="0078349A"/>
    <w:rsid w:val="007836CB"/>
    <w:rsid w:val="00783E34"/>
    <w:rsid w:val="007844AD"/>
    <w:rsid w:val="0078472E"/>
    <w:rsid w:val="00784882"/>
    <w:rsid w:val="007855C8"/>
    <w:rsid w:val="007856E0"/>
    <w:rsid w:val="00785B63"/>
    <w:rsid w:val="00785C08"/>
    <w:rsid w:val="00785CE6"/>
    <w:rsid w:val="00785F4B"/>
    <w:rsid w:val="00786006"/>
    <w:rsid w:val="00786DD5"/>
    <w:rsid w:val="00787076"/>
    <w:rsid w:val="00787BDF"/>
    <w:rsid w:val="00790177"/>
    <w:rsid w:val="007903EE"/>
    <w:rsid w:val="00790FFF"/>
    <w:rsid w:val="0079123E"/>
    <w:rsid w:val="00791605"/>
    <w:rsid w:val="007917CE"/>
    <w:rsid w:val="007921D4"/>
    <w:rsid w:val="007923EA"/>
    <w:rsid w:val="00792579"/>
    <w:rsid w:val="00792E66"/>
    <w:rsid w:val="0079348B"/>
    <w:rsid w:val="007962DD"/>
    <w:rsid w:val="007966F4"/>
    <w:rsid w:val="00796928"/>
    <w:rsid w:val="00796AD2"/>
    <w:rsid w:val="00797317"/>
    <w:rsid w:val="007973D9"/>
    <w:rsid w:val="00797836"/>
    <w:rsid w:val="007A080F"/>
    <w:rsid w:val="007A08E5"/>
    <w:rsid w:val="007A0BE0"/>
    <w:rsid w:val="007A0D9B"/>
    <w:rsid w:val="007A1A88"/>
    <w:rsid w:val="007A2062"/>
    <w:rsid w:val="007A248B"/>
    <w:rsid w:val="007A2558"/>
    <w:rsid w:val="007A383D"/>
    <w:rsid w:val="007A3B50"/>
    <w:rsid w:val="007A3C45"/>
    <w:rsid w:val="007A441B"/>
    <w:rsid w:val="007A443B"/>
    <w:rsid w:val="007A4A31"/>
    <w:rsid w:val="007A4F11"/>
    <w:rsid w:val="007A4F1B"/>
    <w:rsid w:val="007A4FB0"/>
    <w:rsid w:val="007A560C"/>
    <w:rsid w:val="007A583B"/>
    <w:rsid w:val="007A6133"/>
    <w:rsid w:val="007A683E"/>
    <w:rsid w:val="007A7116"/>
    <w:rsid w:val="007A726A"/>
    <w:rsid w:val="007A7593"/>
    <w:rsid w:val="007B05A1"/>
    <w:rsid w:val="007B0B07"/>
    <w:rsid w:val="007B0C49"/>
    <w:rsid w:val="007B0DC3"/>
    <w:rsid w:val="007B0DE2"/>
    <w:rsid w:val="007B123D"/>
    <w:rsid w:val="007B16F8"/>
    <w:rsid w:val="007B1C5B"/>
    <w:rsid w:val="007B1CD2"/>
    <w:rsid w:val="007B1FCD"/>
    <w:rsid w:val="007B1FD5"/>
    <w:rsid w:val="007B28FC"/>
    <w:rsid w:val="007B2F3F"/>
    <w:rsid w:val="007B3D12"/>
    <w:rsid w:val="007B4924"/>
    <w:rsid w:val="007B50DF"/>
    <w:rsid w:val="007B7524"/>
    <w:rsid w:val="007B7686"/>
    <w:rsid w:val="007B769F"/>
    <w:rsid w:val="007B7F3E"/>
    <w:rsid w:val="007C02D6"/>
    <w:rsid w:val="007C053A"/>
    <w:rsid w:val="007C0D22"/>
    <w:rsid w:val="007C0DEC"/>
    <w:rsid w:val="007C1315"/>
    <w:rsid w:val="007C1503"/>
    <w:rsid w:val="007C2253"/>
    <w:rsid w:val="007C31DC"/>
    <w:rsid w:val="007C3283"/>
    <w:rsid w:val="007C3C85"/>
    <w:rsid w:val="007C3CDD"/>
    <w:rsid w:val="007C3D10"/>
    <w:rsid w:val="007C3D5E"/>
    <w:rsid w:val="007C4087"/>
    <w:rsid w:val="007C60A0"/>
    <w:rsid w:val="007C6358"/>
    <w:rsid w:val="007C68C1"/>
    <w:rsid w:val="007C6BC6"/>
    <w:rsid w:val="007C6E1E"/>
    <w:rsid w:val="007C6E22"/>
    <w:rsid w:val="007C79EE"/>
    <w:rsid w:val="007D017A"/>
    <w:rsid w:val="007D0432"/>
    <w:rsid w:val="007D0E2A"/>
    <w:rsid w:val="007D0E7B"/>
    <w:rsid w:val="007D15E8"/>
    <w:rsid w:val="007D16E8"/>
    <w:rsid w:val="007D1D45"/>
    <w:rsid w:val="007D1E6A"/>
    <w:rsid w:val="007D2300"/>
    <w:rsid w:val="007D2AFD"/>
    <w:rsid w:val="007D2FF7"/>
    <w:rsid w:val="007D3641"/>
    <w:rsid w:val="007D3A30"/>
    <w:rsid w:val="007D4967"/>
    <w:rsid w:val="007D508D"/>
    <w:rsid w:val="007D6605"/>
    <w:rsid w:val="007D75AC"/>
    <w:rsid w:val="007D784D"/>
    <w:rsid w:val="007E03E3"/>
    <w:rsid w:val="007E0617"/>
    <w:rsid w:val="007E09BC"/>
    <w:rsid w:val="007E162A"/>
    <w:rsid w:val="007E1F51"/>
    <w:rsid w:val="007E26A6"/>
    <w:rsid w:val="007E37C0"/>
    <w:rsid w:val="007E3CA4"/>
    <w:rsid w:val="007E5EFF"/>
    <w:rsid w:val="007E689C"/>
    <w:rsid w:val="007E757F"/>
    <w:rsid w:val="007E7FBC"/>
    <w:rsid w:val="007F022C"/>
    <w:rsid w:val="007F026A"/>
    <w:rsid w:val="007F059F"/>
    <w:rsid w:val="007F067D"/>
    <w:rsid w:val="007F0836"/>
    <w:rsid w:val="007F0AC7"/>
    <w:rsid w:val="007F0B3C"/>
    <w:rsid w:val="007F0DFF"/>
    <w:rsid w:val="007F1112"/>
    <w:rsid w:val="007F1BF4"/>
    <w:rsid w:val="007F2283"/>
    <w:rsid w:val="007F2384"/>
    <w:rsid w:val="007F251D"/>
    <w:rsid w:val="007F25FF"/>
    <w:rsid w:val="007F2A2C"/>
    <w:rsid w:val="007F2AA2"/>
    <w:rsid w:val="007F2E73"/>
    <w:rsid w:val="007F2EF8"/>
    <w:rsid w:val="007F3DFE"/>
    <w:rsid w:val="007F4258"/>
    <w:rsid w:val="007F4DE3"/>
    <w:rsid w:val="007F5D1F"/>
    <w:rsid w:val="007F651A"/>
    <w:rsid w:val="007F6AD6"/>
    <w:rsid w:val="007F6B9D"/>
    <w:rsid w:val="007F6BE1"/>
    <w:rsid w:val="007F6F2A"/>
    <w:rsid w:val="007F74F6"/>
    <w:rsid w:val="007F7618"/>
    <w:rsid w:val="007F7B0C"/>
    <w:rsid w:val="007F7C5C"/>
    <w:rsid w:val="00800185"/>
    <w:rsid w:val="0080018A"/>
    <w:rsid w:val="00800720"/>
    <w:rsid w:val="00800A2B"/>
    <w:rsid w:val="0080134D"/>
    <w:rsid w:val="00801A28"/>
    <w:rsid w:val="008028D3"/>
    <w:rsid w:val="008029C3"/>
    <w:rsid w:val="0080340C"/>
    <w:rsid w:val="008037AE"/>
    <w:rsid w:val="008042AD"/>
    <w:rsid w:val="008044D8"/>
    <w:rsid w:val="00804569"/>
    <w:rsid w:val="0080490E"/>
    <w:rsid w:val="00804DBD"/>
    <w:rsid w:val="0080519F"/>
    <w:rsid w:val="008052A5"/>
    <w:rsid w:val="00805CE6"/>
    <w:rsid w:val="00806ACA"/>
    <w:rsid w:val="00806BFB"/>
    <w:rsid w:val="008077FF"/>
    <w:rsid w:val="008079E0"/>
    <w:rsid w:val="00810577"/>
    <w:rsid w:val="00810AD9"/>
    <w:rsid w:val="008111B8"/>
    <w:rsid w:val="008116BF"/>
    <w:rsid w:val="0081172B"/>
    <w:rsid w:val="00812384"/>
    <w:rsid w:val="008124A1"/>
    <w:rsid w:val="008125D1"/>
    <w:rsid w:val="00812AB0"/>
    <w:rsid w:val="00813FBC"/>
    <w:rsid w:val="00814059"/>
    <w:rsid w:val="00815303"/>
    <w:rsid w:val="00815EBD"/>
    <w:rsid w:val="0081723C"/>
    <w:rsid w:val="00817673"/>
    <w:rsid w:val="00820F41"/>
    <w:rsid w:val="00821167"/>
    <w:rsid w:val="008215C6"/>
    <w:rsid w:val="00821C99"/>
    <w:rsid w:val="008239B3"/>
    <w:rsid w:val="00823B95"/>
    <w:rsid w:val="00824096"/>
    <w:rsid w:val="008242AD"/>
    <w:rsid w:val="008245BB"/>
    <w:rsid w:val="008250B9"/>
    <w:rsid w:val="00825412"/>
    <w:rsid w:val="00825CE5"/>
    <w:rsid w:val="00825D49"/>
    <w:rsid w:val="00826E99"/>
    <w:rsid w:val="00826F91"/>
    <w:rsid w:val="00827772"/>
    <w:rsid w:val="008277BC"/>
    <w:rsid w:val="00827B4C"/>
    <w:rsid w:val="00830075"/>
    <w:rsid w:val="00830691"/>
    <w:rsid w:val="00830768"/>
    <w:rsid w:val="00830A85"/>
    <w:rsid w:val="0083105A"/>
    <w:rsid w:val="00831844"/>
    <w:rsid w:val="00831DE7"/>
    <w:rsid w:val="008337D5"/>
    <w:rsid w:val="00833C66"/>
    <w:rsid w:val="00833DFD"/>
    <w:rsid w:val="0083424F"/>
    <w:rsid w:val="008342AD"/>
    <w:rsid w:val="008342E0"/>
    <w:rsid w:val="00836547"/>
    <w:rsid w:val="00836706"/>
    <w:rsid w:val="00836C6E"/>
    <w:rsid w:val="00837149"/>
    <w:rsid w:val="00837E1C"/>
    <w:rsid w:val="008400E0"/>
    <w:rsid w:val="008401B5"/>
    <w:rsid w:val="00840848"/>
    <w:rsid w:val="00840B6C"/>
    <w:rsid w:val="00840EA8"/>
    <w:rsid w:val="00840F80"/>
    <w:rsid w:val="00841016"/>
    <w:rsid w:val="00841162"/>
    <w:rsid w:val="00841479"/>
    <w:rsid w:val="008415BC"/>
    <w:rsid w:val="00841E92"/>
    <w:rsid w:val="00842092"/>
    <w:rsid w:val="00842692"/>
    <w:rsid w:val="0084283C"/>
    <w:rsid w:val="008432F0"/>
    <w:rsid w:val="008437E7"/>
    <w:rsid w:val="00843B12"/>
    <w:rsid w:val="00843C10"/>
    <w:rsid w:val="00843DAE"/>
    <w:rsid w:val="0084403C"/>
    <w:rsid w:val="008442BF"/>
    <w:rsid w:val="00844385"/>
    <w:rsid w:val="00844A52"/>
    <w:rsid w:val="0084534D"/>
    <w:rsid w:val="00845609"/>
    <w:rsid w:val="00845BFE"/>
    <w:rsid w:val="00845E81"/>
    <w:rsid w:val="00846773"/>
    <w:rsid w:val="00846C49"/>
    <w:rsid w:val="00846EE4"/>
    <w:rsid w:val="008471CF"/>
    <w:rsid w:val="00850018"/>
    <w:rsid w:val="00850277"/>
    <w:rsid w:val="00850C65"/>
    <w:rsid w:val="00850EAA"/>
    <w:rsid w:val="00850EEB"/>
    <w:rsid w:val="00851842"/>
    <w:rsid w:val="008521B2"/>
    <w:rsid w:val="008524DA"/>
    <w:rsid w:val="00852696"/>
    <w:rsid w:val="00852BC8"/>
    <w:rsid w:val="008546B3"/>
    <w:rsid w:val="008555D7"/>
    <w:rsid w:val="008557D7"/>
    <w:rsid w:val="0085582D"/>
    <w:rsid w:val="00855E39"/>
    <w:rsid w:val="00856A3B"/>
    <w:rsid w:val="00856AEB"/>
    <w:rsid w:val="00856EB6"/>
    <w:rsid w:val="00857023"/>
    <w:rsid w:val="008572A7"/>
    <w:rsid w:val="00857365"/>
    <w:rsid w:val="008578DD"/>
    <w:rsid w:val="00860284"/>
    <w:rsid w:val="0086074C"/>
    <w:rsid w:val="00860DE3"/>
    <w:rsid w:val="00861047"/>
    <w:rsid w:val="00861F22"/>
    <w:rsid w:val="00862C1D"/>
    <w:rsid w:val="00862CED"/>
    <w:rsid w:val="00863CBF"/>
    <w:rsid w:val="00864439"/>
    <w:rsid w:val="00864B39"/>
    <w:rsid w:val="00864C84"/>
    <w:rsid w:val="00864F2D"/>
    <w:rsid w:val="008652DE"/>
    <w:rsid w:val="00865695"/>
    <w:rsid w:val="00865764"/>
    <w:rsid w:val="00866981"/>
    <w:rsid w:val="00866CD5"/>
    <w:rsid w:val="00866F84"/>
    <w:rsid w:val="00867050"/>
    <w:rsid w:val="008673D2"/>
    <w:rsid w:val="00867B32"/>
    <w:rsid w:val="00870AE1"/>
    <w:rsid w:val="008715A6"/>
    <w:rsid w:val="008717A3"/>
    <w:rsid w:val="00872FC6"/>
    <w:rsid w:val="00873575"/>
    <w:rsid w:val="008738FD"/>
    <w:rsid w:val="008743F8"/>
    <w:rsid w:val="008753C2"/>
    <w:rsid w:val="00876246"/>
    <w:rsid w:val="00876264"/>
    <w:rsid w:val="00876456"/>
    <w:rsid w:val="00876977"/>
    <w:rsid w:val="008770A4"/>
    <w:rsid w:val="008773B9"/>
    <w:rsid w:val="008777DB"/>
    <w:rsid w:val="008777EC"/>
    <w:rsid w:val="00877991"/>
    <w:rsid w:val="008779DA"/>
    <w:rsid w:val="00877FAB"/>
    <w:rsid w:val="008806F8"/>
    <w:rsid w:val="008807AD"/>
    <w:rsid w:val="00880A57"/>
    <w:rsid w:val="00880DB5"/>
    <w:rsid w:val="008814B7"/>
    <w:rsid w:val="008818EF"/>
    <w:rsid w:val="00881B01"/>
    <w:rsid w:val="00881E49"/>
    <w:rsid w:val="00882548"/>
    <w:rsid w:val="00882B60"/>
    <w:rsid w:val="00882C56"/>
    <w:rsid w:val="00882D4E"/>
    <w:rsid w:val="00882D80"/>
    <w:rsid w:val="00882DEB"/>
    <w:rsid w:val="008836D9"/>
    <w:rsid w:val="00883A70"/>
    <w:rsid w:val="00884B81"/>
    <w:rsid w:val="00884CC4"/>
    <w:rsid w:val="00885996"/>
    <w:rsid w:val="00885CBD"/>
    <w:rsid w:val="00886221"/>
    <w:rsid w:val="008863F3"/>
    <w:rsid w:val="008865E3"/>
    <w:rsid w:val="00886C34"/>
    <w:rsid w:val="00886D3C"/>
    <w:rsid w:val="0088700F"/>
    <w:rsid w:val="0088782B"/>
    <w:rsid w:val="00890346"/>
    <w:rsid w:val="008906EB"/>
    <w:rsid w:val="008907FE"/>
    <w:rsid w:val="00890EA7"/>
    <w:rsid w:val="008919CE"/>
    <w:rsid w:val="0089240C"/>
    <w:rsid w:val="008924A6"/>
    <w:rsid w:val="008940DC"/>
    <w:rsid w:val="008942DC"/>
    <w:rsid w:val="0089522F"/>
    <w:rsid w:val="00895A95"/>
    <w:rsid w:val="00895CB0"/>
    <w:rsid w:val="00895D36"/>
    <w:rsid w:val="00896B84"/>
    <w:rsid w:val="00896C22"/>
    <w:rsid w:val="008977C6"/>
    <w:rsid w:val="008978B1"/>
    <w:rsid w:val="008978FE"/>
    <w:rsid w:val="00897D58"/>
    <w:rsid w:val="008A02B1"/>
    <w:rsid w:val="008A02B8"/>
    <w:rsid w:val="008A0679"/>
    <w:rsid w:val="008A07F2"/>
    <w:rsid w:val="008A2DAD"/>
    <w:rsid w:val="008A2FE6"/>
    <w:rsid w:val="008A3635"/>
    <w:rsid w:val="008A3AC3"/>
    <w:rsid w:val="008A3F59"/>
    <w:rsid w:val="008A3F77"/>
    <w:rsid w:val="008A4D68"/>
    <w:rsid w:val="008A50EE"/>
    <w:rsid w:val="008A5202"/>
    <w:rsid w:val="008A5B84"/>
    <w:rsid w:val="008A63F0"/>
    <w:rsid w:val="008A701E"/>
    <w:rsid w:val="008A71ED"/>
    <w:rsid w:val="008A72EF"/>
    <w:rsid w:val="008A7538"/>
    <w:rsid w:val="008A7656"/>
    <w:rsid w:val="008B08B4"/>
    <w:rsid w:val="008B10E3"/>
    <w:rsid w:val="008B119E"/>
    <w:rsid w:val="008B12E1"/>
    <w:rsid w:val="008B20DE"/>
    <w:rsid w:val="008B22FB"/>
    <w:rsid w:val="008B23A3"/>
    <w:rsid w:val="008B2EC8"/>
    <w:rsid w:val="008B3E08"/>
    <w:rsid w:val="008B401D"/>
    <w:rsid w:val="008B46DC"/>
    <w:rsid w:val="008B48BC"/>
    <w:rsid w:val="008B493D"/>
    <w:rsid w:val="008B4C36"/>
    <w:rsid w:val="008B4D5D"/>
    <w:rsid w:val="008B4D8D"/>
    <w:rsid w:val="008B557B"/>
    <w:rsid w:val="008B5829"/>
    <w:rsid w:val="008B5AF4"/>
    <w:rsid w:val="008B5D00"/>
    <w:rsid w:val="008B5E63"/>
    <w:rsid w:val="008B6AD9"/>
    <w:rsid w:val="008B71AF"/>
    <w:rsid w:val="008B7BC3"/>
    <w:rsid w:val="008C01BF"/>
    <w:rsid w:val="008C0235"/>
    <w:rsid w:val="008C0996"/>
    <w:rsid w:val="008C0F44"/>
    <w:rsid w:val="008C1091"/>
    <w:rsid w:val="008C16E8"/>
    <w:rsid w:val="008C1D48"/>
    <w:rsid w:val="008C273B"/>
    <w:rsid w:val="008C3116"/>
    <w:rsid w:val="008C3578"/>
    <w:rsid w:val="008C35C2"/>
    <w:rsid w:val="008C3717"/>
    <w:rsid w:val="008C3BBC"/>
    <w:rsid w:val="008C5020"/>
    <w:rsid w:val="008C5463"/>
    <w:rsid w:val="008C550E"/>
    <w:rsid w:val="008C5597"/>
    <w:rsid w:val="008C5718"/>
    <w:rsid w:val="008C592B"/>
    <w:rsid w:val="008C5A33"/>
    <w:rsid w:val="008C69EF"/>
    <w:rsid w:val="008C6E71"/>
    <w:rsid w:val="008C7DF6"/>
    <w:rsid w:val="008D045D"/>
    <w:rsid w:val="008D12E0"/>
    <w:rsid w:val="008D1541"/>
    <w:rsid w:val="008D1B3C"/>
    <w:rsid w:val="008D1FE4"/>
    <w:rsid w:val="008D2326"/>
    <w:rsid w:val="008D2450"/>
    <w:rsid w:val="008D37CC"/>
    <w:rsid w:val="008D3CD1"/>
    <w:rsid w:val="008D4732"/>
    <w:rsid w:val="008D4F0B"/>
    <w:rsid w:val="008D4FEC"/>
    <w:rsid w:val="008D57CE"/>
    <w:rsid w:val="008D5A03"/>
    <w:rsid w:val="008D5AB9"/>
    <w:rsid w:val="008D5AFC"/>
    <w:rsid w:val="008D60D1"/>
    <w:rsid w:val="008D60E7"/>
    <w:rsid w:val="008D6399"/>
    <w:rsid w:val="008D69BE"/>
    <w:rsid w:val="008D6BD4"/>
    <w:rsid w:val="008D758C"/>
    <w:rsid w:val="008E0122"/>
    <w:rsid w:val="008E1B6C"/>
    <w:rsid w:val="008E1DF5"/>
    <w:rsid w:val="008E1E1D"/>
    <w:rsid w:val="008E25DA"/>
    <w:rsid w:val="008E26BF"/>
    <w:rsid w:val="008E28ED"/>
    <w:rsid w:val="008E32FD"/>
    <w:rsid w:val="008E3403"/>
    <w:rsid w:val="008E3F81"/>
    <w:rsid w:val="008E45F6"/>
    <w:rsid w:val="008E4AAE"/>
    <w:rsid w:val="008E4AF1"/>
    <w:rsid w:val="008E4C02"/>
    <w:rsid w:val="008E4CA9"/>
    <w:rsid w:val="008E4E2C"/>
    <w:rsid w:val="008E4E97"/>
    <w:rsid w:val="008E4ECC"/>
    <w:rsid w:val="008E544B"/>
    <w:rsid w:val="008E59E4"/>
    <w:rsid w:val="008E5A40"/>
    <w:rsid w:val="008E6132"/>
    <w:rsid w:val="008E6241"/>
    <w:rsid w:val="008E65D6"/>
    <w:rsid w:val="008E6748"/>
    <w:rsid w:val="008E6CE3"/>
    <w:rsid w:val="008E6F57"/>
    <w:rsid w:val="008E74B8"/>
    <w:rsid w:val="008E7F78"/>
    <w:rsid w:val="008F0317"/>
    <w:rsid w:val="008F08B8"/>
    <w:rsid w:val="008F0D54"/>
    <w:rsid w:val="008F167F"/>
    <w:rsid w:val="008F1941"/>
    <w:rsid w:val="008F1A89"/>
    <w:rsid w:val="008F221F"/>
    <w:rsid w:val="008F23D8"/>
    <w:rsid w:val="008F27EA"/>
    <w:rsid w:val="008F2A51"/>
    <w:rsid w:val="008F337C"/>
    <w:rsid w:val="008F464E"/>
    <w:rsid w:val="008F4D56"/>
    <w:rsid w:val="008F4F35"/>
    <w:rsid w:val="008F5580"/>
    <w:rsid w:val="008F63D4"/>
    <w:rsid w:val="008F66D8"/>
    <w:rsid w:val="008F6718"/>
    <w:rsid w:val="008F6738"/>
    <w:rsid w:val="008F6D51"/>
    <w:rsid w:val="008F6DAF"/>
    <w:rsid w:val="008F6DDA"/>
    <w:rsid w:val="008F6FA6"/>
    <w:rsid w:val="008F703F"/>
    <w:rsid w:val="008F7B17"/>
    <w:rsid w:val="008F7CDF"/>
    <w:rsid w:val="009004E3"/>
    <w:rsid w:val="0090114E"/>
    <w:rsid w:val="0090128A"/>
    <w:rsid w:val="0090134A"/>
    <w:rsid w:val="009013D7"/>
    <w:rsid w:val="009017DE"/>
    <w:rsid w:val="00901F26"/>
    <w:rsid w:val="00902512"/>
    <w:rsid w:val="00902B22"/>
    <w:rsid w:val="00902CA2"/>
    <w:rsid w:val="00903227"/>
    <w:rsid w:val="009037F9"/>
    <w:rsid w:val="0090424B"/>
    <w:rsid w:val="00904912"/>
    <w:rsid w:val="00904E68"/>
    <w:rsid w:val="009050C5"/>
    <w:rsid w:val="00905244"/>
    <w:rsid w:val="00905737"/>
    <w:rsid w:val="0090583D"/>
    <w:rsid w:val="009058B2"/>
    <w:rsid w:val="00905FAC"/>
    <w:rsid w:val="009060DE"/>
    <w:rsid w:val="0090654E"/>
    <w:rsid w:val="00906739"/>
    <w:rsid w:val="00906B67"/>
    <w:rsid w:val="009073CE"/>
    <w:rsid w:val="00907428"/>
    <w:rsid w:val="009074DC"/>
    <w:rsid w:val="009076E0"/>
    <w:rsid w:val="00907AFF"/>
    <w:rsid w:val="00907BC8"/>
    <w:rsid w:val="00910359"/>
    <w:rsid w:val="00910513"/>
    <w:rsid w:val="00910725"/>
    <w:rsid w:val="009108D1"/>
    <w:rsid w:val="00910A9F"/>
    <w:rsid w:val="00910CEB"/>
    <w:rsid w:val="00911022"/>
    <w:rsid w:val="009110CC"/>
    <w:rsid w:val="00911281"/>
    <w:rsid w:val="0091167C"/>
    <w:rsid w:val="00911815"/>
    <w:rsid w:val="009121A3"/>
    <w:rsid w:val="009121D6"/>
    <w:rsid w:val="009127DB"/>
    <w:rsid w:val="00912965"/>
    <w:rsid w:val="00912B16"/>
    <w:rsid w:val="00912C58"/>
    <w:rsid w:val="00913243"/>
    <w:rsid w:val="009135F8"/>
    <w:rsid w:val="0091389C"/>
    <w:rsid w:val="009138B4"/>
    <w:rsid w:val="009139B8"/>
    <w:rsid w:val="00913A2E"/>
    <w:rsid w:val="0091407E"/>
    <w:rsid w:val="00914525"/>
    <w:rsid w:val="009148E8"/>
    <w:rsid w:val="00914F11"/>
    <w:rsid w:val="00914FDD"/>
    <w:rsid w:val="0091501A"/>
    <w:rsid w:val="00915ECB"/>
    <w:rsid w:val="00916B9C"/>
    <w:rsid w:val="0092038F"/>
    <w:rsid w:val="0092041D"/>
    <w:rsid w:val="00920B01"/>
    <w:rsid w:val="009210A1"/>
    <w:rsid w:val="00921A9D"/>
    <w:rsid w:val="00922C8D"/>
    <w:rsid w:val="0092441D"/>
    <w:rsid w:val="009244BD"/>
    <w:rsid w:val="00924A3F"/>
    <w:rsid w:val="00924C2A"/>
    <w:rsid w:val="00924E76"/>
    <w:rsid w:val="0092524D"/>
    <w:rsid w:val="0092538B"/>
    <w:rsid w:val="00925E4F"/>
    <w:rsid w:val="009269B2"/>
    <w:rsid w:val="00926C0D"/>
    <w:rsid w:val="00926FB9"/>
    <w:rsid w:val="00927163"/>
    <w:rsid w:val="00927297"/>
    <w:rsid w:val="009273B3"/>
    <w:rsid w:val="009277D4"/>
    <w:rsid w:val="00930178"/>
    <w:rsid w:val="009313A0"/>
    <w:rsid w:val="00931CDE"/>
    <w:rsid w:val="009323E1"/>
    <w:rsid w:val="00932506"/>
    <w:rsid w:val="00932960"/>
    <w:rsid w:val="00932B57"/>
    <w:rsid w:val="0093373F"/>
    <w:rsid w:val="009338CA"/>
    <w:rsid w:val="00933A60"/>
    <w:rsid w:val="00933EC2"/>
    <w:rsid w:val="00934376"/>
    <w:rsid w:val="0093472F"/>
    <w:rsid w:val="00935584"/>
    <w:rsid w:val="009357B8"/>
    <w:rsid w:val="009362B0"/>
    <w:rsid w:val="009367D1"/>
    <w:rsid w:val="0093685F"/>
    <w:rsid w:val="009368DA"/>
    <w:rsid w:val="00936B91"/>
    <w:rsid w:val="00936CE7"/>
    <w:rsid w:val="00937BB0"/>
    <w:rsid w:val="009403A4"/>
    <w:rsid w:val="00940486"/>
    <w:rsid w:val="00940654"/>
    <w:rsid w:val="0094094E"/>
    <w:rsid w:val="00940A4A"/>
    <w:rsid w:val="00941A80"/>
    <w:rsid w:val="00942550"/>
    <w:rsid w:val="00942704"/>
    <w:rsid w:val="0094338C"/>
    <w:rsid w:val="00943523"/>
    <w:rsid w:val="009437F8"/>
    <w:rsid w:val="00944375"/>
    <w:rsid w:val="00944440"/>
    <w:rsid w:val="009449FD"/>
    <w:rsid w:val="00944C86"/>
    <w:rsid w:val="009454D3"/>
    <w:rsid w:val="00945932"/>
    <w:rsid w:val="00945C8C"/>
    <w:rsid w:val="009463D6"/>
    <w:rsid w:val="009465FA"/>
    <w:rsid w:val="0094699B"/>
    <w:rsid w:val="00947404"/>
    <w:rsid w:val="00947895"/>
    <w:rsid w:val="00947E0E"/>
    <w:rsid w:val="00950C04"/>
    <w:rsid w:val="009516F9"/>
    <w:rsid w:val="009517C8"/>
    <w:rsid w:val="0095184F"/>
    <w:rsid w:val="009518F7"/>
    <w:rsid w:val="00951AD9"/>
    <w:rsid w:val="00951F88"/>
    <w:rsid w:val="009520F3"/>
    <w:rsid w:val="0095254C"/>
    <w:rsid w:val="00952820"/>
    <w:rsid w:val="00952BAD"/>
    <w:rsid w:val="009532F1"/>
    <w:rsid w:val="0095341C"/>
    <w:rsid w:val="00955362"/>
    <w:rsid w:val="00955AF4"/>
    <w:rsid w:val="009562A1"/>
    <w:rsid w:val="00956C08"/>
    <w:rsid w:val="00956DC8"/>
    <w:rsid w:val="00957022"/>
    <w:rsid w:val="0095725D"/>
    <w:rsid w:val="00957EB7"/>
    <w:rsid w:val="0096048D"/>
    <w:rsid w:val="009611AD"/>
    <w:rsid w:val="0096192F"/>
    <w:rsid w:val="0096199B"/>
    <w:rsid w:val="00961DBD"/>
    <w:rsid w:val="00961E7C"/>
    <w:rsid w:val="00962449"/>
    <w:rsid w:val="009630C2"/>
    <w:rsid w:val="00963E34"/>
    <w:rsid w:val="00963E95"/>
    <w:rsid w:val="009642EC"/>
    <w:rsid w:val="009643D8"/>
    <w:rsid w:val="00965810"/>
    <w:rsid w:val="00965ADB"/>
    <w:rsid w:val="00965E8E"/>
    <w:rsid w:val="00966559"/>
    <w:rsid w:val="00966F3C"/>
    <w:rsid w:val="00967C70"/>
    <w:rsid w:val="00967D82"/>
    <w:rsid w:val="00967FA3"/>
    <w:rsid w:val="009715B7"/>
    <w:rsid w:val="00971632"/>
    <w:rsid w:val="00971A28"/>
    <w:rsid w:val="00971F6D"/>
    <w:rsid w:val="0097216F"/>
    <w:rsid w:val="00972710"/>
    <w:rsid w:val="00972978"/>
    <w:rsid w:val="00972D88"/>
    <w:rsid w:val="009731C7"/>
    <w:rsid w:val="0097351C"/>
    <w:rsid w:val="0097373E"/>
    <w:rsid w:val="00973BDF"/>
    <w:rsid w:val="009740CB"/>
    <w:rsid w:val="009741B6"/>
    <w:rsid w:val="00974FB6"/>
    <w:rsid w:val="0097515F"/>
    <w:rsid w:val="00975893"/>
    <w:rsid w:val="00975EF3"/>
    <w:rsid w:val="00976612"/>
    <w:rsid w:val="009766E2"/>
    <w:rsid w:val="0097673D"/>
    <w:rsid w:val="009769A9"/>
    <w:rsid w:val="009772AD"/>
    <w:rsid w:val="00977384"/>
    <w:rsid w:val="00977386"/>
    <w:rsid w:val="0097738B"/>
    <w:rsid w:val="00977587"/>
    <w:rsid w:val="00977601"/>
    <w:rsid w:val="00977784"/>
    <w:rsid w:val="00977C29"/>
    <w:rsid w:val="00980131"/>
    <w:rsid w:val="00980584"/>
    <w:rsid w:val="009817CA"/>
    <w:rsid w:val="00981EE8"/>
    <w:rsid w:val="009824AC"/>
    <w:rsid w:val="009826FF"/>
    <w:rsid w:val="009829DF"/>
    <w:rsid w:val="00982DB9"/>
    <w:rsid w:val="0098345F"/>
    <w:rsid w:val="00983684"/>
    <w:rsid w:val="00983EBC"/>
    <w:rsid w:val="00983F30"/>
    <w:rsid w:val="00983F97"/>
    <w:rsid w:val="00984692"/>
    <w:rsid w:val="0098474B"/>
    <w:rsid w:val="0098645D"/>
    <w:rsid w:val="00986D7E"/>
    <w:rsid w:val="0098757F"/>
    <w:rsid w:val="00987BD9"/>
    <w:rsid w:val="00987DBD"/>
    <w:rsid w:val="00987EA9"/>
    <w:rsid w:val="0099027F"/>
    <w:rsid w:val="009907BE"/>
    <w:rsid w:val="009907E4"/>
    <w:rsid w:val="009908B4"/>
    <w:rsid w:val="00990B95"/>
    <w:rsid w:val="00990D0B"/>
    <w:rsid w:val="009920B5"/>
    <w:rsid w:val="0099306F"/>
    <w:rsid w:val="0099311A"/>
    <w:rsid w:val="00994030"/>
    <w:rsid w:val="00994058"/>
    <w:rsid w:val="00994194"/>
    <w:rsid w:val="00994710"/>
    <w:rsid w:val="00994D3D"/>
    <w:rsid w:val="0099587A"/>
    <w:rsid w:val="00996824"/>
    <w:rsid w:val="00996972"/>
    <w:rsid w:val="00996A5C"/>
    <w:rsid w:val="00996AC9"/>
    <w:rsid w:val="00996C17"/>
    <w:rsid w:val="0099760A"/>
    <w:rsid w:val="00997A36"/>
    <w:rsid w:val="00997AAA"/>
    <w:rsid w:val="009A0757"/>
    <w:rsid w:val="009A164B"/>
    <w:rsid w:val="009A19A5"/>
    <w:rsid w:val="009A1A1F"/>
    <w:rsid w:val="009A2767"/>
    <w:rsid w:val="009A2A16"/>
    <w:rsid w:val="009A2AA2"/>
    <w:rsid w:val="009A2CF8"/>
    <w:rsid w:val="009A30F2"/>
    <w:rsid w:val="009A31A4"/>
    <w:rsid w:val="009A334D"/>
    <w:rsid w:val="009A3514"/>
    <w:rsid w:val="009A4191"/>
    <w:rsid w:val="009A46F5"/>
    <w:rsid w:val="009A4824"/>
    <w:rsid w:val="009A487C"/>
    <w:rsid w:val="009A56AC"/>
    <w:rsid w:val="009A56C3"/>
    <w:rsid w:val="009A5C47"/>
    <w:rsid w:val="009A68A3"/>
    <w:rsid w:val="009A7814"/>
    <w:rsid w:val="009A7B2B"/>
    <w:rsid w:val="009B031A"/>
    <w:rsid w:val="009B0DE7"/>
    <w:rsid w:val="009B1358"/>
    <w:rsid w:val="009B1C35"/>
    <w:rsid w:val="009B1D5E"/>
    <w:rsid w:val="009B338F"/>
    <w:rsid w:val="009B350A"/>
    <w:rsid w:val="009B35A1"/>
    <w:rsid w:val="009B3E99"/>
    <w:rsid w:val="009B3EFD"/>
    <w:rsid w:val="009B41B7"/>
    <w:rsid w:val="009B4234"/>
    <w:rsid w:val="009B43F5"/>
    <w:rsid w:val="009B4697"/>
    <w:rsid w:val="009B46AC"/>
    <w:rsid w:val="009B490A"/>
    <w:rsid w:val="009B502A"/>
    <w:rsid w:val="009B5836"/>
    <w:rsid w:val="009B5A53"/>
    <w:rsid w:val="009B5C4B"/>
    <w:rsid w:val="009B5F67"/>
    <w:rsid w:val="009B6154"/>
    <w:rsid w:val="009B71C0"/>
    <w:rsid w:val="009B7D67"/>
    <w:rsid w:val="009C00E8"/>
    <w:rsid w:val="009C0163"/>
    <w:rsid w:val="009C0202"/>
    <w:rsid w:val="009C1689"/>
    <w:rsid w:val="009C17BF"/>
    <w:rsid w:val="009C1A94"/>
    <w:rsid w:val="009C23DF"/>
    <w:rsid w:val="009C2ED1"/>
    <w:rsid w:val="009C42B9"/>
    <w:rsid w:val="009C4673"/>
    <w:rsid w:val="009C4DD9"/>
    <w:rsid w:val="009C5136"/>
    <w:rsid w:val="009C56EA"/>
    <w:rsid w:val="009C58B3"/>
    <w:rsid w:val="009C632D"/>
    <w:rsid w:val="009C661C"/>
    <w:rsid w:val="009C6D4D"/>
    <w:rsid w:val="009C74F9"/>
    <w:rsid w:val="009C76E8"/>
    <w:rsid w:val="009C789D"/>
    <w:rsid w:val="009C7B6B"/>
    <w:rsid w:val="009C7CED"/>
    <w:rsid w:val="009C7FAD"/>
    <w:rsid w:val="009D01EC"/>
    <w:rsid w:val="009D0892"/>
    <w:rsid w:val="009D0A39"/>
    <w:rsid w:val="009D1E96"/>
    <w:rsid w:val="009D2049"/>
    <w:rsid w:val="009D2655"/>
    <w:rsid w:val="009D2EE7"/>
    <w:rsid w:val="009D3C35"/>
    <w:rsid w:val="009D3F64"/>
    <w:rsid w:val="009D41E1"/>
    <w:rsid w:val="009D4279"/>
    <w:rsid w:val="009D4A1C"/>
    <w:rsid w:val="009D4C9F"/>
    <w:rsid w:val="009D4D7A"/>
    <w:rsid w:val="009D4D98"/>
    <w:rsid w:val="009D51DD"/>
    <w:rsid w:val="009D5D2D"/>
    <w:rsid w:val="009D6044"/>
    <w:rsid w:val="009D69A9"/>
    <w:rsid w:val="009D7502"/>
    <w:rsid w:val="009D753E"/>
    <w:rsid w:val="009D780B"/>
    <w:rsid w:val="009D7B1A"/>
    <w:rsid w:val="009D7C9D"/>
    <w:rsid w:val="009D7F00"/>
    <w:rsid w:val="009E012B"/>
    <w:rsid w:val="009E02DE"/>
    <w:rsid w:val="009E06AD"/>
    <w:rsid w:val="009E0BDC"/>
    <w:rsid w:val="009E16F7"/>
    <w:rsid w:val="009E16FF"/>
    <w:rsid w:val="009E2041"/>
    <w:rsid w:val="009E218E"/>
    <w:rsid w:val="009E287E"/>
    <w:rsid w:val="009E30A9"/>
    <w:rsid w:val="009E3752"/>
    <w:rsid w:val="009E38C6"/>
    <w:rsid w:val="009E3DB7"/>
    <w:rsid w:val="009E47DE"/>
    <w:rsid w:val="009E4E82"/>
    <w:rsid w:val="009E565C"/>
    <w:rsid w:val="009E586E"/>
    <w:rsid w:val="009E588C"/>
    <w:rsid w:val="009E5BDA"/>
    <w:rsid w:val="009E5E0B"/>
    <w:rsid w:val="009E6190"/>
    <w:rsid w:val="009E7745"/>
    <w:rsid w:val="009E78FF"/>
    <w:rsid w:val="009E7A1E"/>
    <w:rsid w:val="009E7D15"/>
    <w:rsid w:val="009E7D26"/>
    <w:rsid w:val="009F03D5"/>
    <w:rsid w:val="009F0561"/>
    <w:rsid w:val="009F08E7"/>
    <w:rsid w:val="009F0D33"/>
    <w:rsid w:val="009F1498"/>
    <w:rsid w:val="009F19A7"/>
    <w:rsid w:val="009F2116"/>
    <w:rsid w:val="009F25FC"/>
    <w:rsid w:val="009F264D"/>
    <w:rsid w:val="009F2DBF"/>
    <w:rsid w:val="009F3267"/>
    <w:rsid w:val="009F386E"/>
    <w:rsid w:val="009F3BE1"/>
    <w:rsid w:val="009F3F4F"/>
    <w:rsid w:val="009F4D45"/>
    <w:rsid w:val="009F54D3"/>
    <w:rsid w:val="009F586E"/>
    <w:rsid w:val="009F5A96"/>
    <w:rsid w:val="009F5CB0"/>
    <w:rsid w:val="009F5D13"/>
    <w:rsid w:val="009F746A"/>
    <w:rsid w:val="009F76A2"/>
    <w:rsid w:val="009F7823"/>
    <w:rsid w:val="00A0043A"/>
    <w:rsid w:val="00A014BB"/>
    <w:rsid w:val="00A015BA"/>
    <w:rsid w:val="00A0195F"/>
    <w:rsid w:val="00A02053"/>
    <w:rsid w:val="00A024A6"/>
    <w:rsid w:val="00A0298A"/>
    <w:rsid w:val="00A05012"/>
    <w:rsid w:val="00A052D7"/>
    <w:rsid w:val="00A05974"/>
    <w:rsid w:val="00A062D1"/>
    <w:rsid w:val="00A06A59"/>
    <w:rsid w:val="00A06FB8"/>
    <w:rsid w:val="00A071FB"/>
    <w:rsid w:val="00A073DD"/>
    <w:rsid w:val="00A07583"/>
    <w:rsid w:val="00A0786F"/>
    <w:rsid w:val="00A07CDE"/>
    <w:rsid w:val="00A07CE4"/>
    <w:rsid w:val="00A10F37"/>
    <w:rsid w:val="00A113A3"/>
    <w:rsid w:val="00A1172E"/>
    <w:rsid w:val="00A1181F"/>
    <w:rsid w:val="00A11E0B"/>
    <w:rsid w:val="00A12CD2"/>
    <w:rsid w:val="00A13CDE"/>
    <w:rsid w:val="00A15884"/>
    <w:rsid w:val="00A15CFA"/>
    <w:rsid w:val="00A16A48"/>
    <w:rsid w:val="00A16C37"/>
    <w:rsid w:val="00A17034"/>
    <w:rsid w:val="00A17656"/>
    <w:rsid w:val="00A17F01"/>
    <w:rsid w:val="00A2019A"/>
    <w:rsid w:val="00A20601"/>
    <w:rsid w:val="00A20660"/>
    <w:rsid w:val="00A210BA"/>
    <w:rsid w:val="00A217E7"/>
    <w:rsid w:val="00A219A2"/>
    <w:rsid w:val="00A21B1A"/>
    <w:rsid w:val="00A22423"/>
    <w:rsid w:val="00A22510"/>
    <w:rsid w:val="00A22650"/>
    <w:rsid w:val="00A2347F"/>
    <w:rsid w:val="00A23558"/>
    <w:rsid w:val="00A23697"/>
    <w:rsid w:val="00A23851"/>
    <w:rsid w:val="00A24140"/>
    <w:rsid w:val="00A25153"/>
    <w:rsid w:val="00A2529A"/>
    <w:rsid w:val="00A253B4"/>
    <w:rsid w:val="00A25814"/>
    <w:rsid w:val="00A25948"/>
    <w:rsid w:val="00A262C5"/>
    <w:rsid w:val="00A262F3"/>
    <w:rsid w:val="00A264F5"/>
    <w:rsid w:val="00A26A41"/>
    <w:rsid w:val="00A276C2"/>
    <w:rsid w:val="00A279A8"/>
    <w:rsid w:val="00A3093F"/>
    <w:rsid w:val="00A312D8"/>
    <w:rsid w:val="00A31F92"/>
    <w:rsid w:val="00A32A2F"/>
    <w:rsid w:val="00A32BE8"/>
    <w:rsid w:val="00A3310E"/>
    <w:rsid w:val="00A33B4D"/>
    <w:rsid w:val="00A33DD2"/>
    <w:rsid w:val="00A349F5"/>
    <w:rsid w:val="00A34BFE"/>
    <w:rsid w:val="00A3508D"/>
    <w:rsid w:val="00A353F2"/>
    <w:rsid w:val="00A355DF"/>
    <w:rsid w:val="00A356AC"/>
    <w:rsid w:val="00A35815"/>
    <w:rsid w:val="00A35858"/>
    <w:rsid w:val="00A35EB9"/>
    <w:rsid w:val="00A36704"/>
    <w:rsid w:val="00A36DBB"/>
    <w:rsid w:val="00A40B99"/>
    <w:rsid w:val="00A41338"/>
    <w:rsid w:val="00A420B0"/>
    <w:rsid w:val="00A429DC"/>
    <w:rsid w:val="00A4383B"/>
    <w:rsid w:val="00A438FE"/>
    <w:rsid w:val="00A43988"/>
    <w:rsid w:val="00A44291"/>
    <w:rsid w:val="00A44396"/>
    <w:rsid w:val="00A460A3"/>
    <w:rsid w:val="00A46672"/>
    <w:rsid w:val="00A46730"/>
    <w:rsid w:val="00A47046"/>
    <w:rsid w:val="00A47257"/>
    <w:rsid w:val="00A473A9"/>
    <w:rsid w:val="00A50A7E"/>
    <w:rsid w:val="00A50ABC"/>
    <w:rsid w:val="00A50B47"/>
    <w:rsid w:val="00A51208"/>
    <w:rsid w:val="00A51605"/>
    <w:rsid w:val="00A51B9B"/>
    <w:rsid w:val="00A52A90"/>
    <w:rsid w:val="00A52AB6"/>
    <w:rsid w:val="00A52EF0"/>
    <w:rsid w:val="00A53152"/>
    <w:rsid w:val="00A53457"/>
    <w:rsid w:val="00A534EC"/>
    <w:rsid w:val="00A53B19"/>
    <w:rsid w:val="00A53C0E"/>
    <w:rsid w:val="00A53ECC"/>
    <w:rsid w:val="00A53FA2"/>
    <w:rsid w:val="00A548B3"/>
    <w:rsid w:val="00A54A1C"/>
    <w:rsid w:val="00A54CCD"/>
    <w:rsid w:val="00A552AA"/>
    <w:rsid w:val="00A55639"/>
    <w:rsid w:val="00A55A00"/>
    <w:rsid w:val="00A56944"/>
    <w:rsid w:val="00A56B64"/>
    <w:rsid w:val="00A5732C"/>
    <w:rsid w:val="00A57678"/>
    <w:rsid w:val="00A57A79"/>
    <w:rsid w:val="00A60563"/>
    <w:rsid w:val="00A617B8"/>
    <w:rsid w:val="00A62269"/>
    <w:rsid w:val="00A62397"/>
    <w:rsid w:val="00A623AC"/>
    <w:rsid w:val="00A6252C"/>
    <w:rsid w:val="00A62C5B"/>
    <w:rsid w:val="00A62D0B"/>
    <w:rsid w:val="00A62F9A"/>
    <w:rsid w:val="00A636EA"/>
    <w:rsid w:val="00A63C16"/>
    <w:rsid w:val="00A64DD4"/>
    <w:rsid w:val="00A6510C"/>
    <w:rsid w:val="00A65302"/>
    <w:rsid w:val="00A659A1"/>
    <w:rsid w:val="00A65DFD"/>
    <w:rsid w:val="00A6711A"/>
    <w:rsid w:val="00A70B33"/>
    <w:rsid w:val="00A70C6F"/>
    <w:rsid w:val="00A710DD"/>
    <w:rsid w:val="00A710ED"/>
    <w:rsid w:val="00A7132B"/>
    <w:rsid w:val="00A71520"/>
    <w:rsid w:val="00A71637"/>
    <w:rsid w:val="00A72FC0"/>
    <w:rsid w:val="00A731F1"/>
    <w:rsid w:val="00A732FA"/>
    <w:rsid w:val="00A7382A"/>
    <w:rsid w:val="00A73B28"/>
    <w:rsid w:val="00A74164"/>
    <w:rsid w:val="00A744D8"/>
    <w:rsid w:val="00A74BB8"/>
    <w:rsid w:val="00A74D10"/>
    <w:rsid w:val="00A74EE5"/>
    <w:rsid w:val="00A75340"/>
    <w:rsid w:val="00A7547A"/>
    <w:rsid w:val="00A7563D"/>
    <w:rsid w:val="00A762B5"/>
    <w:rsid w:val="00A77078"/>
    <w:rsid w:val="00A7714A"/>
    <w:rsid w:val="00A7782E"/>
    <w:rsid w:val="00A77C20"/>
    <w:rsid w:val="00A77F93"/>
    <w:rsid w:val="00A77FC0"/>
    <w:rsid w:val="00A81397"/>
    <w:rsid w:val="00A81DAE"/>
    <w:rsid w:val="00A820BA"/>
    <w:rsid w:val="00A821B1"/>
    <w:rsid w:val="00A824D9"/>
    <w:rsid w:val="00A83217"/>
    <w:rsid w:val="00A8402D"/>
    <w:rsid w:val="00A850E9"/>
    <w:rsid w:val="00A85721"/>
    <w:rsid w:val="00A86C3E"/>
    <w:rsid w:val="00A87882"/>
    <w:rsid w:val="00A9087B"/>
    <w:rsid w:val="00A92483"/>
    <w:rsid w:val="00A92518"/>
    <w:rsid w:val="00A92715"/>
    <w:rsid w:val="00A92E08"/>
    <w:rsid w:val="00A92E10"/>
    <w:rsid w:val="00A931E9"/>
    <w:rsid w:val="00A937A9"/>
    <w:rsid w:val="00A93DD2"/>
    <w:rsid w:val="00A93E1D"/>
    <w:rsid w:val="00A94CE0"/>
    <w:rsid w:val="00A94D47"/>
    <w:rsid w:val="00A94E3C"/>
    <w:rsid w:val="00A95229"/>
    <w:rsid w:val="00A95540"/>
    <w:rsid w:val="00A9574A"/>
    <w:rsid w:val="00A95A31"/>
    <w:rsid w:val="00A95B38"/>
    <w:rsid w:val="00A95BA5"/>
    <w:rsid w:val="00A96064"/>
    <w:rsid w:val="00A960E1"/>
    <w:rsid w:val="00A961CE"/>
    <w:rsid w:val="00A96C18"/>
    <w:rsid w:val="00A97112"/>
    <w:rsid w:val="00A9731B"/>
    <w:rsid w:val="00A973C6"/>
    <w:rsid w:val="00A97486"/>
    <w:rsid w:val="00A974AB"/>
    <w:rsid w:val="00A97969"/>
    <w:rsid w:val="00A97A7B"/>
    <w:rsid w:val="00AA0A4F"/>
    <w:rsid w:val="00AA0A5C"/>
    <w:rsid w:val="00AA0D97"/>
    <w:rsid w:val="00AA1715"/>
    <w:rsid w:val="00AA18A9"/>
    <w:rsid w:val="00AA257F"/>
    <w:rsid w:val="00AA343F"/>
    <w:rsid w:val="00AA44A3"/>
    <w:rsid w:val="00AA4D25"/>
    <w:rsid w:val="00AA5C44"/>
    <w:rsid w:val="00AA5D76"/>
    <w:rsid w:val="00AA5E87"/>
    <w:rsid w:val="00AA61ED"/>
    <w:rsid w:val="00AA639E"/>
    <w:rsid w:val="00AA7030"/>
    <w:rsid w:val="00AA73B7"/>
    <w:rsid w:val="00AA7792"/>
    <w:rsid w:val="00AA7FC6"/>
    <w:rsid w:val="00AB04A7"/>
    <w:rsid w:val="00AB0649"/>
    <w:rsid w:val="00AB072C"/>
    <w:rsid w:val="00AB0E34"/>
    <w:rsid w:val="00AB11A9"/>
    <w:rsid w:val="00AB1413"/>
    <w:rsid w:val="00AB1866"/>
    <w:rsid w:val="00AB1B3A"/>
    <w:rsid w:val="00AB2CA8"/>
    <w:rsid w:val="00AB2EE3"/>
    <w:rsid w:val="00AB2EF3"/>
    <w:rsid w:val="00AB31B2"/>
    <w:rsid w:val="00AB36D0"/>
    <w:rsid w:val="00AB41A8"/>
    <w:rsid w:val="00AB4372"/>
    <w:rsid w:val="00AB45CA"/>
    <w:rsid w:val="00AB4A2D"/>
    <w:rsid w:val="00AB4A33"/>
    <w:rsid w:val="00AB5419"/>
    <w:rsid w:val="00AB54F3"/>
    <w:rsid w:val="00AB59F0"/>
    <w:rsid w:val="00AB67DA"/>
    <w:rsid w:val="00AB7001"/>
    <w:rsid w:val="00AB7CAC"/>
    <w:rsid w:val="00AC06B5"/>
    <w:rsid w:val="00AC1026"/>
    <w:rsid w:val="00AC18FD"/>
    <w:rsid w:val="00AC199F"/>
    <w:rsid w:val="00AC1A51"/>
    <w:rsid w:val="00AC228E"/>
    <w:rsid w:val="00AC2E59"/>
    <w:rsid w:val="00AC37CA"/>
    <w:rsid w:val="00AC3AAE"/>
    <w:rsid w:val="00AC3E64"/>
    <w:rsid w:val="00AC40EE"/>
    <w:rsid w:val="00AC4274"/>
    <w:rsid w:val="00AC48E4"/>
    <w:rsid w:val="00AC5697"/>
    <w:rsid w:val="00AC5A21"/>
    <w:rsid w:val="00AC5E89"/>
    <w:rsid w:val="00AC6101"/>
    <w:rsid w:val="00AC6648"/>
    <w:rsid w:val="00AC6826"/>
    <w:rsid w:val="00AC69D1"/>
    <w:rsid w:val="00AC6F4D"/>
    <w:rsid w:val="00AC7041"/>
    <w:rsid w:val="00AC7A5E"/>
    <w:rsid w:val="00AC7E7A"/>
    <w:rsid w:val="00AC7ED0"/>
    <w:rsid w:val="00AD0F4B"/>
    <w:rsid w:val="00AD0FB1"/>
    <w:rsid w:val="00AD11C0"/>
    <w:rsid w:val="00AD14E6"/>
    <w:rsid w:val="00AD205E"/>
    <w:rsid w:val="00AD2126"/>
    <w:rsid w:val="00AD2DB7"/>
    <w:rsid w:val="00AD3F4A"/>
    <w:rsid w:val="00AD40DE"/>
    <w:rsid w:val="00AD40E3"/>
    <w:rsid w:val="00AD43F0"/>
    <w:rsid w:val="00AD45CB"/>
    <w:rsid w:val="00AD4BB8"/>
    <w:rsid w:val="00AD5B0A"/>
    <w:rsid w:val="00AD5E4E"/>
    <w:rsid w:val="00AD6AA2"/>
    <w:rsid w:val="00AD7A58"/>
    <w:rsid w:val="00AD7BAA"/>
    <w:rsid w:val="00AD7DF6"/>
    <w:rsid w:val="00AE001C"/>
    <w:rsid w:val="00AE10A3"/>
    <w:rsid w:val="00AE120C"/>
    <w:rsid w:val="00AE14F7"/>
    <w:rsid w:val="00AE17F0"/>
    <w:rsid w:val="00AE1B4D"/>
    <w:rsid w:val="00AE2284"/>
    <w:rsid w:val="00AE3369"/>
    <w:rsid w:val="00AE386F"/>
    <w:rsid w:val="00AE3BE5"/>
    <w:rsid w:val="00AE3DA5"/>
    <w:rsid w:val="00AE4465"/>
    <w:rsid w:val="00AE4486"/>
    <w:rsid w:val="00AE5140"/>
    <w:rsid w:val="00AE5962"/>
    <w:rsid w:val="00AE5DD4"/>
    <w:rsid w:val="00AE66AB"/>
    <w:rsid w:val="00AE7C62"/>
    <w:rsid w:val="00AF013B"/>
    <w:rsid w:val="00AF0408"/>
    <w:rsid w:val="00AF0578"/>
    <w:rsid w:val="00AF0DEB"/>
    <w:rsid w:val="00AF12E5"/>
    <w:rsid w:val="00AF1324"/>
    <w:rsid w:val="00AF18EB"/>
    <w:rsid w:val="00AF1C8D"/>
    <w:rsid w:val="00AF1D67"/>
    <w:rsid w:val="00AF1E14"/>
    <w:rsid w:val="00AF266D"/>
    <w:rsid w:val="00AF34C7"/>
    <w:rsid w:val="00AF375C"/>
    <w:rsid w:val="00AF3776"/>
    <w:rsid w:val="00AF3D57"/>
    <w:rsid w:val="00AF4318"/>
    <w:rsid w:val="00AF474D"/>
    <w:rsid w:val="00AF5292"/>
    <w:rsid w:val="00AF6505"/>
    <w:rsid w:val="00AF6757"/>
    <w:rsid w:val="00AF69E3"/>
    <w:rsid w:val="00AF6F60"/>
    <w:rsid w:val="00AF7930"/>
    <w:rsid w:val="00AF7FDB"/>
    <w:rsid w:val="00B00099"/>
    <w:rsid w:val="00B0027B"/>
    <w:rsid w:val="00B0029B"/>
    <w:rsid w:val="00B00555"/>
    <w:rsid w:val="00B00FED"/>
    <w:rsid w:val="00B01B14"/>
    <w:rsid w:val="00B01DCB"/>
    <w:rsid w:val="00B01EE9"/>
    <w:rsid w:val="00B020ED"/>
    <w:rsid w:val="00B02219"/>
    <w:rsid w:val="00B02344"/>
    <w:rsid w:val="00B02507"/>
    <w:rsid w:val="00B0363B"/>
    <w:rsid w:val="00B037E7"/>
    <w:rsid w:val="00B03E08"/>
    <w:rsid w:val="00B043EF"/>
    <w:rsid w:val="00B04EAE"/>
    <w:rsid w:val="00B05159"/>
    <w:rsid w:val="00B055AA"/>
    <w:rsid w:val="00B05613"/>
    <w:rsid w:val="00B05A95"/>
    <w:rsid w:val="00B065A5"/>
    <w:rsid w:val="00B06DD1"/>
    <w:rsid w:val="00B06FF2"/>
    <w:rsid w:val="00B071C8"/>
    <w:rsid w:val="00B07637"/>
    <w:rsid w:val="00B07CB5"/>
    <w:rsid w:val="00B07DAF"/>
    <w:rsid w:val="00B07F95"/>
    <w:rsid w:val="00B10393"/>
    <w:rsid w:val="00B104BD"/>
    <w:rsid w:val="00B10C15"/>
    <w:rsid w:val="00B11A77"/>
    <w:rsid w:val="00B12332"/>
    <w:rsid w:val="00B12603"/>
    <w:rsid w:val="00B12B87"/>
    <w:rsid w:val="00B138A0"/>
    <w:rsid w:val="00B13B4F"/>
    <w:rsid w:val="00B142D7"/>
    <w:rsid w:val="00B1440A"/>
    <w:rsid w:val="00B14FF7"/>
    <w:rsid w:val="00B155B8"/>
    <w:rsid w:val="00B156E6"/>
    <w:rsid w:val="00B159AE"/>
    <w:rsid w:val="00B15ACC"/>
    <w:rsid w:val="00B15BE4"/>
    <w:rsid w:val="00B15C9A"/>
    <w:rsid w:val="00B15CA3"/>
    <w:rsid w:val="00B15D1C"/>
    <w:rsid w:val="00B169E2"/>
    <w:rsid w:val="00B17956"/>
    <w:rsid w:val="00B200EB"/>
    <w:rsid w:val="00B20862"/>
    <w:rsid w:val="00B21D56"/>
    <w:rsid w:val="00B2295B"/>
    <w:rsid w:val="00B22E7F"/>
    <w:rsid w:val="00B230D6"/>
    <w:rsid w:val="00B231E4"/>
    <w:rsid w:val="00B23FDC"/>
    <w:rsid w:val="00B246C7"/>
    <w:rsid w:val="00B24AFF"/>
    <w:rsid w:val="00B24ECB"/>
    <w:rsid w:val="00B25774"/>
    <w:rsid w:val="00B2616D"/>
    <w:rsid w:val="00B26617"/>
    <w:rsid w:val="00B26734"/>
    <w:rsid w:val="00B26BCD"/>
    <w:rsid w:val="00B26BF0"/>
    <w:rsid w:val="00B26C1E"/>
    <w:rsid w:val="00B26CA9"/>
    <w:rsid w:val="00B274C5"/>
    <w:rsid w:val="00B275D4"/>
    <w:rsid w:val="00B27CEC"/>
    <w:rsid w:val="00B30240"/>
    <w:rsid w:val="00B30BFC"/>
    <w:rsid w:val="00B3167E"/>
    <w:rsid w:val="00B3174F"/>
    <w:rsid w:val="00B3182D"/>
    <w:rsid w:val="00B31927"/>
    <w:rsid w:val="00B31D22"/>
    <w:rsid w:val="00B330FA"/>
    <w:rsid w:val="00B3319C"/>
    <w:rsid w:val="00B33A51"/>
    <w:rsid w:val="00B33ACD"/>
    <w:rsid w:val="00B344A3"/>
    <w:rsid w:val="00B34643"/>
    <w:rsid w:val="00B3488B"/>
    <w:rsid w:val="00B349FA"/>
    <w:rsid w:val="00B34ED4"/>
    <w:rsid w:val="00B34F6F"/>
    <w:rsid w:val="00B350C7"/>
    <w:rsid w:val="00B35179"/>
    <w:rsid w:val="00B351DA"/>
    <w:rsid w:val="00B35284"/>
    <w:rsid w:val="00B360E1"/>
    <w:rsid w:val="00B36687"/>
    <w:rsid w:val="00B36ECC"/>
    <w:rsid w:val="00B3759D"/>
    <w:rsid w:val="00B406DC"/>
    <w:rsid w:val="00B40AA3"/>
    <w:rsid w:val="00B416EF"/>
    <w:rsid w:val="00B42A3F"/>
    <w:rsid w:val="00B42B73"/>
    <w:rsid w:val="00B43584"/>
    <w:rsid w:val="00B43A56"/>
    <w:rsid w:val="00B43CAA"/>
    <w:rsid w:val="00B4447E"/>
    <w:rsid w:val="00B44DE8"/>
    <w:rsid w:val="00B45422"/>
    <w:rsid w:val="00B458C4"/>
    <w:rsid w:val="00B45B0D"/>
    <w:rsid w:val="00B45C00"/>
    <w:rsid w:val="00B45DF3"/>
    <w:rsid w:val="00B46CF5"/>
    <w:rsid w:val="00B4753D"/>
    <w:rsid w:val="00B47927"/>
    <w:rsid w:val="00B479E9"/>
    <w:rsid w:val="00B47A7C"/>
    <w:rsid w:val="00B47BF4"/>
    <w:rsid w:val="00B50D69"/>
    <w:rsid w:val="00B518F3"/>
    <w:rsid w:val="00B51D96"/>
    <w:rsid w:val="00B52D5F"/>
    <w:rsid w:val="00B52F21"/>
    <w:rsid w:val="00B53181"/>
    <w:rsid w:val="00B53392"/>
    <w:rsid w:val="00B53E07"/>
    <w:rsid w:val="00B54A0D"/>
    <w:rsid w:val="00B54E8B"/>
    <w:rsid w:val="00B550DA"/>
    <w:rsid w:val="00B55B33"/>
    <w:rsid w:val="00B55BC9"/>
    <w:rsid w:val="00B5608E"/>
    <w:rsid w:val="00B561B5"/>
    <w:rsid w:val="00B56261"/>
    <w:rsid w:val="00B564C5"/>
    <w:rsid w:val="00B56A01"/>
    <w:rsid w:val="00B57096"/>
    <w:rsid w:val="00B60106"/>
    <w:rsid w:val="00B60306"/>
    <w:rsid w:val="00B6055F"/>
    <w:rsid w:val="00B606C8"/>
    <w:rsid w:val="00B612D7"/>
    <w:rsid w:val="00B62233"/>
    <w:rsid w:val="00B6224B"/>
    <w:rsid w:val="00B626F8"/>
    <w:rsid w:val="00B62BB7"/>
    <w:rsid w:val="00B637FD"/>
    <w:rsid w:val="00B63921"/>
    <w:rsid w:val="00B64167"/>
    <w:rsid w:val="00B641E6"/>
    <w:rsid w:val="00B642B8"/>
    <w:rsid w:val="00B64470"/>
    <w:rsid w:val="00B64B6F"/>
    <w:rsid w:val="00B6521C"/>
    <w:rsid w:val="00B65354"/>
    <w:rsid w:val="00B655B9"/>
    <w:rsid w:val="00B65C6E"/>
    <w:rsid w:val="00B6637F"/>
    <w:rsid w:val="00B66927"/>
    <w:rsid w:val="00B66B1A"/>
    <w:rsid w:val="00B67E90"/>
    <w:rsid w:val="00B70A16"/>
    <w:rsid w:val="00B71037"/>
    <w:rsid w:val="00B71444"/>
    <w:rsid w:val="00B7177E"/>
    <w:rsid w:val="00B71EAF"/>
    <w:rsid w:val="00B722C9"/>
    <w:rsid w:val="00B727AE"/>
    <w:rsid w:val="00B727F7"/>
    <w:rsid w:val="00B72BF0"/>
    <w:rsid w:val="00B73301"/>
    <w:rsid w:val="00B73977"/>
    <w:rsid w:val="00B73B16"/>
    <w:rsid w:val="00B73CFD"/>
    <w:rsid w:val="00B73FF3"/>
    <w:rsid w:val="00B74258"/>
    <w:rsid w:val="00B7465D"/>
    <w:rsid w:val="00B749C4"/>
    <w:rsid w:val="00B74C62"/>
    <w:rsid w:val="00B75217"/>
    <w:rsid w:val="00B752A5"/>
    <w:rsid w:val="00B756ED"/>
    <w:rsid w:val="00B760B6"/>
    <w:rsid w:val="00B766C8"/>
    <w:rsid w:val="00B76CD7"/>
    <w:rsid w:val="00B76F79"/>
    <w:rsid w:val="00B770F0"/>
    <w:rsid w:val="00B77116"/>
    <w:rsid w:val="00B77192"/>
    <w:rsid w:val="00B774BF"/>
    <w:rsid w:val="00B777EC"/>
    <w:rsid w:val="00B80223"/>
    <w:rsid w:val="00B805A0"/>
    <w:rsid w:val="00B80732"/>
    <w:rsid w:val="00B80F6E"/>
    <w:rsid w:val="00B81753"/>
    <w:rsid w:val="00B81A73"/>
    <w:rsid w:val="00B82BB5"/>
    <w:rsid w:val="00B82D25"/>
    <w:rsid w:val="00B8356E"/>
    <w:rsid w:val="00B839B4"/>
    <w:rsid w:val="00B83A75"/>
    <w:rsid w:val="00B842CE"/>
    <w:rsid w:val="00B8471B"/>
    <w:rsid w:val="00B84A65"/>
    <w:rsid w:val="00B8541F"/>
    <w:rsid w:val="00B86D72"/>
    <w:rsid w:val="00B86DB6"/>
    <w:rsid w:val="00B872C9"/>
    <w:rsid w:val="00B87646"/>
    <w:rsid w:val="00B87C33"/>
    <w:rsid w:val="00B87D15"/>
    <w:rsid w:val="00B90E03"/>
    <w:rsid w:val="00B91201"/>
    <w:rsid w:val="00B9135F"/>
    <w:rsid w:val="00B9150E"/>
    <w:rsid w:val="00B91A89"/>
    <w:rsid w:val="00B91EC5"/>
    <w:rsid w:val="00B92153"/>
    <w:rsid w:val="00B923F6"/>
    <w:rsid w:val="00B930DC"/>
    <w:rsid w:val="00B9341B"/>
    <w:rsid w:val="00B93A3B"/>
    <w:rsid w:val="00B93B43"/>
    <w:rsid w:val="00B93BDF"/>
    <w:rsid w:val="00B94647"/>
    <w:rsid w:val="00B9468E"/>
    <w:rsid w:val="00B95104"/>
    <w:rsid w:val="00B95D55"/>
    <w:rsid w:val="00B962C1"/>
    <w:rsid w:val="00B96660"/>
    <w:rsid w:val="00B96BC0"/>
    <w:rsid w:val="00B97606"/>
    <w:rsid w:val="00B97C7C"/>
    <w:rsid w:val="00BA0580"/>
    <w:rsid w:val="00BA14E9"/>
    <w:rsid w:val="00BA188E"/>
    <w:rsid w:val="00BA1F09"/>
    <w:rsid w:val="00BA2653"/>
    <w:rsid w:val="00BA3608"/>
    <w:rsid w:val="00BA3850"/>
    <w:rsid w:val="00BA3949"/>
    <w:rsid w:val="00BA3E1D"/>
    <w:rsid w:val="00BA45F9"/>
    <w:rsid w:val="00BA4796"/>
    <w:rsid w:val="00BA49B0"/>
    <w:rsid w:val="00BA4A2B"/>
    <w:rsid w:val="00BA4DDE"/>
    <w:rsid w:val="00BA4ECB"/>
    <w:rsid w:val="00BA4FB6"/>
    <w:rsid w:val="00BA562A"/>
    <w:rsid w:val="00BA596E"/>
    <w:rsid w:val="00BA5B91"/>
    <w:rsid w:val="00BA634B"/>
    <w:rsid w:val="00BA6793"/>
    <w:rsid w:val="00BA6CFE"/>
    <w:rsid w:val="00BA6EBA"/>
    <w:rsid w:val="00BA7034"/>
    <w:rsid w:val="00BA7174"/>
    <w:rsid w:val="00BA73E4"/>
    <w:rsid w:val="00BA759C"/>
    <w:rsid w:val="00BA7ECA"/>
    <w:rsid w:val="00BB02CF"/>
    <w:rsid w:val="00BB10E1"/>
    <w:rsid w:val="00BB1CA8"/>
    <w:rsid w:val="00BB1F97"/>
    <w:rsid w:val="00BB219F"/>
    <w:rsid w:val="00BB2D5D"/>
    <w:rsid w:val="00BB3683"/>
    <w:rsid w:val="00BB3F2C"/>
    <w:rsid w:val="00BB40A1"/>
    <w:rsid w:val="00BB4579"/>
    <w:rsid w:val="00BB513F"/>
    <w:rsid w:val="00BB5272"/>
    <w:rsid w:val="00BB6470"/>
    <w:rsid w:val="00BB6C37"/>
    <w:rsid w:val="00BB6CDB"/>
    <w:rsid w:val="00BB7142"/>
    <w:rsid w:val="00BB762B"/>
    <w:rsid w:val="00BB79C6"/>
    <w:rsid w:val="00BB7F1F"/>
    <w:rsid w:val="00BC04D4"/>
    <w:rsid w:val="00BC0602"/>
    <w:rsid w:val="00BC0D72"/>
    <w:rsid w:val="00BC0E3C"/>
    <w:rsid w:val="00BC103F"/>
    <w:rsid w:val="00BC17AB"/>
    <w:rsid w:val="00BC25BD"/>
    <w:rsid w:val="00BC29B2"/>
    <w:rsid w:val="00BC36D2"/>
    <w:rsid w:val="00BC3756"/>
    <w:rsid w:val="00BC3AB6"/>
    <w:rsid w:val="00BC3C63"/>
    <w:rsid w:val="00BC456B"/>
    <w:rsid w:val="00BC47EC"/>
    <w:rsid w:val="00BC48EA"/>
    <w:rsid w:val="00BC4EC2"/>
    <w:rsid w:val="00BC5C1F"/>
    <w:rsid w:val="00BC7012"/>
    <w:rsid w:val="00BC781B"/>
    <w:rsid w:val="00BD0786"/>
    <w:rsid w:val="00BD1ADC"/>
    <w:rsid w:val="00BD1DAE"/>
    <w:rsid w:val="00BD2123"/>
    <w:rsid w:val="00BD246D"/>
    <w:rsid w:val="00BD25C2"/>
    <w:rsid w:val="00BD2DDD"/>
    <w:rsid w:val="00BD3B4D"/>
    <w:rsid w:val="00BD3EB3"/>
    <w:rsid w:val="00BD43F1"/>
    <w:rsid w:val="00BD4B10"/>
    <w:rsid w:val="00BD5B64"/>
    <w:rsid w:val="00BD5EA0"/>
    <w:rsid w:val="00BD600A"/>
    <w:rsid w:val="00BD6CBD"/>
    <w:rsid w:val="00BD7569"/>
    <w:rsid w:val="00BD761F"/>
    <w:rsid w:val="00BD76FB"/>
    <w:rsid w:val="00BD78A4"/>
    <w:rsid w:val="00BD7B4A"/>
    <w:rsid w:val="00BE00FC"/>
    <w:rsid w:val="00BE073B"/>
    <w:rsid w:val="00BE32B8"/>
    <w:rsid w:val="00BE4765"/>
    <w:rsid w:val="00BE4BDE"/>
    <w:rsid w:val="00BE53EC"/>
    <w:rsid w:val="00BE583B"/>
    <w:rsid w:val="00BE585C"/>
    <w:rsid w:val="00BE5ED9"/>
    <w:rsid w:val="00BE62C2"/>
    <w:rsid w:val="00BE6551"/>
    <w:rsid w:val="00BE6766"/>
    <w:rsid w:val="00BE6893"/>
    <w:rsid w:val="00BE7748"/>
    <w:rsid w:val="00BE7D81"/>
    <w:rsid w:val="00BE7E62"/>
    <w:rsid w:val="00BF0534"/>
    <w:rsid w:val="00BF07BF"/>
    <w:rsid w:val="00BF0B5D"/>
    <w:rsid w:val="00BF142D"/>
    <w:rsid w:val="00BF1550"/>
    <w:rsid w:val="00BF1B36"/>
    <w:rsid w:val="00BF239A"/>
    <w:rsid w:val="00BF2649"/>
    <w:rsid w:val="00BF2934"/>
    <w:rsid w:val="00BF29F7"/>
    <w:rsid w:val="00BF2E98"/>
    <w:rsid w:val="00BF36BD"/>
    <w:rsid w:val="00BF41C4"/>
    <w:rsid w:val="00BF5238"/>
    <w:rsid w:val="00BF5346"/>
    <w:rsid w:val="00BF5FDC"/>
    <w:rsid w:val="00BF671C"/>
    <w:rsid w:val="00BF74A7"/>
    <w:rsid w:val="00BF7A7B"/>
    <w:rsid w:val="00BF7D31"/>
    <w:rsid w:val="00BF7D7E"/>
    <w:rsid w:val="00C002F4"/>
    <w:rsid w:val="00C01353"/>
    <w:rsid w:val="00C018DB"/>
    <w:rsid w:val="00C023DD"/>
    <w:rsid w:val="00C0296B"/>
    <w:rsid w:val="00C02F4C"/>
    <w:rsid w:val="00C03FDF"/>
    <w:rsid w:val="00C04FB8"/>
    <w:rsid w:val="00C05F3C"/>
    <w:rsid w:val="00C064E0"/>
    <w:rsid w:val="00C0670A"/>
    <w:rsid w:val="00C06866"/>
    <w:rsid w:val="00C06BEB"/>
    <w:rsid w:val="00C073FD"/>
    <w:rsid w:val="00C078EB"/>
    <w:rsid w:val="00C0798E"/>
    <w:rsid w:val="00C101CD"/>
    <w:rsid w:val="00C10724"/>
    <w:rsid w:val="00C11877"/>
    <w:rsid w:val="00C11D70"/>
    <w:rsid w:val="00C1208A"/>
    <w:rsid w:val="00C121D4"/>
    <w:rsid w:val="00C12A7E"/>
    <w:rsid w:val="00C12B53"/>
    <w:rsid w:val="00C12C9A"/>
    <w:rsid w:val="00C13854"/>
    <w:rsid w:val="00C13DF0"/>
    <w:rsid w:val="00C141C4"/>
    <w:rsid w:val="00C1552B"/>
    <w:rsid w:val="00C155B3"/>
    <w:rsid w:val="00C15BCE"/>
    <w:rsid w:val="00C16C8A"/>
    <w:rsid w:val="00C16E94"/>
    <w:rsid w:val="00C16F33"/>
    <w:rsid w:val="00C16F34"/>
    <w:rsid w:val="00C17300"/>
    <w:rsid w:val="00C17392"/>
    <w:rsid w:val="00C1746C"/>
    <w:rsid w:val="00C17615"/>
    <w:rsid w:val="00C1783E"/>
    <w:rsid w:val="00C17D7D"/>
    <w:rsid w:val="00C2014D"/>
    <w:rsid w:val="00C205C0"/>
    <w:rsid w:val="00C20605"/>
    <w:rsid w:val="00C21D62"/>
    <w:rsid w:val="00C23016"/>
    <w:rsid w:val="00C238AD"/>
    <w:rsid w:val="00C24A40"/>
    <w:rsid w:val="00C24DD1"/>
    <w:rsid w:val="00C250EA"/>
    <w:rsid w:val="00C26DEA"/>
    <w:rsid w:val="00C273AB"/>
    <w:rsid w:val="00C3010E"/>
    <w:rsid w:val="00C307D4"/>
    <w:rsid w:val="00C311EC"/>
    <w:rsid w:val="00C32702"/>
    <w:rsid w:val="00C333D0"/>
    <w:rsid w:val="00C3397E"/>
    <w:rsid w:val="00C33CE5"/>
    <w:rsid w:val="00C33EBA"/>
    <w:rsid w:val="00C3495E"/>
    <w:rsid w:val="00C34A14"/>
    <w:rsid w:val="00C35C7C"/>
    <w:rsid w:val="00C363DC"/>
    <w:rsid w:val="00C36633"/>
    <w:rsid w:val="00C36AC6"/>
    <w:rsid w:val="00C36C47"/>
    <w:rsid w:val="00C36DC4"/>
    <w:rsid w:val="00C3745E"/>
    <w:rsid w:val="00C3772C"/>
    <w:rsid w:val="00C403C7"/>
    <w:rsid w:val="00C40FAA"/>
    <w:rsid w:val="00C41540"/>
    <w:rsid w:val="00C42094"/>
    <w:rsid w:val="00C421E6"/>
    <w:rsid w:val="00C42CCB"/>
    <w:rsid w:val="00C43A1F"/>
    <w:rsid w:val="00C43A2B"/>
    <w:rsid w:val="00C44111"/>
    <w:rsid w:val="00C44129"/>
    <w:rsid w:val="00C442A5"/>
    <w:rsid w:val="00C450EF"/>
    <w:rsid w:val="00C451AF"/>
    <w:rsid w:val="00C45A22"/>
    <w:rsid w:val="00C45FEB"/>
    <w:rsid w:val="00C4657F"/>
    <w:rsid w:val="00C4668E"/>
    <w:rsid w:val="00C46A6F"/>
    <w:rsid w:val="00C46F33"/>
    <w:rsid w:val="00C4702D"/>
    <w:rsid w:val="00C47353"/>
    <w:rsid w:val="00C5027A"/>
    <w:rsid w:val="00C50763"/>
    <w:rsid w:val="00C50AC6"/>
    <w:rsid w:val="00C513A9"/>
    <w:rsid w:val="00C514AA"/>
    <w:rsid w:val="00C5164D"/>
    <w:rsid w:val="00C51C60"/>
    <w:rsid w:val="00C51CEE"/>
    <w:rsid w:val="00C52AEC"/>
    <w:rsid w:val="00C52F7E"/>
    <w:rsid w:val="00C5387C"/>
    <w:rsid w:val="00C5442A"/>
    <w:rsid w:val="00C547C6"/>
    <w:rsid w:val="00C55932"/>
    <w:rsid w:val="00C55A0B"/>
    <w:rsid w:val="00C55E66"/>
    <w:rsid w:val="00C562D4"/>
    <w:rsid w:val="00C57225"/>
    <w:rsid w:val="00C57C1E"/>
    <w:rsid w:val="00C60ABD"/>
    <w:rsid w:val="00C60B7C"/>
    <w:rsid w:val="00C618A7"/>
    <w:rsid w:val="00C61B38"/>
    <w:rsid w:val="00C62D82"/>
    <w:rsid w:val="00C62DD2"/>
    <w:rsid w:val="00C6415A"/>
    <w:rsid w:val="00C64946"/>
    <w:rsid w:val="00C64B68"/>
    <w:rsid w:val="00C64CEC"/>
    <w:rsid w:val="00C654B5"/>
    <w:rsid w:val="00C656A5"/>
    <w:rsid w:val="00C6712E"/>
    <w:rsid w:val="00C67225"/>
    <w:rsid w:val="00C67320"/>
    <w:rsid w:val="00C67E53"/>
    <w:rsid w:val="00C71036"/>
    <w:rsid w:val="00C712C6"/>
    <w:rsid w:val="00C7163D"/>
    <w:rsid w:val="00C717CC"/>
    <w:rsid w:val="00C72412"/>
    <w:rsid w:val="00C7243A"/>
    <w:rsid w:val="00C72576"/>
    <w:rsid w:val="00C742A4"/>
    <w:rsid w:val="00C7434D"/>
    <w:rsid w:val="00C75132"/>
    <w:rsid w:val="00C751D6"/>
    <w:rsid w:val="00C751E6"/>
    <w:rsid w:val="00C75A30"/>
    <w:rsid w:val="00C75C9E"/>
    <w:rsid w:val="00C766F1"/>
    <w:rsid w:val="00C76836"/>
    <w:rsid w:val="00C76E5A"/>
    <w:rsid w:val="00C771EA"/>
    <w:rsid w:val="00C772E3"/>
    <w:rsid w:val="00C7731E"/>
    <w:rsid w:val="00C80278"/>
    <w:rsid w:val="00C806AB"/>
    <w:rsid w:val="00C80D72"/>
    <w:rsid w:val="00C81374"/>
    <w:rsid w:val="00C81A28"/>
    <w:rsid w:val="00C81AE8"/>
    <w:rsid w:val="00C8219E"/>
    <w:rsid w:val="00C82D5F"/>
    <w:rsid w:val="00C83348"/>
    <w:rsid w:val="00C8362B"/>
    <w:rsid w:val="00C83F15"/>
    <w:rsid w:val="00C84172"/>
    <w:rsid w:val="00C84326"/>
    <w:rsid w:val="00C84345"/>
    <w:rsid w:val="00C8468D"/>
    <w:rsid w:val="00C84AF5"/>
    <w:rsid w:val="00C850AB"/>
    <w:rsid w:val="00C8519F"/>
    <w:rsid w:val="00C855A2"/>
    <w:rsid w:val="00C8595D"/>
    <w:rsid w:val="00C85D6D"/>
    <w:rsid w:val="00C85FD6"/>
    <w:rsid w:val="00C864BC"/>
    <w:rsid w:val="00C868DB"/>
    <w:rsid w:val="00C868DE"/>
    <w:rsid w:val="00C876C1"/>
    <w:rsid w:val="00C87EEA"/>
    <w:rsid w:val="00C87F13"/>
    <w:rsid w:val="00C9057C"/>
    <w:rsid w:val="00C909E5"/>
    <w:rsid w:val="00C90C71"/>
    <w:rsid w:val="00C90F01"/>
    <w:rsid w:val="00C91015"/>
    <w:rsid w:val="00C913FC"/>
    <w:rsid w:val="00C918C1"/>
    <w:rsid w:val="00C9258E"/>
    <w:rsid w:val="00C92784"/>
    <w:rsid w:val="00C92B45"/>
    <w:rsid w:val="00C93228"/>
    <w:rsid w:val="00C93431"/>
    <w:rsid w:val="00C93933"/>
    <w:rsid w:val="00C93962"/>
    <w:rsid w:val="00C93D83"/>
    <w:rsid w:val="00C94175"/>
    <w:rsid w:val="00C94FC0"/>
    <w:rsid w:val="00C95094"/>
    <w:rsid w:val="00C96423"/>
    <w:rsid w:val="00C967C1"/>
    <w:rsid w:val="00C97369"/>
    <w:rsid w:val="00CA0233"/>
    <w:rsid w:val="00CA19ED"/>
    <w:rsid w:val="00CA1CF8"/>
    <w:rsid w:val="00CA2655"/>
    <w:rsid w:val="00CA296E"/>
    <w:rsid w:val="00CA2E8B"/>
    <w:rsid w:val="00CA3213"/>
    <w:rsid w:val="00CA3A30"/>
    <w:rsid w:val="00CA3B46"/>
    <w:rsid w:val="00CA529D"/>
    <w:rsid w:val="00CA5B8B"/>
    <w:rsid w:val="00CA681F"/>
    <w:rsid w:val="00CA68C4"/>
    <w:rsid w:val="00CA7E1A"/>
    <w:rsid w:val="00CB084F"/>
    <w:rsid w:val="00CB0D07"/>
    <w:rsid w:val="00CB0D21"/>
    <w:rsid w:val="00CB11BF"/>
    <w:rsid w:val="00CB1A00"/>
    <w:rsid w:val="00CB1B05"/>
    <w:rsid w:val="00CB264E"/>
    <w:rsid w:val="00CB29C1"/>
    <w:rsid w:val="00CB3039"/>
    <w:rsid w:val="00CB3354"/>
    <w:rsid w:val="00CB3B90"/>
    <w:rsid w:val="00CB43C7"/>
    <w:rsid w:val="00CB4532"/>
    <w:rsid w:val="00CB46EA"/>
    <w:rsid w:val="00CB47FD"/>
    <w:rsid w:val="00CB53BE"/>
    <w:rsid w:val="00CB6664"/>
    <w:rsid w:val="00CB6847"/>
    <w:rsid w:val="00CB6AA6"/>
    <w:rsid w:val="00CB76C0"/>
    <w:rsid w:val="00CB79E8"/>
    <w:rsid w:val="00CC0F03"/>
    <w:rsid w:val="00CC0F6D"/>
    <w:rsid w:val="00CC1DA2"/>
    <w:rsid w:val="00CC1E26"/>
    <w:rsid w:val="00CC23A9"/>
    <w:rsid w:val="00CC2ADB"/>
    <w:rsid w:val="00CC2DA4"/>
    <w:rsid w:val="00CC36DE"/>
    <w:rsid w:val="00CC3FA8"/>
    <w:rsid w:val="00CC41C6"/>
    <w:rsid w:val="00CC4282"/>
    <w:rsid w:val="00CC457A"/>
    <w:rsid w:val="00CC4713"/>
    <w:rsid w:val="00CC5CC1"/>
    <w:rsid w:val="00CC60D8"/>
    <w:rsid w:val="00CC65DF"/>
    <w:rsid w:val="00CC6D0B"/>
    <w:rsid w:val="00CC6FF8"/>
    <w:rsid w:val="00CC75B8"/>
    <w:rsid w:val="00CC774F"/>
    <w:rsid w:val="00CC7F81"/>
    <w:rsid w:val="00CD11A1"/>
    <w:rsid w:val="00CD4842"/>
    <w:rsid w:val="00CD494D"/>
    <w:rsid w:val="00CD4A41"/>
    <w:rsid w:val="00CD509A"/>
    <w:rsid w:val="00CD52CB"/>
    <w:rsid w:val="00CD59C4"/>
    <w:rsid w:val="00CD5B5C"/>
    <w:rsid w:val="00CD5E9C"/>
    <w:rsid w:val="00CD60C4"/>
    <w:rsid w:val="00CD62FC"/>
    <w:rsid w:val="00CD661C"/>
    <w:rsid w:val="00CD69C5"/>
    <w:rsid w:val="00CD69EF"/>
    <w:rsid w:val="00CD7DC4"/>
    <w:rsid w:val="00CD7E45"/>
    <w:rsid w:val="00CE024C"/>
    <w:rsid w:val="00CE13E6"/>
    <w:rsid w:val="00CE1E3E"/>
    <w:rsid w:val="00CE2CAD"/>
    <w:rsid w:val="00CE2E5E"/>
    <w:rsid w:val="00CE3183"/>
    <w:rsid w:val="00CE31F6"/>
    <w:rsid w:val="00CE3BDD"/>
    <w:rsid w:val="00CE4683"/>
    <w:rsid w:val="00CE4BEA"/>
    <w:rsid w:val="00CE4FBB"/>
    <w:rsid w:val="00CE56A2"/>
    <w:rsid w:val="00CE5F2A"/>
    <w:rsid w:val="00CE66AD"/>
    <w:rsid w:val="00CE6AE3"/>
    <w:rsid w:val="00CE6D04"/>
    <w:rsid w:val="00CE7A59"/>
    <w:rsid w:val="00CE7CB1"/>
    <w:rsid w:val="00CF01CD"/>
    <w:rsid w:val="00CF0503"/>
    <w:rsid w:val="00CF09B8"/>
    <w:rsid w:val="00CF0D14"/>
    <w:rsid w:val="00CF0E45"/>
    <w:rsid w:val="00CF1176"/>
    <w:rsid w:val="00CF122B"/>
    <w:rsid w:val="00CF17E4"/>
    <w:rsid w:val="00CF1D4A"/>
    <w:rsid w:val="00CF2099"/>
    <w:rsid w:val="00CF2160"/>
    <w:rsid w:val="00CF2438"/>
    <w:rsid w:val="00CF25C7"/>
    <w:rsid w:val="00CF2B33"/>
    <w:rsid w:val="00CF30CD"/>
    <w:rsid w:val="00CF31FF"/>
    <w:rsid w:val="00CF320D"/>
    <w:rsid w:val="00CF4531"/>
    <w:rsid w:val="00CF47BF"/>
    <w:rsid w:val="00CF4877"/>
    <w:rsid w:val="00CF5214"/>
    <w:rsid w:val="00CF558B"/>
    <w:rsid w:val="00CF55DF"/>
    <w:rsid w:val="00CF5784"/>
    <w:rsid w:val="00CF62E5"/>
    <w:rsid w:val="00CF7855"/>
    <w:rsid w:val="00CF7EDC"/>
    <w:rsid w:val="00D002D6"/>
    <w:rsid w:val="00D00582"/>
    <w:rsid w:val="00D0070A"/>
    <w:rsid w:val="00D00A79"/>
    <w:rsid w:val="00D00ED7"/>
    <w:rsid w:val="00D0148F"/>
    <w:rsid w:val="00D0172B"/>
    <w:rsid w:val="00D01DD9"/>
    <w:rsid w:val="00D01ECB"/>
    <w:rsid w:val="00D01F21"/>
    <w:rsid w:val="00D0270E"/>
    <w:rsid w:val="00D03116"/>
    <w:rsid w:val="00D03831"/>
    <w:rsid w:val="00D0408F"/>
    <w:rsid w:val="00D040A0"/>
    <w:rsid w:val="00D04368"/>
    <w:rsid w:val="00D04F7D"/>
    <w:rsid w:val="00D05690"/>
    <w:rsid w:val="00D0595D"/>
    <w:rsid w:val="00D06160"/>
    <w:rsid w:val="00D06241"/>
    <w:rsid w:val="00D0682C"/>
    <w:rsid w:val="00D074A4"/>
    <w:rsid w:val="00D07821"/>
    <w:rsid w:val="00D10D4A"/>
    <w:rsid w:val="00D10FD2"/>
    <w:rsid w:val="00D112D2"/>
    <w:rsid w:val="00D11495"/>
    <w:rsid w:val="00D119BF"/>
    <w:rsid w:val="00D1214A"/>
    <w:rsid w:val="00D12B2E"/>
    <w:rsid w:val="00D13498"/>
    <w:rsid w:val="00D1393F"/>
    <w:rsid w:val="00D13A81"/>
    <w:rsid w:val="00D14136"/>
    <w:rsid w:val="00D14256"/>
    <w:rsid w:val="00D14423"/>
    <w:rsid w:val="00D14BC7"/>
    <w:rsid w:val="00D14CCA"/>
    <w:rsid w:val="00D15105"/>
    <w:rsid w:val="00D157FD"/>
    <w:rsid w:val="00D161E5"/>
    <w:rsid w:val="00D201A8"/>
    <w:rsid w:val="00D20694"/>
    <w:rsid w:val="00D20B27"/>
    <w:rsid w:val="00D20DCD"/>
    <w:rsid w:val="00D20F49"/>
    <w:rsid w:val="00D21C11"/>
    <w:rsid w:val="00D220D3"/>
    <w:rsid w:val="00D2217D"/>
    <w:rsid w:val="00D22420"/>
    <w:rsid w:val="00D226A9"/>
    <w:rsid w:val="00D226BF"/>
    <w:rsid w:val="00D22D81"/>
    <w:rsid w:val="00D2384D"/>
    <w:rsid w:val="00D23972"/>
    <w:rsid w:val="00D25014"/>
    <w:rsid w:val="00D251CF"/>
    <w:rsid w:val="00D253A1"/>
    <w:rsid w:val="00D255DC"/>
    <w:rsid w:val="00D25646"/>
    <w:rsid w:val="00D25954"/>
    <w:rsid w:val="00D25A28"/>
    <w:rsid w:val="00D265C8"/>
    <w:rsid w:val="00D2684D"/>
    <w:rsid w:val="00D2709E"/>
    <w:rsid w:val="00D27638"/>
    <w:rsid w:val="00D276AC"/>
    <w:rsid w:val="00D27B73"/>
    <w:rsid w:val="00D27EA2"/>
    <w:rsid w:val="00D27F54"/>
    <w:rsid w:val="00D303AF"/>
    <w:rsid w:val="00D3087E"/>
    <w:rsid w:val="00D30CE1"/>
    <w:rsid w:val="00D31D20"/>
    <w:rsid w:val="00D31F03"/>
    <w:rsid w:val="00D32BCA"/>
    <w:rsid w:val="00D32CD9"/>
    <w:rsid w:val="00D3446E"/>
    <w:rsid w:val="00D35345"/>
    <w:rsid w:val="00D3571B"/>
    <w:rsid w:val="00D3574A"/>
    <w:rsid w:val="00D35BC7"/>
    <w:rsid w:val="00D35E3D"/>
    <w:rsid w:val="00D362E2"/>
    <w:rsid w:val="00D3660F"/>
    <w:rsid w:val="00D367B3"/>
    <w:rsid w:val="00D37056"/>
    <w:rsid w:val="00D37485"/>
    <w:rsid w:val="00D40480"/>
    <w:rsid w:val="00D4073A"/>
    <w:rsid w:val="00D40AB8"/>
    <w:rsid w:val="00D40B5F"/>
    <w:rsid w:val="00D40B95"/>
    <w:rsid w:val="00D40C68"/>
    <w:rsid w:val="00D41235"/>
    <w:rsid w:val="00D414FE"/>
    <w:rsid w:val="00D42587"/>
    <w:rsid w:val="00D42B53"/>
    <w:rsid w:val="00D42D87"/>
    <w:rsid w:val="00D4318C"/>
    <w:rsid w:val="00D436EF"/>
    <w:rsid w:val="00D43AA7"/>
    <w:rsid w:val="00D4490F"/>
    <w:rsid w:val="00D44973"/>
    <w:rsid w:val="00D451AF"/>
    <w:rsid w:val="00D454CA"/>
    <w:rsid w:val="00D454E9"/>
    <w:rsid w:val="00D45869"/>
    <w:rsid w:val="00D45FD4"/>
    <w:rsid w:val="00D460D2"/>
    <w:rsid w:val="00D4661F"/>
    <w:rsid w:val="00D46C0B"/>
    <w:rsid w:val="00D46D65"/>
    <w:rsid w:val="00D47497"/>
    <w:rsid w:val="00D4776D"/>
    <w:rsid w:val="00D50121"/>
    <w:rsid w:val="00D50360"/>
    <w:rsid w:val="00D50699"/>
    <w:rsid w:val="00D50BAF"/>
    <w:rsid w:val="00D51116"/>
    <w:rsid w:val="00D512BC"/>
    <w:rsid w:val="00D51380"/>
    <w:rsid w:val="00D515C6"/>
    <w:rsid w:val="00D51DF8"/>
    <w:rsid w:val="00D53269"/>
    <w:rsid w:val="00D538A2"/>
    <w:rsid w:val="00D53CAA"/>
    <w:rsid w:val="00D53ED8"/>
    <w:rsid w:val="00D54362"/>
    <w:rsid w:val="00D543E1"/>
    <w:rsid w:val="00D552C4"/>
    <w:rsid w:val="00D554B4"/>
    <w:rsid w:val="00D559BC"/>
    <w:rsid w:val="00D572CA"/>
    <w:rsid w:val="00D57EE3"/>
    <w:rsid w:val="00D57F4B"/>
    <w:rsid w:val="00D60739"/>
    <w:rsid w:val="00D60F70"/>
    <w:rsid w:val="00D6160E"/>
    <w:rsid w:val="00D61834"/>
    <w:rsid w:val="00D61BED"/>
    <w:rsid w:val="00D61E77"/>
    <w:rsid w:val="00D61F86"/>
    <w:rsid w:val="00D628F4"/>
    <w:rsid w:val="00D644EF"/>
    <w:rsid w:val="00D64502"/>
    <w:rsid w:val="00D64F97"/>
    <w:rsid w:val="00D65634"/>
    <w:rsid w:val="00D65E59"/>
    <w:rsid w:val="00D66212"/>
    <w:rsid w:val="00D6666A"/>
    <w:rsid w:val="00D66892"/>
    <w:rsid w:val="00D66AAA"/>
    <w:rsid w:val="00D675B2"/>
    <w:rsid w:val="00D67696"/>
    <w:rsid w:val="00D70564"/>
    <w:rsid w:val="00D7088B"/>
    <w:rsid w:val="00D71882"/>
    <w:rsid w:val="00D71E39"/>
    <w:rsid w:val="00D72199"/>
    <w:rsid w:val="00D72280"/>
    <w:rsid w:val="00D726F8"/>
    <w:rsid w:val="00D72CD9"/>
    <w:rsid w:val="00D73C5C"/>
    <w:rsid w:val="00D73F2A"/>
    <w:rsid w:val="00D74437"/>
    <w:rsid w:val="00D751F9"/>
    <w:rsid w:val="00D754C9"/>
    <w:rsid w:val="00D75FBB"/>
    <w:rsid w:val="00D766B5"/>
    <w:rsid w:val="00D76C7D"/>
    <w:rsid w:val="00D76CFB"/>
    <w:rsid w:val="00D771D1"/>
    <w:rsid w:val="00D771F4"/>
    <w:rsid w:val="00D778F8"/>
    <w:rsid w:val="00D77B82"/>
    <w:rsid w:val="00D80833"/>
    <w:rsid w:val="00D80851"/>
    <w:rsid w:val="00D80B00"/>
    <w:rsid w:val="00D80B41"/>
    <w:rsid w:val="00D810F8"/>
    <w:rsid w:val="00D81214"/>
    <w:rsid w:val="00D81881"/>
    <w:rsid w:val="00D8195C"/>
    <w:rsid w:val="00D81F65"/>
    <w:rsid w:val="00D824FA"/>
    <w:rsid w:val="00D83DB3"/>
    <w:rsid w:val="00D842C2"/>
    <w:rsid w:val="00D8438F"/>
    <w:rsid w:val="00D84B14"/>
    <w:rsid w:val="00D84EAC"/>
    <w:rsid w:val="00D851FA"/>
    <w:rsid w:val="00D854B5"/>
    <w:rsid w:val="00D8563D"/>
    <w:rsid w:val="00D85C83"/>
    <w:rsid w:val="00D861B9"/>
    <w:rsid w:val="00D863E9"/>
    <w:rsid w:val="00D8655A"/>
    <w:rsid w:val="00D8689C"/>
    <w:rsid w:val="00D86A8F"/>
    <w:rsid w:val="00D872E5"/>
    <w:rsid w:val="00D8749D"/>
    <w:rsid w:val="00D901B1"/>
    <w:rsid w:val="00D9049F"/>
    <w:rsid w:val="00D906F5"/>
    <w:rsid w:val="00D90747"/>
    <w:rsid w:val="00D90944"/>
    <w:rsid w:val="00D91124"/>
    <w:rsid w:val="00D91237"/>
    <w:rsid w:val="00D91516"/>
    <w:rsid w:val="00D91855"/>
    <w:rsid w:val="00D91F07"/>
    <w:rsid w:val="00D91F4A"/>
    <w:rsid w:val="00D922B3"/>
    <w:rsid w:val="00D939EA"/>
    <w:rsid w:val="00D93A60"/>
    <w:rsid w:val="00D93D9B"/>
    <w:rsid w:val="00D94181"/>
    <w:rsid w:val="00D94E34"/>
    <w:rsid w:val="00D9524E"/>
    <w:rsid w:val="00D95AF7"/>
    <w:rsid w:val="00D96F47"/>
    <w:rsid w:val="00D96F83"/>
    <w:rsid w:val="00DA09DB"/>
    <w:rsid w:val="00DA1A14"/>
    <w:rsid w:val="00DA1AC3"/>
    <w:rsid w:val="00DA1B56"/>
    <w:rsid w:val="00DA2216"/>
    <w:rsid w:val="00DA39A8"/>
    <w:rsid w:val="00DA3C53"/>
    <w:rsid w:val="00DA3CA2"/>
    <w:rsid w:val="00DA3CD4"/>
    <w:rsid w:val="00DA44D6"/>
    <w:rsid w:val="00DA471B"/>
    <w:rsid w:val="00DA4767"/>
    <w:rsid w:val="00DA490D"/>
    <w:rsid w:val="00DA4B28"/>
    <w:rsid w:val="00DA5687"/>
    <w:rsid w:val="00DA5D7C"/>
    <w:rsid w:val="00DA61CD"/>
    <w:rsid w:val="00DA7327"/>
    <w:rsid w:val="00DA7B15"/>
    <w:rsid w:val="00DA7F48"/>
    <w:rsid w:val="00DA7F85"/>
    <w:rsid w:val="00DA7FD6"/>
    <w:rsid w:val="00DB0007"/>
    <w:rsid w:val="00DB0291"/>
    <w:rsid w:val="00DB1833"/>
    <w:rsid w:val="00DB1A47"/>
    <w:rsid w:val="00DB289C"/>
    <w:rsid w:val="00DB2A9C"/>
    <w:rsid w:val="00DB3A2A"/>
    <w:rsid w:val="00DB4CFD"/>
    <w:rsid w:val="00DB53A8"/>
    <w:rsid w:val="00DB5A03"/>
    <w:rsid w:val="00DB5ABA"/>
    <w:rsid w:val="00DB5B3D"/>
    <w:rsid w:val="00DB5D4E"/>
    <w:rsid w:val="00DB625C"/>
    <w:rsid w:val="00DB62FA"/>
    <w:rsid w:val="00DB6686"/>
    <w:rsid w:val="00DB66C4"/>
    <w:rsid w:val="00DB70D5"/>
    <w:rsid w:val="00DB7681"/>
    <w:rsid w:val="00DB7788"/>
    <w:rsid w:val="00DB7B88"/>
    <w:rsid w:val="00DB7D0A"/>
    <w:rsid w:val="00DC0959"/>
    <w:rsid w:val="00DC1C41"/>
    <w:rsid w:val="00DC3007"/>
    <w:rsid w:val="00DC30A3"/>
    <w:rsid w:val="00DC3BDE"/>
    <w:rsid w:val="00DC3E91"/>
    <w:rsid w:val="00DC4440"/>
    <w:rsid w:val="00DC4572"/>
    <w:rsid w:val="00DC48C3"/>
    <w:rsid w:val="00DC4B1A"/>
    <w:rsid w:val="00DC552E"/>
    <w:rsid w:val="00DC5618"/>
    <w:rsid w:val="00DC63AD"/>
    <w:rsid w:val="00DC67EE"/>
    <w:rsid w:val="00DC74C4"/>
    <w:rsid w:val="00DC79B1"/>
    <w:rsid w:val="00DD0061"/>
    <w:rsid w:val="00DD02F3"/>
    <w:rsid w:val="00DD0C3B"/>
    <w:rsid w:val="00DD0F5C"/>
    <w:rsid w:val="00DD16BF"/>
    <w:rsid w:val="00DD1D1B"/>
    <w:rsid w:val="00DD24B8"/>
    <w:rsid w:val="00DD2BD6"/>
    <w:rsid w:val="00DD3AE9"/>
    <w:rsid w:val="00DD3D1F"/>
    <w:rsid w:val="00DD3EA0"/>
    <w:rsid w:val="00DD4402"/>
    <w:rsid w:val="00DD4CA5"/>
    <w:rsid w:val="00DD552C"/>
    <w:rsid w:val="00DD61F2"/>
    <w:rsid w:val="00DD68F2"/>
    <w:rsid w:val="00DD6A23"/>
    <w:rsid w:val="00DD7DCD"/>
    <w:rsid w:val="00DD7FF7"/>
    <w:rsid w:val="00DE060E"/>
    <w:rsid w:val="00DE065D"/>
    <w:rsid w:val="00DE0BFD"/>
    <w:rsid w:val="00DE0C03"/>
    <w:rsid w:val="00DE0DDD"/>
    <w:rsid w:val="00DE142F"/>
    <w:rsid w:val="00DE14C1"/>
    <w:rsid w:val="00DE1816"/>
    <w:rsid w:val="00DE2B06"/>
    <w:rsid w:val="00DE32B9"/>
    <w:rsid w:val="00DE437D"/>
    <w:rsid w:val="00DE47C2"/>
    <w:rsid w:val="00DE51F1"/>
    <w:rsid w:val="00DE57E9"/>
    <w:rsid w:val="00DE5993"/>
    <w:rsid w:val="00DE6BBA"/>
    <w:rsid w:val="00DE6E02"/>
    <w:rsid w:val="00DE7538"/>
    <w:rsid w:val="00DF0548"/>
    <w:rsid w:val="00DF096D"/>
    <w:rsid w:val="00DF10EA"/>
    <w:rsid w:val="00DF135C"/>
    <w:rsid w:val="00DF1882"/>
    <w:rsid w:val="00DF27D1"/>
    <w:rsid w:val="00DF327E"/>
    <w:rsid w:val="00DF3801"/>
    <w:rsid w:val="00DF3820"/>
    <w:rsid w:val="00DF3B5E"/>
    <w:rsid w:val="00DF4742"/>
    <w:rsid w:val="00DF5921"/>
    <w:rsid w:val="00DF59CB"/>
    <w:rsid w:val="00DF651E"/>
    <w:rsid w:val="00DF6523"/>
    <w:rsid w:val="00DF6CCB"/>
    <w:rsid w:val="00DF6FB5"/>
    <w:rsid w:val="00DF72CA"/>
    <w:rsid w:val="00E00009"/>
    <w:rsid w:val="00E000B2"/>
    <w:rsid w:val="00E00285"/>
    <w:rsid w:val="00E007EC"/>
    <w:rsid w:val="00E007FF"/>
    <w:rsid w:val="00E00AB0"/>
    <w:rsid w:val="00E019C9"/>
    <w:rsid w:val="00E01F32"/>
    <w:rsid w:val="00E036AD"/>
    <w:rsid w:val="00E03875"/>
    <w:rsid w:val="00E03D2F"/>
    <w:rsid w:val="00E03E2E"/>
    <w:rsid w:val="00E0457A"/>
    <w:rsid w:val="00E0524A"/>
    <w:rsid w:val="00E05328"/>
    <w:rsid w:val="00E05594"/>
    <w:rsid w:val="00E05FB4"/>
    <w:rsid w:val="00E06B16"/>
    <w:rsid w:val="00E07A34"/>
    <w:rsid w:val="00E07C49"/>
    <w:rsid w:val="00E07F70"/>
    <w:rsid w:val="00E1055B"/>
    <w:rsid w:val="00E10650"/>
    <w:rsid w:val="00E1092E"/>
    <w:rsid w:val="00E11133"/>
    <w:rsid w:val="00E1170E"/>
    <w:rsid w:val="00E11B23"/>
    <w:rsid w:val="00E11ECF"/>
    <w:rsid w:val="00E128CA"/>
    <w:rsid w:val="00E12AE0"/>
    <w:rsid w:val="00E12C7E"/>
    <w:rsid w:val="00E133B6"/>
    <w:rsid w:val="00E13510"/>
    <w:rsid w:val="00E1385D"/>
    <w:rsid w:val="00E13E38"/>
    <w:rsid w:val="00E141C7"/>
    <w:rsid w:val="00E1490E"/>
    <w:rsid w:val="00E150DE"/>
    <w:rsid w:val="00E1554E"/>
    <w:rsid w:val="00E15F25"/>
    <w:rsid w:val="00E160AD"/>
    <w:rsid w:val="00E16A82"/>
    <w:rsid w:val="00E16AF3"/>
    <w:rsid w:val="00E16D87"/>
    <w:rsid w:val="00E17B01"/>
    <w:rsid w:val="00E17E2F"/>
    <w:rsid w:val="00E203C0"/>
    <w:rsid w:val="00E20518"/>
    <w:rsid w:val="00E20C04"/>
    <w:rsid w:val="00E20D04"/>
    <w:rsid w:val="00E2103F"/>
    <w:rsid w:val="00E210A0"/>
    <w:rsid w:val="00E210A3"/>
    <w:rsid w:val="00E210E6"/>
    <w:rsid w:val="00E211E4"/>
    <w:rsid w:val="00E21797"/>
    <w:rsid w:val="00E217FA"/>
    <w:rsid w:val="00E21CF7"/>
    <w:rsid w:val="00E22D19"/>
    <w:rsid w:val="00E2338A"/>
    <w:rsid w:val="00E23597"/>
    <w:rsid w:val="00E236C1"/>
    <w:rsid w:val="00E236D8"/>
    <w:rsid w:val="00E24636"/>
    <w:rsid w:val="00E2473C"/>
    <w:rsid w:val="00E24B91"/>
    <w:rsid w:val="00E24C2A"/>
    <w:rsid w:val="00E26074"/>
    <w:rsid w:val="00E266BD"/>
    <w:rsid w:val="00E2742C"/>
    <w:rsid w:val="00E2784A"/>
    <w:rsid w:val="00E31B06"/>
    <w:rsid w:val="00E31E0B"/>
    <w:rsid w:val="00E322D4"/>
    <w:rsid w:val="00E33751"/>
    <w:rsid w:val="00E337F0"/>
    <w:rsid w:val="00E33AAF"/>
    <w:rsid w:val="00E34307"/>
    <w:rsid w:val="00E347D6"/>
    <w:rsid w:val="00E34A82"/>
    <w:rsid w:val="00E35AE7"/>
    <w:rsid w:val="00E35FC5"/>
    <w:rsid w:val="00E36A95"/>
    <w:rsid w:val="00E37D32"/>
    <w:rsid w:val="00E40BD2"/>
    <w:rsid w:val="00E40D04"/>
    <w:rsid w:val="00E40D8E"/>
    <w:rsid w:val="00E41386"/>
    <w:rsid w:val="00E421B6"/>
    <w:rsid w:val="00E427E2"/>
    <w:rsid w:val="00E42FA3"/>
    <w:rsid w:val="00E432CE"/>
    <w:rsid w:val="00E449BE"/>
    <w:rsid w:val="00E44A59"/>
    <w:rsid w:val="00E44C9E"/>
    <w:rsid w:val="00E45765"/>
    <w:rsid w:val="00E45DC1"/>
    <w:rsid w:val="00E462D6"/>
    <w:rsid w:val="00E46ADC"/>
    <w:rsid w:val="00E46C76"/>
    <w:rsid w:val="00E4739D"/>
    <w:rsid w:val="00E47574"/>
    <w:rsid w:val="00E478D1"/>
    <w:rsid w:val="00E5009C"/>
    <w:rsid w:val="00E50514"/>
    <w:rsid w:val="00E5181A"/>
    <w:rsid w:val="00E51B54"/>
    <w:rsid w:val="00E52B86"/>
    <w:rsid w:val="00E52C87"/>
    <w:rsid w:val="00E52D43"/>
    <w:rsid w:val="00E53486"/>
    <w:rsid w:val="00E53B31"/>
    <w:rsid w:val="00E53EDB"/>
    <w:rsid w:val="00E53FF1"/>
    <w:rsid w:val="00E54590"/>
    <w:rsid w:val="00E546B4"/>
    <w:rsid w:val="00E54D82"/>
    <w:rsid w:val="00E55F98"/>
    <w:rsid w:val="00E561D4"/>
    <w:rsid w:val="00E56474"/>
    <w:rsid w:val="00E56F73"/>
    <w:rsid w:val="00E5748D"/>
    <w:rsid w:val="00E57A2F"/>
    <w:rsid w:val="00E57F23"/>
    <w:rsid w:val="00E57FBA"/>
    <w:rsid w:val="00E601E9"/>
    <w:rsid w:val="00E60D54"/>
    <w:rsid w:val="00E61B15"/>
    <w:rsid w:val="00E623E3"/>
    <w:rsid w:val="00E625F1"/>
    <w:rsid w:val="00E62627"/>
    <w:rsid w:val="00E6289F"/>
    <w:rsid w:val="00E62A50"/>
    <w:rsid w:val="00E62B62"/>
    <w:rsid w:val="00E62CD8"/>
    <w:rsid w:val="00E635BC"/>
    <w:rsid w:val="00E63B21"/>
    <w:rsid w:val="00E63C94"/>
    <w:rsid w:val="00E64DBE"/>
    <w:rsid w:val="00E64F43"/>
    <w:rsid w:val="00E651CC"/>
    <w:rsid w:val="00E657B8"/>
    <w:rsid w:val="00E66B38"/>
    <w:rsid w:val="00E6752C"/>
    <w:rsid w:val="00E675CE"/>
    <w:rsid w:val="00E6788A"/>
    <w:rsid w:val="00E67AF4"/>
    <w:rsid w:val="00E67DA7"/>
    <w:rsid w:val="00E70774"/>
    <w:rsid w:val="00E70A7A"/>
    <w:rsid w:val="00E70FCA"/>
    <w:rsid w:val="00E71495"/>
    <w:rsid w:val="00E71861"/>
    <w:rsid w:val="00E719C6"/>
    <w:rsid w:val="00E72044"/>
    <w:rsid w:val="00E736E5"/>
    <w:rsid w:val="00E74055"/>
    <w:rsid w:val="00E74118"/>
    <w:rsid w:val="00E744A0"/>
    <w:rsid w:val="00E746BF"/>
    <w:rsid w:val="00E746E7"/>
    <w:rsid w:val="00E74706"/>
    <w:rsid w:val="00E74C68"/>
    <w:rsid w:val="00E74D35"/>
    <w:rsid w:val="00E75544"/>
    <w:rsid w:val="00E761D9"/>
    <w:rsid w:val="00E762B0"/>
    <w:rsid w:val="00E768E2"/>
    <w:rsid w:val="00E76AF0"/>
    <w:rsid w:val="00E77BD6"/>
    <w:rsid w:val="00E77D4D"/>
    <w:rsid w:val="00E800C7"/>
    <w:rsid w:val="00E8093D"/>
    <w:rsid w:val="00E839E4"/>
    <w:rsid w:val="00E83E62"/>
    <w:rsid w:val="00E85791"/>
    <w:rsid w:val="00E85AEF"/>
    <w:rsid w:val="00E85CB0"/>
    <w:rsid w:val="00E85DD4"/>
    <w:rsid w:val="00E8622A"/>
    <w:rsid w:val="00E864DA"/>
    <w:rsid w:val="00E8681F"/>
    <w:rsid w:val="00E86C23"/>
    <w:rsid w:val="00E86C53"/>
    <w:rsid w:val="00E86E84"/>
    <w:rsid w:val="00E87229"/>
    <w:rsid w:val="00E87A0D"/>
    <w:rsid w:val="00E90D66"/>
    <w:rsid w:val="00E90F40"/>
    <w:rsid w:val="00E91415"/>
    <w:rsid w:val="00E91817"/>
    <w:rsid w:val="00E91952"/>
    <w:rsid w:val="00E919A5"/>
    <w:rsid w:val="00E92DB4"/>
    <w:rsid w:val="00E935D7"/>
    <w:rsid w:val="00E93825"/>
    <w:rsid w:val="00E93CDF"/>
    <w:rsid w:val="00E95298"/>
    <w:rsid w:val="00E959A4"/>
    <w:rsid w:val="00E96091"/>
    <w:rsid w:val="00E96156"/>
    <w:rsid w:val="00E96A8B"/>
    <w:rsid w:val="00E970CB"/>
    <w:rsid w:val="00EA042B"/>
    <w:rsid w:val="00EA0D40"/>
    <w:rsid w:val="00EA1481"/>
    <w:rsid w:val="00EA1FB1"/>
    <w:rsid w:val="00EA210E"/>
    <w:rsid w:val="00EA2199"/>
    <w:rsid w:val="00EA259C"/>
    <w:rsid w:val="00EA2C82"/>
    <w:rsid w:val="00EA2D10"/>
    <w:rsid w:val="00EA317C"/>
    <w:rsid w:val="00EA31CD"/>
    <w:rsid w:val="00EA3218"/>
    <w:rsid w:val="00EA3529"/>
    <w:rsid w:val="00EA38A2"/>
    <w:rsid w:val="00EA39E9"/>
    <w:rsid w:val="00EA3B9F"/>
    <w:rsid w:val="00EA3C7D"/>
    <w:rsid w:val="00EA40AA"/>
    <w:rsid w:val="00EA46B5"/>
    <w:rsid w:val="00EA4AFF"/>
    <w:rsid w:val="00EA4D79"/>
    <w:rsid w:val="00EA52D1"/>
    <w:rsid w:val="00EA52DF"/>
    <w:rsid w:val="00EA585E"/>
    <w:rsid w:val="00EA5F5E"/>
    <w:rsid w:val="00EA67A6"/>
    <w:rsid w:val="00EA71F8"/>
    <w:rsid w:val="00EB021A"/>
    <w:rsid w:val="00EB20F6"/>
    <w:rsid w:val="00EB254D"/>
    <w:rsid w:val="00EB261D"/>
    <w:rsid w:val="00EB3E24"/>
    <w:rsid w:val="00EB497C"/>
    <w:rsid w:val="00EB535C"/>
    <w:rsid w:val="00EB543F"/>
    <w:rsid w:val="00EB5E89"/>
    <w:rsid w:val="00EB630D"/>
    <w:rsid w:val="00EB649D"/>
    <w:rsid w:val="00EB6CBC"/>
    <w:rsid w:val="00EB6D49"/>
    <w:rsid w:val="00EB6EA3"/>
    <w:rsid w:val="00EB7E39"/>
    <w:rsid w:val="00EB7F77"/>
    <w:rsid w:val="00EC0B0D"/>
    <w:rsid w:val="00EC0D80"/>
    <w:rsid w:val="00EC1835"/>
    <w:rsid w:val="00EC1A1E"/>
    <w:rsid w:val="00EC1B17"/>
    <w:rsid w:val="00EC1D7F"/>
    <w:rsid w:val="00EC1F80"/>
    <w:rsid w:val="00EC278F"/>
    <w:rsid w:val="00EC30B0"/>
    <w:rsid w:val="00EC40E3"/>
    <w:rsid w:val="00EC4DE4"/>
    <w:rsid w:val="00EC5906"/>
    <w:rsid w:val="00EC5CE3"/>
    <w:rsid w:val="00EC6091"/>
    <w:rsid w:val="00EC6907"/>
    <w:rsid w:val="00EC6CFC"/>
    <w:rsid w:val="00EC6D49"/>
    <w:rsid w:val="00EC7D19"/>
    <w:rsid w:val="00ED0E75"/>
    <w:rsid w:val="00ED1218"/>
    <w:rsid w:val="00ED14EA"/>
    <w:rsid w:val="00ED1F72"/>
    <w:rsid w:val="00ED1F9F"/>
    <w:rsid w:val="00ED22C1"/>
    <w:rsid w:val="00ED22F1"/>
    <w:rsid w:val="00ED2470"/>
    <w:rsid w:val="00ED2B14"/>
    <w:rsid w:val="00ED2C67"/>
    <w:rsid w:val="00ED440D"/>
    <w:rsid w:val="00ED4C62"/>
    <w:rsid w:val="00ED4CAB"/>
    <w:rsid w:val="00ED4D90"/>
    <w:rsid w:val="00ED554F"/>
    <w:rsid w:val="00ED5A4E"/>
    <w:rsid w:val="00ED5A72"/>
    <w:rsid w:val="00ED5A7C"/>
    <w:rsid w:val="00ED62CB"/>
    <w:rsid w:val="00ED6DF2"/>
    <w:rsid w:val="00ED7C9A"/>
    <w:rsid w:val="00EE0046"/>
    <w:rsid w:val="00EE03FC"/>
    <w:rsid w:val="00EE068C"/>
    <w:rsid w:val="00EE0AC4"/>
    <w:rsid w:val="00EE0F78"/>
    <w:rsid w:val="00EE1203"/>
    <w:rsid w:val="00EE1520"/>
    <w:rsid w:val="00EE1E2C"/>
    <w:rsid w:val="00EE2138"/>
    <w:rsid w:val="00EE2931"/>
    <w:rsid w:val="00EE3608"/>
    <w:rsid w:val="00EE3917"/>
    <w:rsid w:val="00EE4282"/>
    <w:rsid w:val="00EE4960"/>
    <w:rsid w:val="00EE4CF3"/>
    <w:rsid w:val="00EE4D2F"/>
    <w:rsid w:val="00EE4ED8"/>
    <w:rsid w:val="00EE54BF"/>
    <w:rsid w:val="00EE5A02"/>
    <w:rsid w:val="00EE6ADE"/>
    <w:rsid w:val="00EE6CDD"/>
    <w:rsid w:val="00EE7088"/>
    <w:rsid w:val="00EE70CD"/>
    <w:rsid w:val="00EE7BBD"/>
    <w:rsid w:val="00EF0233"/>
    <w:rsid w:val="00EF0637"/>
    <w:rsid w:val="00EF13B5"/>
    <w:rsid w:val="00EF1A4B"/>
    <w:rsid w:val="00EF1CF7"/>
    <w:rsid w:val="00EF1DB0"/>
    <w:rsid w:val="00EF1E52"/>
    <w:rsid w:val="00EF254C"/>
    <w:rsid w:val="00EF2740"/>
    <w:rsid w:val="00EF27DB"/>
    <w:rsid w:val="00EF290F"/>
    <w:rsid w:val="00EF2911"/>
    <w:rsid w:val="00EF293E"/>
    <w:rsid w:val="00EF2C51"/>
    <w:rsid w:val="00EF33B6"/>
    <w:rsid w:val="00EF49FC"/>
    <w:rsid w:val="00EF4AF6"/>
    <w:rsid w:val="00EF4D13"/>
    <w:rsid w:val="00EF4D50"/>
    <w:rsid w:val="00EF4FE2"/>
    <w:rsid w:val="00EF509F"/>
    <w:rsid w:val="00EF55D4"/>
    <w:rsid w:val="00EF571B"/>
    <w:rsid w:val="00EF5F61"/>
    <w:rsid w:val="00EF6066"/>
    <w:rsid w:val="00EF6691"/>
    <w:rsid w:val="00EF66E3"/>
    <w:rsid w:val="00EF6870"/>
    <w:rsid w:val="00EF6E30"/>
    <w:rsid w:val="00EF6F4E"/>
    <w:rsid w:val="00EF70C1"/>
    <w:rsid w:val="00EF71CC"/>
    <w:rsid w:val="00F00607"/>
    <w:rsid w:val="00F006E4"/>
    <w:rsid w:val="00F00888"/>
    <w:rsid w:val="00F0098A"/>
    <w:rsid w:val="00F00B72"/>
    <w:rsid w:val="00F00E5E"/>
    <w:rsid w:val="00F010B3"/>
    <w:rsid w:val="00F016B9"/>
    <w:rsid w:val="00F0185B"/>
    <w:rsid w:val="00F01879"/>
    <w:rsid w:val="00F01890"/>
    <w:rsid w:val="00F01AA0"/>
    <w:rsid w:val="00F02126"/>
    <w:rsid w:val="00F02E21"/>
    <w:rsid w:val="00F02F92"/>
    <w:rsid w:val="00F03029"/>
    <w:rsid w:val="00F03FFB"/>
    <w:rsid w:val="00F0448F"/>
    <w:rsid w:val="00F048AA"/>
    <w:rsid w:val="00F04DE4"/>
    <w:rsid w:val="00F04E35"/>
    <w:rsid w:val="00F05258"/>
    <w:rsid w:val="00F05F5C"/>
    <w:rsid w:val="00F05FC7"/>
    <w:rsid w:val="00F069E6"/>
    <w:rsid w:val="00F0705C"/>
    <w:rsid w:val="00F07063"/>
    <w:rsid w:val="00F07827"/>
    <w:rsid w:val="00F102E1"/>
    <w:rsid w:val="00F102E9"/>
    <w:rsid w:val="00F10FB0"/>
    <w:rsid w:val="00F11117"/>
    <w:rsid w:val="00F12691"/>
    <w:rsid w:val="00F12775"/>
    <w:rsid w:val="00F12DF7"/>
    <w:rsid w:val="00F13587"/>
    <w:rsid w:val="00F136FD"/>
    <w:rsid w:val="00F139D7"/>
    <w:rsid w:val="00F14F1B"/>
    <w:rsid w:val="00F1542D"/>
    <w:rsid w:val="00F15612"/>
    <w:rsid w:val="00F15B3B"/>
    <w:rsid w:val="00F15F43"/>
    <w:rsid w:val="00F1691C"/>
    <w:rsid w:val="00F170BC"/>
    <w:rsid w:val="00F172A4"/>
    <w:rsid w:val="00F17429"/>
    <w:rsid w:val="00F175B1"/>
    <w:rsid w:val="00F202B0"/>
    <w:rsid w:val="00F20D2A"/>
    <w:rsid w:val="00F211F2"/>
    <w:rsid w:val="00F216AE"/>
    <w:rsid w:val="00F21E7E"/>
    <w:rsid w:val="00F2200A"/>
    <w:rsid w:val="00F2237D"/>
    <w:rsid w:val="00F2271F"/>
    <w:rsid w:val="00F2306D"/>
    <w:rsid w:val="00F23390"/>
    <w:rsid w:val="00F235A6"/>
    <w:rsid w:val="00F235F2"/>
    <w:rsid w:val="00F23B50"/>
    <w:rsid w:val="00F24AF0"/>
    <w:rsid w:val="00F258FC"/>
    <w:rsid w:val="00F25D83"/>
    <w:rsid w:val="00F25E69"/>
    <w:rsid w:val="00F26CF9"/>
    <w:rsid w:val="00F276E5"/>
    <w:rsid w:val="00F27B22"/>
    <w:rsid w:val="00F30A0B"/>
    <w:rsid w:val="00F30A4D"/>
    <w:rsid w:val="00F3180A"/>
    <w:rsid w:val="00F3289B"/>
    <w:rsid w:val="00F32CFC"/>
    <w:rsid w:val="00F331EF"/>
    <w:rsid w:val="00F33718"/>
    <w:rsid w:val="00F3382D"/>
    <w:rsid w:val="00F340F6"/>
    <w:rsid w:val="00F3451A"/>
    <w:rsid w:val="00F346AC"/>
    <w:rsid w:val="00F34D58"/>
    <w:rsid w:val="00F35876"/>
    <w:rsid w:val="00F35D0C"/>
    <w:rsid w:val="00F35EBC"/>
    <w:rsid w:val="00F36188"/>
    <w:rsid w:val="00F36543"/>
    <w:rsid w:val="00F37332"/>
    <w:rsid w:val="00F37715"/>
    <w:rsid w:val="00F37B87"/>
    <w:rsid w:val="00F37FA4"/>
    <w:rsid w:val="00F40A04"/>
    <w:rsid w:val="00F416AD"/>
    <w:rsid w:val="00F41CE2"/>
    <w:rsid w:val="00F4205A"/>
    <w:rsid w:val="00F42AF9"/>
    <w:rsid w:val="00F42FCD"/>
    <w:rsid w:val="00F4302E"/>
    <w:rsid w:val="00F434CC"/>
    <w:rsid w:val="00F4373A"/>
    <w:rsid w:val="00F43B8F"/>
    <w:rsid w:val="00F43D99"/>
    <w:rsid w:val="00F4447C"/>
    <w:rsid w:val="00F445AD"/>
    <w:rsid w:val="00F45313"/>
    <w:rsid w:val="00F453DE"/>
    <w:rsid w:val="00F453EA"/>
    <w:rsid w:val="00F45E60"/>
    <w:rsid w:val="00F46727"/>
    <w:rsid w:val="00F4678F"/>
    <w:rsid w:val="00F46DE3"/>
    <w:rsid w:val="00F46DE9"/>
    <w:rsid w:val="00F47986"/>
    <w:rsid w:val="00F47BDB"/>
    <w:rsid w:val="00F50048"/>
    <w:rsid w:val="00F50231"/>
    <w:rsid w:val="00F50417"/>
    <w:rsid w:val="00F50B99"/>
    <w:rsid w:val="00F517F8"/>
    <w:rsid w:val="00F518DB"/>
    <w:rsid w:val="00F52488"/>
    <w:rsid w:val="00F52B04"/>
    <w:rsid w:val="00F53111"/>
    <w:rsid w:val="00F5321C"/>
    <w:rsid w:val="00F53AA8"/>
    <w:rsid w:val="00F53C89"/>
    <w:rsid w:val="00F545FF"/>
    <w:rsid w:val="00F54CEE"/>
    <w:rsid w:val="00F557A8"/>
    <w:rsid w:val="00F55CCD"/>
    <w:rsid w:val="00F56018"/>
    <w:rsid w:val="00F56FFB"/>
    <w:rsid w:val="00F575F4"/>
    <w:rsid w:val="00F57CE6"/>
    <w:rsid w:val="00F60815"/>
    <w:rsid w:val="00F60D13"/>
    <w:rsid w:val="00F61144"/>
    <w:rsid w:val="00F6153A"/>
    <w:rsid w:val="00F615AC"/>
    <w:rsid w:val="00F6177A"/>
    <w:rsid w:val="00F62508"/>
    <w:rsid w:val="00F639B2"/>
    <w:rsid w:val="00F64E7D"/>
    <w:rsid w:val="00F6537D"/>
    <w:rsid w:val="00F65CA0"/>
    <w:rsid w:val="00F667BA"/>
    <w:rsid w:val="00F66AA8"/>
    <w:rsid w:val="00F66B57"/>
    <w:rsid w:val="00F66E91"/>
    <w:rsid w:val="00F67090"/>
    <w:rsid w:val="00F6721A"/>
    <w:rsid w:val="00F67465"/>
    <w:rsid w:val="00F676E7"/>
    <w:rsid w:val="00F678D3"/>
    <w:rsid w:val="00F6793A"/>
    <w:rsid w:val="00F70193"/>
    <w:rsid w:val="00F705D7"/>
    <w:rsid w:val="00F7087A"/>
    <w:rsid w:val="00F70CB4"/>
    <w:rsid w:val="00F70FF1"/>
    <w:rsid w:val="00F7142F"/>
    <w:rsid w:val="00F71603"/>
    <w:rsid w:val="00F720D4"/>
    <w:rsid w:val="00F72AE3"/>
    <w:rsid w:val="00F7332C"/>
    <w:rsid w:val="00F733EA"/>
    <w:rsid w:val="00F7382B"/>
    <w:rsid w:val="00F7386B"/>
    <w:rsid w:val="00F74165"/>
    <w:rsid w:val="00F74ED2"/>
    <w:rsid w:val="00F7506C"/>
    <w:rsid w:val="00F754CE"/>
    <w:rsid w:val="00F75678"/>
    <w:rsid w:val="00F757EF"/>
    <w:rsid w:val="00F759A9"/>
    <w:rsid w:val="00F759D5"/>
    <w:rsid w:val="00F75C4C"/>
    <w:rsid w:val="00F77337"/>
    <w:rsid w:val="00F774FF"/>
    <w:rsid w:val="00F81250"/>
    <w:rsid w:val="00F81FB9"/>
    <w:rsid w:val="00F8221F"/>
    <w:rsid w:val="00F82D11"/>
    <w:rsid w:val="00F83594"/>
    <w:rsid w:val="00F84584"/>
    <w:rsid w:val="00F84950"/>
    <w:rsid w:val="00F84B2B"/>
    <w:rsid w:val="00F852C3"/>
    <w:rsid w:val="00F853FF"/>
    <w:rsid w:val="00F85408"/>
    <w:rsid w:val="00F854BC"/>
    <w:rsid w:val="00F855FA"/>
    <w:rsid w:val="00F86343"/>
    <w:rsid w:val="00F867D3"/>
    <w:rsid w:val="00F86AD3"/>
    <w:rsid w:val="00F871CC"/>
    <w:rsid w:val="00F91999"/>
    <w:rsid w:val="00F919DF"/>
    <w:rsid w:val="00F91F0D"/>
    <w:rsid w:val="00F92B5D"/>
    <w:rsid w:val="00F93148"/>
    <w:rsid w:val="00F93C2D"/>
    <w:rsid w:val="00F94443"/>
    <w:rsid w:val="00F94A95"/>
    <w:rsid w:val="00F94AE2"/>
    <w:rsid w:val="00F94BF0"/>
    <w:rsid w:val="00F950CE"/>
    <w:rsid w:val="00F95AEA"/>
    <w:rsid w:val="00F9635E"/>
    <w:rsid w:val="00F96A9D"/>
    <w:rsid w:val="00F96B4D"/>
    <w:rsid w:val="00F96C02"/>
    <w:rsid w:val="00F97B44"/>
    <w:rsid w:val="00F97F87"/>
    <w:rsid w:val="00F97FD3"/>
    <w:rsid w:val="00FA046C"/>
    <w:rsid w:val="00FA0A2C"/>
    <w:rsid w:val="00FA0E16"/>
    <w:rsid w:val="00FA1425"/>
    <w:rsid w:val="00FA15D2"/>
    <w:rsid w:val="00FA15D4"/>
    <w:rsid w:val="00FA1C38"/>
    <w:rsid w:val="00FA2879"/>
    <w:rsid w:val="00FA2E69"/>
    <w:rsid w:val="00FA2E84"/>
    <w:rsid w:val="00FA3467"/>
    <w:rsid w:val="00FA38F2"/>
    <w:rsid w:val="00FA3AA8"/>
    <w:rsid w:val="00FA508F"/>
    <w:rsid w:val="00FA55C9"/>
    <w:rsid w:val="00FA5975"/>
    <w:rsid w:val="00FA5D66"/>
    <w:rsid w:val="00FA63EF"/>
    <w:rsid w:val="00FA6B0E"/>
    <w:rsid w:val="00FA7A81"/>
    <w:rsid w:val="00FA7C81"/>
    <w:rsid w:val="00FB0265"/>
    <w:rsid w:val="00FB04D6"/>
    <w:rsid w:val="00FB060E"/>
    <w:rsid w:val="00FB0BD6"/>
    <w:rsid w:val="00FB0D8E"/>
    <w:rsid w:val="00FB1014"/>
    <w:rsid w:val="00FB164C"/>
    <w:rsid w:val="00FB1990"/>
    <w:rsid w:val="00FB1ECE"/>
    <w:rsid w:val="00FB2374"/>
    <w:rsid w:val="00FB270F"/>
    <w:rsid w:val="00FB275B"/>
    <w:rsid w:val="00FB2977"/>
    <w:rsid w:val="00FB29FD"/>
    <w:rsid w:val="00FB4CB2"/>
    <w:rsid w:val="00FB5F9D"/>
    <w:rsid w:val="00FC00BB"/>
    <w:rsid w:val="00FC0BB6"/>
    <w:rsid w:val="00FC0D8F"/>
    <w:rsid w:val="00FC1A59"/>
    <w:rsid w:val="00FC1CF1"/>
    <w:rsid w:val="00FC1F7A"/>
    <w:rsid w:val="00FC1FE6"/>
    <w:rsid w:val="00FC2086"/>
    <w:rsid w:val="00FC21E1"/>
    <w:rsid w:val="00FC23C0"/>
    <w:rsid w:val="00FC25A9"/>
    <w:rsid w:val="00FC2B9F"/>
    <w:rsid w:val="00FC2C22"/>
    <w:rsid w:val="00FC3610"/>
    <w:rsid w:val="00FC3BBA"/>
    <w:rsid w:val="00FC3BC0"/>
    <w:rsid w:val="00FC421A"/>
    <w:rsid w:val="00FC4AB1"/>
    <w:rsid w:val="00FC52F8"/>
    <w:rsid w:val="00FC5358"/>
    <w:rsid w:val="00FC554A"/>
    <w:rsid w:val="00FC5F26"/>
    <w:rsid w:val="00FC6643"/>
    <w:rsid w:val="00FC6A6F"/>
    <w:rsid w:val="00FC6A8A"/>
    <w:rsid w:val="00FC6B7D"/>
    <w:rsid w:val="00FC7015"/>
    <w:rsid w:val="00FC70DE"/>
    <w:rsid w:val="00FC7166"/>
    <w:rsid w:val="00FC7381"/>
    <w:rsid w:val="00FC770F"/>
    <w:rsid w:val="00FC7852"/>
    <w:rsid w:val="00FC7E60"/>
    <w:rsid w:val="00FD0969"/>
    <w:rsid w:val="00FD0D11"/>
    <w:rsid w:val="00FD0D9C"/>
    <w:rsid w:val="00FD0EA5"/>
    <w:rsid w:val="00FD142C"/>
    <w:rsid w:val="00FD18F4"/>
    <w:rsid w:val="00FD1BDC"/>
    <w:rsid w:val="00FD206B"/>
    <w:rsid w:val="00FD21FE"/>
    <w:rsid w:val="00FD2592"/>
    <w:rsid w:val="00FD26F7"/>
    <w:rsid w:val="00FD3674"/>
    <w:rsid w:val="00FD3793"/>
    <w:rsid w:val="00FD3DE1"/>
    <w:rsid w:val="00FD4A78"/>
    <w:rsid w:val="00FD4B32"/>
    <w:rsid w:val="00FD5058"/>
    <w:rsid w:val="00FD524E"/>
    <w:rsid w:val="00FD52E9"/>
    <w:rsid w:val="00FD570B"/>
    <w:rsid w:val="00FD5B5C"/>
    <w:rsid w:val="00FD5E24"/>
    <w:rsid w:val="00FD6374"/>
    <w:rsid w:val="00FD64EB"/>
    <w:rsid w:val="00FD661B"/>
    <w:rsid w:val="00FD6810"/>
    <w:rsid w:val="00FD6D1E"/>
    <w:rsid w:val="00FD7FFE"/>
    <w:rsid w:val="00FE159A"/>
    <w:rsid w:val="00FE16F2"/>
    <w:rsid w:val="00FE1A18"/>
    <w:rsid w:val="00FE1DCA"/>
    <w:rsid w:val="00FE1E1B"/>
    <w:rsid w:val="00FE2093"/>
    <w:rsid w:val="00FE2B42"/>
    <w:rsid w:val="00FE3627"/>
    <w:rsid w:val="00FE376F"/>
    <w:rsid w:val="00FE37E5"/>
    <w:rsid w:val="00FE3F10"/>
    <w:rsid w:val="00FE485A"/>
    <w:rsid w:val="00FE53E0"/>
    <w:rsid w:val="00FE571C"/>
    <w:rsid w:val="00FE629E"/>
    <w:rsid w:val="00FE635B"/>
    <w:rsid w:val="00FE76F4"/>
    <w:rsid w:val="00FE7B75"/>
    <w:rsid w:val="00FF0257"/>
    <w:rsid w:val="00FF0A53"/>
    <w:rsid w:val="00FF0D2D"/>
    <w:rsid w:val="00FF2564"/>
    <w:rsid w:val="00FF26F1"/>
    <w:rsid w:val="00FF2F30"/>
    <w:rsid w:val="00FF3233"/>
    <w:rsid w:val="00FF35C5"/>
    <w:rsid w:val="00FF3630"/>
    <w:rsid w:val="00FF3CA1"/>
    <w:rsid w:val="00FF4229"/>
    <w:rsid w:val="00FF44DC"/>
    <w:rsid w:val="00FF47B8"/>
    <w:rsid w:val="00FF4C68"/>
    <w:rsid w:val="00FF508D"/>
    <w:rsid w:val="00FF6827"/>
    <w:rsid w:val="00FF6A31"/>
    <w:rsid w:val="00FF6E90"/>
    <w:rsid w:val="00FF7079"/>
    <w:rsid w:val="00FF721D"/>
    <w:rsid w:val="00FF775D"/>
    <w:rsid w:val="00FF779D"/>
    <w:rsid w:val="00FF7B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081DD19-D8CF-4C4E-A5D5-6077B8CF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overflowPunct/>
      <w:autoSpaceDE/>
      <w:autoSpaceDN/>
      <w:adjustRightInd/>
      <w:ind w:left="90" w:hanging="90"/>
      <w:jc w:val="center"/>
      <w:textAlignment w:val="auto"/>
      <w:outlineLvl w:val="0"/>
    </w:pPr>
    <w:rPr>
      <w:rFonts w:ascii="Arial" w:hAnsi="Arial" w:cs="Arial"/>
      <w:b/>
      <w:bCs/>
    </w:rPr>
  </w:style>
  <w:style w:type="paragraph" w:styleId="Nadpis2">
    <w:name w:val="heading 2"/>
    <w:basedOn w:val="Normln"/>
    <w:next w:val="Normln"/>
    <w:link w:val="Nadpis2Char"/>
    <w:uiPriority w:val="9"/>
    <w:semiHidden/>
    <w:unhideWhenUsed/>
    <w:qFormat/>
    <w:rsid w:val="00DE47C2"/>
    <w:pPr>
      <w:keepNext/>
      <w:spacing w:before="240" w:after="60"/>
      <w:outlineLvl w:val="1"/>
    </w:pPr>
    <w:rPr>
      <w:rFonts w:ascii="Cambria" w:hAnsi="Cambria"/>
      <w:b/>
      <w:bCs/>
      <w:i/>
      <w:iCs/>
      <w:sz w:val="28"/>
      <w:szCs w:val="28"/>
      <w:lang w:val="x-none" w:eastAsia="x-none"/>
    </w:rPr>
  </w:style>
  <w:style w:type="paragraph" w:styleId="Nadpis3">
    <w:name w:val="heading 3"/>
    <w:basedOn w:val="Normln"/>
    <w:next w:val="Normln"/>
    <w:link w:val="Nadpis3Char"/>
    <w:unhideWhenUsed/>
    <w:qFormat/>
    <w:rsid w:val="00700755"/>
    <w:pPr>
      <w:keepNext/>
      <w:spacing w:before="240" w:after="60"/>
      <w:outlineLvl w:val="2"/>
    </w:pPr>
    <w:rPr>
      <w:rFonts w:ascii="Cambria" w:hAnsi="Cambria"/>
      <w:b/>
      <w:bCs/>
      <w:sz w:val="26"/>
      <w:szCs w:val="26"/>
      <w:lang w:val="x-none" w:eastAsia="x-none"/>
    </w:rPr>
  </w:style>
  <w:style w:type="paragraph" w:styleId="Nadpis4">
    <w:name w:val="heading 4"/>
    <w:basedOn w:val="Normln"/>
    <w:next w:val="Normln"/>
    <w:link w:val="Nadpis4Char"/>
    <w:uiPriority w:val="9"/>
    <w:unhideWhenUsed/>
    <w:qFormat/>
    <w:rsid w:val="005A4692"/>
    <w:pPr>
      <w:keepNext/>
      <w:spacing w:before="240" w:after="60"/>
      <w:outlineLvl w:val="3"/>
    </w:pPr>
    <w:rPr>
      <w:rFonts w:ascii="Calibri" w:hAnsi="Calibri"/>
      <w:b/>
      <w:bCs/>
      <w:sz w:val="28"/>
      <w:szCs w:val="28"/>
      <w:lang w:val="x-none" w:eastAsia="x-none"/>
    </w:rPr>
  </w:style>
  <w:style w:type="paragraph" w:styleId="Nadpis5">
    <w:name w:val="heading 5"/>
    <w:basedOn w:val="Normln"/>
    <w:next w:val="Normln"/>
    <w:link w:val="Nadpis5Char"/>
    <w:uiPriority w:val="9"/>
    <w:semiHidden/>
    <w:unhideWhenUsed/>
    <w:qFormat/>
    <w:rsid w:val="0056123F"/>
    <w:pPr>
      <w:spacing w:before="240" w:after="60"/>
      <w:outlineLvl w:val="4"/>
    </w:pPr>
    <w:rPr>
      <w:rFonts w:ascii="Calibri" w:hAnsi="Calibri"/>
      <w:b/>
      <w:bCs/>
      <w:i/>
      <w:iCs/>
      <w:sz w:val="26"/>
      <w:szCs w:val="26"/>
      <w:lang w:val="x-none" w:eastAsia="x-none"/>
    </w:rPr>
  </w:style>
  <w:style w:type="paragraph" w:styleId="Nadpis9">
    <w:name w:val="heading 9"/>
    <w:basedOn w:val="Normln"/>
    <w:next w:val="Normln"/>
    <w:qFormat/>
    <w:rsid w:val="00C0670A"/>
    <w:p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slostrnky">
    <w:name w:val="page number"/>
    <w:basedOn w:val="Standardnpsmoodstavce"/>
  </w:style>
  <w:style w:type="paragraph" w:styleId="Zkladntext">
    <w:name w:val="Body Text"/>
    <w:aliases w:val="Obsah"/>
    <w:basedOn w:val="Normln"/>
    <w:link w:val="ZkladntextChar"/>
    <w:pPr>
      <w:widowControl w:val="0"/>
      <w:jc w:val="both"/>
    </w:pPr>
    <w:rPr>
      <w:color w:val="000000"/>
      <w:sz w:val="24"/>
      <w:lang w:val="x-none" w:eastAsia="x-none"/>
    </w:rPr>
  </w:style>
  <w:style w:type="paragraph" w:styleId="Zhlav">
    <w:name w:val="header"/>
    <w:basedOn w:val="Normln"/>
    <w:link w:val="ZhlavChar"/>
    <w:uiPriority w:val="99"/>
    <w:pPr>
      <w:widowControl w:val="0"/>
    </w:pPr>
    <w:rPr>
      <w:color w:val="000000"/>
      <w:sz w:val="24"/>
      <w:lang w:val="x-none" w:eastAsia="x-none"/>
    </w:rPr>
  </w:style>
  <w:style w:type="paragraph" w:styleId="Zpat">
    <w:name w:val="footer"/>
    <w:basedOn w:val="Normln"/>
    <w:link w:val="ZpatChar"/>
    <w:uiPriority w:val="99"/>
    <w:pPr>
      <w:tabs>
        <w:tab w:val="center" w:pos="4536"/>
        <w:tab w:val="right" w:pos="9072"/>
      </w:tabs>
    </w:p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Odka0">
    <w:name w:val="Oádka"/>
    <w:pPr>
      <w:widowControl w:val="0"/>
      <w:overflowPunct w:val="0"/>
      <w:autoSpaceDE w:val="0"/>
      <w:autoSpaceDN w:val="0"/>
      <w:adjustRightInd w:val="0"/>
      <w:textAlignment w:val="baseline"/>
    </w:pPr>
    <w:rPr>
      <w:color w:val="000000"/>
    </w:rPr>
  </w:style>
  <w:style w:type="paragraph" w:customStyle="1" w:styleId="BodyText2">
    <w:name w:val="Body Text 2"/>
    <w:basedOn w:val="Normln"/>
    <w:pPr>
      <w:ind w:firstLine="284"/>
      <w:jc w:val="both"/>
    </w:pPr>
    <w:rPr>
      <w:sz w:val="24"/>
    </w:rPr>
  </w:style>
  <w:style w:type="character" w:customStyle="1" w:styleId="Hyperlink">
    <w:name w:val="Hyperlink"/>
    <w:rPr>
      <w:color w:val="0000FF"/>
      <w:u w:val="single"/>
    </w:rPr>
  </w:style>
  <w:style w:type="paragraph" w:customStyle="1" w:styleId="BodyText20">
    <w:name w:val="Body Text 2"/>
    <w:basedOn w:val="Normln"/>
    <w:pPr>
      <w:spacing w:before="120"/>
      <w:jc w:val="both"/>
    </w:pPr>
    <w:rPr>
      <w:rFonts w:ascii="Arial" w:hAnsi="Arial"/>
      <w:sz w:val="22"/>
    </w:rPr>
  </w:style>
  <w:style w:type="paragraph" w:styleId="Nzev">
    <w:name w:val="Title"/>
    <w:basedOn w:val="Normln"/>
    <w:qFormat/>
    <w:pPr>
      <w:jc w:val="center"/>
    </w:pPr>
    <w:rPr>
      <w:b/>
      <w:sz w:val="24"/>
      <w:u w:val="single"/>
    </w:rPr>
  </w:style>
  <w:style w:type="paragraph" w:customStyle="1" w:styleId="BodyTextIndent3">
    <w:name w:val="Body Text Indent 3"/>
    <w:basedOn w:val="Normln"/>
    <w:pPr>
      <w:tabs>
        <w:tab w:val="left" w:pos="1890"/>
      </w:tabs>
      <w:ind w:left="1080"/>
      <w:jc w:val="both"/>
    </w:pPr>
    <w:rPr>
      <w:sz w:val="24"/>
    </w:rPr>
  </w:style>
  <w:style w:type="paragraph" w:customStyle="1" w:styleId="BodyText21">
    <w:name w:val="Body Text 2"/>
    <w:basedOn w:val="Normln"/>
    <w:pPr>
      <w:jc w:val="both"/>
    </w:pPr>
    <w:rPr>
      <w:sz w:val="24"/>
    </w:rPr>
  </w:style>
  <w:style w:type="paragraph" w:customStyle="1" w:styleId="BodyTextIndent30">
    <w:name w:val="Body Text Indent 3"/>
    <w:basedOn w:val="Normln"/>
    <w:pPr>
      <w:tabs>
        <w:tab w:val="left" w:pos="1890"/>
      </w:tabs>
      <w:ind w:left="1080"/>
      <w:jc w:val="both"/>
    </w:pPr>
    <w:rPr>
      <w:sz w:val="24"/>
    </w:rPr>
  </w:style>
  <w:style w:type="character" w:customStyle="1" w:styleId="Hyperlink0">
    <w:name w:val="Hyperlink"/>
    <w:rPr>
      <w:color w:val="0000FF"/>
      <w:u w:val="single"/>
    </w:rPr>
  </w:style>
  <w:style w:type="character" w:customStyle="1" w:styleId="Hyperlink1">
    <w:name w:val="Hyperlink"/>
    <w:rPr>
      <w:color w:val="0000FF"/>
      <w:u w:val="single"/>
    </w:rPr>
  </w:style>
  <w:style w:type="paragraph" w:customStyle="1" w:styleId="BodyText22">
    <w:name w:val="Body Text 2"/>
    <w:basedOn w:val="Normln"/>
    <w:pPr>
      <w:ind w:left="360" w:hanging="360"/>
      <w:jc w:val="both"/>
    </w:pPr>
    <w:rPr>
      <w:sz w:val="24"/>
    </w:rPr>
  </w:style>
  <w:style w:type="paragraph" w:styleId="Textbubliny">
    <w:name w:val="Balloon Text"/>
    <w:basedOn w:val="Normln"/>
    <w:semiHidden/>
    <w:rPr>
      <w:rFonts w:ascii="Tahoma" w:hAnsi="Tahoma" w:cs="Tahoma"/>
      <w:sz w:val="16"/>
      <w:szCs w:val="16"/>
    </w:rPr>
  </w:style>
  <w:style w:type="paragraph" w:styleId="Zkladntext2">
    <w:name w:val="Body Text 2"/>
    <w:basedOn w:val="Normln"/>
    <w:pPr>
      <w:spacing w:before="160" w:after="160" w:line="216" w:lineRule="auto"/>
      <w:jc w:val="both"/>
    </w:pPr>
    <w:rPr>
      <w:rFonts w:ascii="Arial" w:hAnsi="Arial" w:cs="Arial"/>
      <w:color w:val="000000"/>
      <w:sz w:val="22"/>
    </w:rPr>
  </w:style>
  <w:style w:type="character" w:styleId="Hypertextovodkaz">
    <w:name w:val="Hyperlink"/>
    <w:uiPriority w:val="99"/>
    <w:rPr>
      <w:color w:val="0000FF"/>
      <w:u w:val="single"/>
    </w:rPr>
  </w:style>
  <w:style w:type="character" w:styleId="Odkaznakoment">
    <w:name w:val="annotation reference"/>
    <w:semiHidden/>
    <w:rPr>
      <w:sz w:val="16"/>
      <w:szCs w:val="16"/>
    </w:rPr>
  </w:style>
  <w:style w:type="paragraph" w:styleId="Textkomente">
    <w:name w:val="annotation text"/>
    <w:basedOn w:val="Normln"/>
    <w:link w:val="TextkomenteChar"/>
  </w:style>
  <w:style w:type="paragraph" w:styleId="Pedmtkomente">
    <w:name w:val="annotation subject"/>
    <w:basedOn w:val="Textkomente"/>
    <w:next w:val="Textkomente"/>
    <w:semiHidden/>
    <w:rPr>
      <w:b/>
      <w:bCs/>
    </w:rPr>
  </w:style>
  <w:style w:type="paragraph" w:customStyle="1" w:styleId="adresa">
    <w:name w:val="adresa"/>
    <w:basedOn w:val="Normln"/>
    <w:rsid w:val="0037671E"/>
    <w:pPr>
      <w:tabs>
        <w:tab w:val="left" w:pos="4500"/>
      </w:tabs>
      <w:overflowPunct/>
      <w:autoSpaceDE/>
      <w:autoSpaceDN/>
      <w:adjustRightInd/>
      <w:textAlignment w:val="auto"/>
    </w:pPr>
    <w:rPr>
      <w:rFonts w:ascii="Arial" w:hAnsi="Arial" w:cs="Arial"/>
    </w:rPr>
  </w:style>
  <w:style w:type="paragraph" w:customStyle="1" w:styleId="Odstavec1">
    <w:name w:val="Odstavec1"/>
    <w:basedOn w:val="Normln"/>
    <w:rsid w:val="00E63B21"/>
    <w:pPr>
      <w:keepNext/>
      <w:overflowPunct/>
      <w:autoSpaceDE/>
      <w:autoSpaceDN/>
      <w:adjustRightInd/>
      <w:spacing w:before="120" w:after="60"/>
      <w:ind w:left="907" w:hanging="907"/>
      <w:jc w:val="both"/>
      <w:textAlignment w:val="auto"/>
    </w:pPr>
    <w:rPr>
      <w:rFonts w:ascii="Arial" w:hAnsi="Arial"/>
    </w:rPr>
  </w:style>
  <w:style w:type="paragraph" w:styleId="Zkladntextodsazen2">
    <w:name w:val="Body Text Indent 2"/>
    <w:basedOn w:val="Normln"/>
    <w:rsid w:val="00C0670A"/>
    <w:pPr>
      <w:spacing w:after="120" w:line="480" w:lineRule="auto"/>
      <w:ind w:left="283"/>
    </w:pPr>
  </w:style>
  <w:style w:type="paragraph" w:styleId="Podtitul">
    <w:name w:val="Podtitul"/>
    <w:basedOn w:val="Normln"/>
    <w:qFormat/>
    <w:rsid w:val="00C0670A"/>
    <w:pPr>
      <w:overflowPunct/>
      <w:autoSpaceDE/>
      <w:autoSpaceDN/>
      <w:adjustRightInd/>
      <w:textAlignment w:val="auto"/>
    </w:pPr>
    <w:rPr>
      <w:b/>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extvbloku">
    <w:name w:val="Block Text"/>
    <w:basedOn w:val="Normln"/>
    <w:rsid w:val="00C0670A"/>
    <w:pPr>
      <w:tabs>
        <w:tab w:val="num" w:pos="530"/>
      </w:tabs>
      <w:overflowPunct/>
      <w:autoSpaceDE/>
      <w:autoSpaceDN/>
      <w:adjustRightInd/>
      <w:ind w:left="530" w:right="110"/>
      <w:jc w:val="both"/>
      <w:textAlignment w:val="auto"/>
    </w:pPr>
    <w:rPr>
      <w:rFonts w:ascii="Arial" w:hAnsi="Arial" w:cs="Arial"/>
    </w:rPr>
  </w:style>
  <w:style w:type="paragraph" w:customStyle="1" w:styleId="Smlouva">
    <w:name w:val="Smlouva"/>
    <w:rsid w:val="00C562D4"/>
    <w:pPr>
      <w:widowControl w:val="0"/>
      <w:spacing w:after="120"/>
      <w:jc w:val="center"/>
    </w:pPr>
    <w:rPr>
      <w:b/>
      <w:snapToGrid w:val="0"/>
      <w:color w:val="FF0000"/>
      <w:sz w:val="36"/>
    </w:rPr>
  </w:style>
  <w:style w:type="paragraph" w:customStyle="1" w:styleId="Bodsmlouvy-21">
    <w:name w:val="Bod smlouvy - 2.1"/>
    <w:rsid w:val="00C562D4"/>
    <w:pPr>
      <w:numPr>
        <w:ilvl w:val="1"/>
        <w:numId w:val="1"/>
      </w:numPr>
      <w:jc w:val="both"/>
      <w:outlineLvl w:val="1"/>
    </w:pPr>
    <w:rPr>
      <w:snapToGrid w:val="0"/>
      <w:color w:val="000000"/>
      <w:sz w:val="22"/>
    </w:rPr>
  </w:style>
  <w:style w:type="paragraph" w:customStyle="1" w:styleId="lnek">
    <w:name w:val="Článek"/>
    <w:basedOn w:val="Normln"/>
    <w:next w:val="Bodsmlouvy-21"/>
    <w:rsid w:val="00C562D4"/>
    <w:pPr>
      <w:numPr>
        <w:numId w:val="1"/>
      </w:numPr>
      <w:overflowPunct/>
      <w:autoSpaceDE/>
      <w:autoSpaceDN/>
      <w:adjustRightInd/>
      <w:spacing w:before="360" w:after="360"/>
      <w:jc w:val="center"/>
      <w:textAlignment w:val="auto"/>
    </w:pPr>
    <w:rPr>
      <w:b/>
      <w:snapToGrid w:val="0"/>
      <w:color w:val="0000FF"/>
      <w:sz w:val="28"/>
    </w:rPr>
  </w:style>
  <w:style w:type="paragraph" w:customStyle="1" w:styleId="Bodsmlouvy-211">
    <w:name w:val="Bod smlouvy - 2.1.1"/>
    <w:basedOn w:val="Bodsmlouvy-21"/>
    <w:rsid w:val="00C562D4"/>
    <w:pPr>
      <w:numPr>
        <w:ilvl w:val="2"/>
      </w:numPr>
      <w:tabs>
        <w:tab w:val="clear" w:pos="720"/>
        <w:tab w:val="num" w:pos="360"/>
        <w:tab w:val="left" w:pos="1134"/>
        <w:tab w:val="num" w:pos="3576"/>
        <w:tab w:val="right" w:pos="9356"/>
      </w:tabs>
      <w:spacing w:after="60"/>
      <w:ind w:left="360" w:hanging="360"/>
      <w:outlineLvl w:val="2"/>
    </w:pPr>
  </w:style>
  <w:style w:type="paragraph" w:customStyle="1" w:styleId="StyllnekPed30b">
    <w:name w:val="Styl Článek + Před:  30 b."/>
    <w:basedOn w:val="lnek"/>
    <w:rsid w:val="00C562D4"/>
    <w:pPr>
      <w:spacing w:before="600"/>
    </w:pPr>
    <w:rPr>
      <w:bCs/>
    </w:rPr>
  </w:style>
  <w:style w:type="paragraph" w:styleId="Zkladntext3">
    <w:name w:val="Body Text 3"/>
    <w:basedOn w:val="Normln"/>
    <w:link w:val="Zkladntext3Char"/>
    <w:rsid w:val="00247ACA"/>
    <w:pPr>
      <w:spacing w:after="120"/>
    </w:pPr>
    <w:rPr>
      <w:sz w:val="16"/>
      <w:szCs w:val="16"/>
      <w:lang w:val="x-none" w:eastAsia="x-none"/>
    </w:rPr>
  </w:style>
  <w:style w:type="character" w:customStyle="1" w:styleId="Zkladntext3Char">
    <w:name w:val="Základní text 3 Char"/>
    <w:link w:val="Zkladntext3"/>
    <w:rsid w:val="00247ACA"/>
    <w:rPr>
      <w:sz w:val="16"/>
      <w:szCs w:val="16"/>
    </w:rPr>
  </w:style>
  <w:style w:type="paragraph" w:styleId="Zkladntextodsazen3">
    <w:name w:val="Body Text Indent 3"/>
    <w:basedOn w:val="Normln"/>
    <w:link w:val="Zkladntextodsazen3Char"/>
    <w:uiPriority w:val="99"/>
    <w:unhideWhenUsed/>
    <w:rsid w:val="008A5B84"/>
    <w:pPr>
      <w:spacing w:after="120"/>
      <w:ind w:left="283"/>
    </w:pPr>
    <w:rPr>
      <w:sz w:val="16"/>
      <w:szCs w:val="16"/>
      <w:lang w:val="x-none" w:eastAsia="x-none"/>
    </w:rPr>
  </w:style>
  <w:style w:type="character" w:customStyle="1" w:styleId="Zkladntextodsazen3Char">
    <w:name w:val="Základní text odsazený 3 Char"/>
    <w:link w:val="Zkladntextodsazen3"/>
    <w:uiPriority w:val="99"/>
    <w:rsid w:val="008A5B84"/>
    <w:rPr>
      <w:sz w:val="16"/>
      <w:szCs w:val="16"/>
    </w:rPr>
  </w:style>
  <w:style w:type="character" w:customStyle="1" w:styleId="Nadpis3Char">
    <w:name w:val="Nadpis 3 Char"/>
    <w:link w:val="Nadpis3"/>
    <w:rsid w:val="00700755"/>
    <w:rPr>
      <w:rFonts w:ascii="Cambria" w:eastAsia="Times New Roman" w:hAnsi="Cambria" w:cs="Times New Roman"/>
      <w:b/>
      <w:bCs/>
      <w:sz w:val="26"/>
      <w:szCs w:val="26"/>
    </w:rPr>
  </w:style>
  <w:style w:type="paragraph" w:styleId="Zkladntextodsazen">
    <w:name w:val="Body Text Indent"/>
    <w:basedOn w:val="Normln"/>
    <w:link w:val="ZkladntextodsazenChar"/>
    <w:uiPriority w:val="99"/>
    <w:unhideWhenUsed/>
    <w:rsid w:val="00CE31F6"/>
    <w:pPr>
      <w:spacing w:after="120"/>
      <w:ind w:left="283"/>
    </w:pPr>
  </w:style>
  <w:style w:type="character" w:customStyle="1" w:styleId="ZkladntextodsazenChar">
    <w:name w:val="Základní text odsazený Char"/>
    <w:basedOn w:val="Standardnpsmoodstavce"/>
    <w:link w:val="Zkladntextodsazen"/>
    <w:uiPriority w:val="99"/>
    <w:rsid w:val="00CE31F6"/>
  </w:style>
  <w:style w:type="character" w:customStyle="1" w:styleId="ZpatChar">
    <w:name w:val="Zápatí Char"/>
    <w:basedOn w:val="Standardnpsmoodstavce"/>
    <w:link w:val="Zpat"/>
    <w:uiPriority w:val="99"/>
    <w:rsid w:val="00E22D19"/>
  </w:style>
  <w:style w:type="paragraph" w:styleId="Bezmezer">
    <w:name w:val="No Spacing"/>
    <w:uiPriority w:val="1"/>
    <w:qFormat/>
    <w:rsid w:val="002065F1"/>
  </w:style>
  <w:style w:type="character" w:styleId="Zvraznn">
    <w:name w:val="Zvýraznění"/>
    <w:uiPriority w:val="20"/>
    <w:qFormat/>
    <w:rsid w:val="002065F1"/>
    <w:rPr>
      <w:i/>
      <w:iCs/>
    </w:rPr>
  </w:style>
  <w:style w:type="paragraph" w:styleId="Odstavecseseznamem">
    <w:name w:val="List Paragraph"/>
    <w:aliases w:val="Nad,List Paragraph,Odstavec cíl se seznamem,Odstavec se seznamem5,Odstavec_muj,Smlouva-Odst.,Normální - úroveň 3,Conclusion de partie"/>
    <w:basedOn w:val="Normln"/>
    <w:link w:val="OdstavecseseznamemChar"/>
    <w:uiPriority w:val="34"/>
    <w:qFormat/>
    <w:rsid w:val="00B62BB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ZhlavChar">
    <w:name w:val="Záhlaví Char"/>
    <w:link w:val="Zhlav"/>
    <w:uiPriority w:val="99"/>
    <w:rsid w:val="000B28B8"/>
    <w:rPr>
      <w:color w:val="000000"/>
      <w:sz w:val="24"/>
    </w:rPr>
  </w:style>
  <w:style w:type="paragraph" w:styleId="Rozvrendokumentu">
    <w:name w:val="Rozvržení dokumentu"/>
    <w:basedOn w:val="Normln"/>
    <w:link w:val="RozvrendokumentuChar"/>
    <w:uiPriority w:val="99"/>
    <w:semiHidden/>
    <w:unhideWhenUsed/>
    <w:rsid w:val="00D35BC7"/>
    <w:rPr>
      <w:rFonts w:ascii="Tahoma" w:hAnsi="Tahoma"/>
      <w:sz w:val="16"/>
      <w:szCs w:val="16"/>
      <w:lang w:val="x-none" w:eastAsia="x-none"/>
    </w:rPr>
  </w:style>
  <w:style w:type="character" w:customStyle="1" w:styleId="RozvrendokumentuChar">
    <w:name w:val="Rozvržení dokumentu Char"/>
    <w:link w:val="Rozvrendokumentu"/>
    <w:uiPriority w:val="99"/>
    <w:semiHidden/>
    <w:rsid w:val="00D35BC7"/>
    <w:rPr>
      <w:rFonts w:ascii="Tahoma" w:hAnsi="Tahoma" w:cs="Tahoma"/>
      <w:sz w:val="16"/>
      <w:szCs w:val="16"/>
    </w:rPr>
  </w:style>
  <w:style w:type="character" w:styleId="Siln">
    <w:name w:val="Strong"/>
    <w:uiPriority w:val="22"/>
    <w:qFormat/>
    <w:rsid w:val="00E935D7"/>
    <w:rPr>
      <w:rFonts w:cs="Times New Roman"/>
      <w:b/>
      <w:bCs/>
    </w:rPr>
  </w:style>
  <w:style w:type="character" w:customStyle="1" w:styleId="ZkladntextChar">
    <w:name w:val="Základní text Char"/>
    <w:link w:val="Zkladntext"/>
    <w:rsid w:val="00FB29FD"/>
    <w:rPr>
      <w:color w:val="000000"/>
      <w:sz w:val="24"/>
    </w:rPr>
  </w:style>
  <w:style w:type="paragraph" w:customStyle="1" w:styleId="M-normln">
    <w:name w:val="M-normální"/>
    <w:basedOn w:val="Normln"/>
    <w:qFormat/>
    <w:rsid w:val="00BC3756"/>
    <w:pPr>
      <w:overflowPunct/>
      <w:autoSpaceDE/>
      <w:autoSpaceDN/>
      <w:adjustRightInd/>
      <w:spacing w:after="60"/>
      <w:jc w:val="both"/>
      <w:textAlignment w:val="auto"/>
    </w:pPr>
    <w:rPr>
      <w:rFonts w:ascii="Tahoma" w:hAnsi="Tahoma"/>
      <w:sz w:val="22"/>
    </w:rPr>
  </w:style>
  <w:style w:type="paragraph" w:styleId="Seznam3">
    <w:name w:val="List 3"/>
    <w:basedOn w:val="Normln"/>
    <w:rsid w:val="0097673D"/>
    <w:pPr>
      <w:ind w:left="849" w:hanging="283"/>
      <w:contextualSpacing/>
    </w:pPr>
  </w:style>
  <w:style w:type="paragraph" w:customStyle="1" w:styleId="Default">
    <w:name w:val="Default"/>
    <w:rsid w:val="007166DF"/>
    <w:pPr>
      <w:autoSpaceDE w:val="0"/>
      <w:autoSpaceDN w:val="0"/>
      <w:adjustRightInd w:val="0"/>
    </w:pPr>
    <w:rPr>
      <w:rFonts w:ascii="Palatino Linotype" w:eastAsia="Calibri" w:hAnsi="Palatino Linotype" w:cs="Palatino Linotype"/>
      <w:color w:val="000000"/>
      <w:sz w:val="24"/>
      <w:szCs w:val="24"/>
    </w:rPr>
  </w:style>
  <w:style w:type="character" w:customStyle="1" w:styleId="Nadpis2Char">
    <w:name w:val="Nadpis 2 Char"/>
    <w:link w:val="Nadpis2"/>
    <w:uiPriority w:val="9"/>
    <w:rsid w:val="00DE47C2"/>
    <w:rPr>
      <w:rFonts w:ascii="Cambria" w:eastAsia="Times New Roman" w:hAnsi="Cambria" w:cs="Times New Roman"/>
      <w:b/>
      <w:bCs/>
      <w:i/>
      <w:iCs/>
      <w:sz w:val="28"/>
      <w:szCs w:val="28"/>
    </w:rPr>
  </w:style>
  <w:style w:type="paragraph" w:customStyle="1" w:styleId="Import3">
    <w:name w:val="Import 3"/>
    <w:basedOn w:val="Normln"/>
    <w:rsid w:val="00430A71"/>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autoSpaceDE/>
      <w:autoSpaceDN/>
      <w:adjustRightInd/>
      <w:spacing w:line="230" w:lineRule="auto"/>
      <w:textAlignment w:val="auto"/>
    </w:pPr>
    <w:rPr>
      <w:rFonts w:ascii="Courier New" w:hAnsi="Courier New"/>
      <w:sz w:val="24"/>
    </w:rPr>
  </w:style>
  <w:style w:type="character" w:customStyle="1" w:styleId="Nadpis5Char">
    <w:name w:val="Nadpis 5 Char"/>
    <w:link w:val="Nadpis5"/>
    <w:uiPriority w:val="9"/>
    <w:semiHidden/>
    <w:rsid w:val="0056123F"/>
    <w:rPr>
      <w:rFonts w:ascii="Calibri" w:eastAsia="Times New Roman" w:hAnsi="Calibri" w:cs="Times New Roman"/>
      <w:b/>
      <w:bCs/>
      <w:i/>
      <w:iCs/>
      <w:sz w:val="26"/>
      <w:szCs w:val="26"/>
    </w:rPr>
  </w:style>
  <w:style w:type="character" w:customStyle="1" w:styleId="Nadpis4Char">
    <w:name w:val="Nadpis 4 Char"/>
    <w:link w:val="Nadpis4"/>
    <w:uiPriority w:val="9"/>
    <w:rsid w:val="005A4692"/>
    <w:rPr>
      <w:rFonts w:ascii="Calibri" w:eastAsia="Times New Roman" w:hAnsi="Calibri" w:cs="Times New Roman"/>
      <w:b/>
      <w:bCs/>
      <w:sz w:val="28"/>
      <w:szCs w:val="28"/>
    </w:rPr>
  </w:style>
  <w:style w:type="character" w:customStyle="1" w:styleId="skypec2cprintcontainer">
    <w:name w:val="skype_c2c_print_container"/>
    <w:rsid w:val="00241AE7"/>
  </w:style>
  <w:style w:type="paragraph" w:customStyle="1" w:styleId="Textvbloku1">
    <w:name w:val="Text v bloku1"/>
    <w:basedOn w:val="Normln"/>
    <w:rsid w:val="00F15612"/>
    <w:pPr>
      <w:widowControl w:val="0"/>
      <w:suppressAutoHyphens/>
      <w:overflowPunct/>
      <w:autoSpaceDE/>
      <w:autoSpaceDN/>
      <w:adjustRightInd/>
      <w:ind w:right="-92"/>
      <w:jc w:val="both"/>
      <w:textAlignment w:val="auto"/>
    </w:pPr>
    <w:rPr>
      <w:sz w:val="24"/>
      <w:szCs w:val="24"/>
      <w:lang w:eastAsia="ar-SA"/>
    </w:rPr>
  </w:style>
  <w:style w:type="character" w:customStyle="1" w:styleId="tsubjname">
    <w:name w:val="tsubjname"/>
    <w:rsid w:val="000336CC"/>
  </w:style>
  <w:style w:type="paragraph" w:customStyle="1" w:styleId="ZkladntextodsazenIMP">
    <w:name w:val="Základní text odsazený_IMP"/>
    <w:basedOn w:val="Normln"/>
    <w:uiPriority w:val="99"/>
    <w:rsid w:val="00C772E3"/>
    <w:pPr>
      <w:tabs>
        <w:tab w:val="left" w:pos="6720"/>
      </w:tabs>
      <w:suppressAutoHyphens/>
      <w:spacing w:line="230" w:lineRule="auto"/>
      <w:ind w:left="227"/>
    </w:pPr>
    <w:rPr>
      <w:sz w:val="22"/>
    </w:rPr>
  </w:style>
  <w:style w:type="paragraph" w:customStyle="1" w:styleId="Zkladntext2-smlouva">
    <w:name w:val="Základní text (2) - smlouva"/>
    <w:basedOn w:val="Zkladntext2"/>
    <w:uiPriority w:val="99"/>
    <w:rsid w:val="005E5012"/>
    <w:pPr>
      <w:overflowPunct/>
      <w:autoSpaceDE/>
      <w:autoSpaceDN/>
      <w:adjustRightInd/>
      <w:spacing w:before="180" w:after="0" w:line="240" w:lineRule="auto"/>
      <w:textAlignment w:val="auto"/>
      <w:outlineLvl w:val="1"/>
    </w:pPr>
    <w:rPr>
      <w:rFonts w:ascii="Times New Roman" w:hAnsi="Times New Roman" w:cs="Times New Roman"/>
      <w:bCs/>
      <w:color w:val="auto"/>
      <w:sz w:val="24"/>
    </w:rPr>
  </w:style>
  <w:style w:type="paragraph" w:styleId="Normlnweb">
    <w:name w:val="Normal (Web)"/>
    <w:basedOn w:val="Normln"/>
    <w:uiPriority w:val="99"/>
    <w:unhideWhenUsed/>
    <w:rsid w:val="00EC7D19"/>
    <w:pPr>
      <w:overflowPunct/>
      <w:autoSpaceDE/>
      <w:autoSpaceDN/>
      <w:adjustRightInd/>
      <w:spacing w:before="100" w:beforeAutospacing="1" w:after="100" w:afterAutospacing="1"/>
      <w:textAlignment w:val="auto"/>
    </w:pPr>
    <w:rPr>
      <w:sz w:val="24"/>
      <w:szCs w:val="24"/>
    </w:rPr>
  </w:style>
  <w:style w:type="paragraph" w:customStyle="1" w:styleId="Smlouva-slo">
    <w:name w:val="Smlouva-číslo"/>
    <w:basedOn w:val="Normln"/>
    <w:rsid w:val="00FC25A9"/>
    <w:pPr>
      <w:widowControl w:val="0"/>
      <w:overflowPunct/>
      <w:autoSpaceDE/>
      <w:autoSpaceDN/>
      <w:adjustRightInd/>
      <w:snapToGrid w:val="0"/>
      <w:spacing w:before="120" w:line="240" w:lineRule="atLeast"/>
      <w:jc w:val="both"/>
      <w:textAlignment w:val="auto"/>
    </w:pPr>
    <w:rPr>
      <w:sz w:val="24"/>
    </w:rPr>
  </w:style>
  <w:style w:type="paragraph" w:customStyle="1" w:styleId="OdstavecSmlouvy">
    <w:name w:val="OdstavecSmlouvy"/>
    <w:basedOn w:val="Normln"/>
    <w:rsid w:val="001C439E"/>
    <w:pPr>
      <w:keepLines/>
      <w:numPr>
        <w:numId w:val="6"/>
      </w:numPr>
      <w:tabs>
        <w:tab w:val="left" w:pos="426"/>
        <w:tab w:val="left" w:pos="1701"/>
      </w:tabs>
      <w:overflowPunct/>
      <w:autoSpaceDE/>
      <w:autoSpaceDN/>
      <w:adjustRightInd/>
      <w:spacing w:after="120"/>
      <w:jc w:val="both"/>
      <w:textAlignment w:val="auto"/>
    </w:pPr>
    <w:rPr>
      <w:sz w:val="24"/>
    </w:rPr>
  </w:style>
  <w:style w:type="paragraph" w:customStyle="1" w:styleId="Smlouva3">
    <w:name w:val="Smlouva3"/>
    <w:basedOn w:val="Normln"/>
    <w:rsid w:val="00C93D83"/>
    <w:pPr>
      <w:widowControl w:val="0"/>
      <w:overflowPunct/>
      <w:autoSpaceDE/>
      <w:autoSpaceDN/>
      <w:adjustRightInd/>
      <w:spacing w:before="120"/>
      <w:jc w:val="both"/>
      <w:textAlignment w:val="auto"/>
    </w:pPr>
    <w:rPr>
      <w:snapToGrid w:val="0"/>
      <w:sz w:val="24"/>
    </w:rPr>
  </w:style>
  <w:style w:type="paragraph" w:customStyle="1" w:styleId="Smlouva2">
    <w:name w:val="Smlouva2"/>
    <w:basedOn w:val="Normln"/>
    <w:rsid w:val="00AE2284"/>
    <w:pPr>
      <w:widowControl w:val="0"/>
      <w:overflowPunct/>
      <w:autoSpaceDE/>
      <w:autoSpaceDN/>
      <w:adjustRightInd/>
      <w:jc w:val="center"/>
      <w:textAlignment w:val="auto"/>
    </w:pPr>
    <w:rPr>
      <w:b/>
      <w:sz w:val="24"/>
    </w:rPr>
  </w:style>
  <w:style w:type="character" w:customStyle="1" w:styleId="preformatted">
    <w:name w:val="preformatted"/>
    <w:rsid w:val="00AC6826"/>
  </w:style>
  <w:style w:type="character" w:customStyle="1" w:styleId="nowrap">
    <w:name w:val="nowrap"/>
    <w:rsid w:val="004F2002"/>
  </w:style>
  <w:style w:type="paragraph" w:customStyle="1" w:styleId="Odsazen">
    <w:name w:val="Odsazený"/>
    <w:basedOn w:val="Normln"/>
    <w:rsid w:val="004F2002"/>
    <w:pPr>
      <w:widowControl w:val="0"/>
      <w:overflowPunct/>
      <w:autoSpaceDE/>
      <w:autoSpaceDN/>
      <w:adjustRightInd/>
      <w:spacing w:after="60"/>
      <w:ind w:left="851"/>
      <w:jc w:val="both"/>
      <w:textAlignment w:val="auto"/>
    </w:pPr>
    <w:rPr>
      <w:sz w:val="22"/>
      <w:szCs w:val="22"/>
    </w:rPr>
  </w:style>
  <w:style w:type="character" w:customStyle="1" w:styleId="TextkomenteChar">
    <w:name w:val="Text komentáře Char"/>
    <w:link w:val="Textkomente"/>
    <w:locked/>
    <w:rsid w:val="004F2002"/>
  </w:style>
  <w:style w:type="paragraph" w:customStyle="1" w:styleId="Zkladntext21">
    <w:name w:val="Základní text 21"/>
    <w:basedOn w:val="Normln"/>
    <w:rsid w:val="00DB2A9C"/>
    <w:pPr>
      <w:widowControl w:val="0"/>
      <w:tabs>
        <w:tab w:val="left" w:pos="2880"/>
      </w:tabs>
      <w:suppressAutoHyphens/>
      <w:overflowPunct/>
      <w:autoSpaceDE/>
      <w:autoSpaceDN/>
      <w:adjustRightInd/>
      <w:spacing w:after="113"/>
      <w:jc w:val="both"/>
      <w:textAlignment w:val="auto"/>
    </w:pPr>
    <w:rPr>
      <w:rFonts w:ascii="Arial" w:eastAsia="Arial" w:hAnsi="Arial" w:cs="Arial"/>
      <w:color w:val="CC99FF"/>
      <w:kern w:val="1"/>
      <w:sz w:val="22"/>
      <w:szCs w:val="22"/>
      <w:lang w:eastAsia="zh-CN"/>
    </w:rPr>
  </w:style>
  <w:style w:type="paragraph" w:customStyle="1" w:styleId="m-normln0">
    <w:name w:val="m-normln"/>
    <w:basedOn w:val="Normln"/>
    <w:rsid w:val="00131D7D"/>
    <w:pPr>
      <w:overflowPunct/>
      <w:autoSpaceDE/>
      <w:autoSpaceDN/>
      <w:adjustRightInd/>
      <w:spacing w:before="100" w:beforeAutospacing="1" w:after="100" w:afterAutospacing="1"/>
      <w:textAlignment w:val="auto"/>
    </w:pPr>
    <w:rPr>
      <w:color w:val="000000"/>
      <w:sz w:val="24"/>
      <w:szCs w:val="24"/>
    </w:rPr>
  </w:style>
  <w:style w:type="character" w:customStyle="1" w:styleId="ktykontakthodnota">
    <w:name w:val="kty_kontakt_hodnota"/>
    <w:rsid w:val="00EB6D49"/>
  </w:style>
  <w:style w:type="paragraph" w:customStyle="1" w:styleId="NormlnIMP2">
    <w:name w:val="Normální_IMP~2"/>
    <w:basedOn w:val="Normln"/>
    <w:rsid w:val="001663AD"/>
    <w:pPr>
      <w:widowControl w:val="0"/>
      <w:overflowPunct/>
      <w:autoSpaceDE/>
      <w:autoSpaceDN/>
      <w:adjustRightInd/>
      <w:spacing w:line="276" w:lineRule="auto"/>
      <w:textAlignment w:val="auto"/>
    </w:pPr>
    <w:rPr>
      <w:sz w:val="24"/>
    </w:rPr>
  </w:style>
  <w:style w:type="paragraph" w:customStyle="1" w:styleId="Nadpis3IMP">
    <w:name w:val="Nadpis 3_IMP"/>
    <w:basedOn w:val="NormlnIMP2"/>
    <w:next w:val="NormlnIMP2"/>
    <w:rsid w:val="00E76AF0"/>
    <w:rPr>
      <w:b/>
      <w:sz w:val="28"/>
    </w:rPr>
  </w:style>
  <w:style w:type="paragraph" w:customStyle="1" w:styleId="standard">
    <w:name w:val="standard"/>
    <w:rsid w:val="00E76AF0"/>
    <w:pPr>
      <w:widowControl w:val="0"/>
    </w:pPr>
    <w:rPr>
      <w:snapToGrid w:val="0"/>
      <w:sz w:val="24"/>
    </w:rPr>
  </w:style>
  <w:style w:type="paragraph" w:customStyle="1" w:styleId="NormlnIMP0">
    <w:name w:val="Normální_IMP~0"/>
    <w:basedOn w:val="Normln"/>
    <w:rsid w:val="00062A0E"/>
    <w:pPr>
      <w:suppressAutoHyphens/>
      <w:spacing w:line="189" w:lineRule="auto"/>
      <w:textAlignment w:val="auto"/>
    </w:pPr>
    <w:rPr>
      <w:sz w:val="24"/>
    </w:rPr>
  </w:style>
  <w:style w:type="character" w:customStyle="1" w:styleId="h1a5">
    <w:name w:val="h1a5"/>
    <w:rsid w:val="00736CDC"/>
    <w:rPr>
      <w:rFonts w:ascii="Arial" w:hAnsi="Arial" w:cs="Arial" w:hint="default"/>
      <w:i/>
      <w:iCs/>
      <w:vanish w:val="0"/>
      <w:webHidden w:val="0"/>
      <w:sz w:val="26"/>
      <w:szCs w:val="26"/>
      <w:specVanish w:val="0"/>
    </w:rPr>
  </w:style>
  <w:style w:type="character" w:customStyle="1" w:styleId="ff2">
    <w:name w:val="ff2"/>
    <w:rsid w:val="00637CA9"/>
  </w:style>
  <w:style w:type="character" w:customStyle="1" w:styleId="ff1">
    <w:name w:val="ff1"/>
    <w:basedOn w:val="Standardnpsmoodstavce"/>
    <w:rsid w:val="00637CA9"/>
  </w:style>
  <w:style w:type="paragraph" w:customStyle="1" w:styleId="Normodsaz">
    <w:name w:val="Norm.odsaz."/>
    <w:basedOn w:val="Normln"/>
    <w:rsid w:val="00082D25"/>
    <w:pPr>
      <w:tabs>
        <w:tab w:val="num" w:pos="397"/>
      </w:tabs>
      <w:overflowPunct/>
      <w:autoSpaceDE/>
      <w:autoSpaceDN/>
      <w:adjustRightInd/>
      <w:spacing w:before="120" w:after="120"/>
      <w:ind w:left="454" w:hanging="454"/>
      <w:jc w:val="both"/>
      <w:textAlignment w:val="auto"/>
    </w:pPr>
    <w:rPr>
      <w:rFonts w:ascii="Arial" w:hAnsi="Arial"/>
      <w:sz w:val="22"/>
    </w:rPr>
  </w:style>
  <w:style w:type="character" w:customStyle="1" w:styleId="OdstavecseseznamemChar">
    <w:name w:val="Odstavec se seznamem Char"/>
    <w:aliases w:val="Nad Char,List Paragraph Char,Odstavec cíl se seznamem Char,Odstavec se seznamem5 Char,Odstavec_muj Char,Smlouva-Odst. Char,Normální - úroveň 3 Char,Conclusion de partie Char"/>
    <w:link w:val="Odstavecseseznamem"/>
    <w:uiPriority w:val="34"/>
    <w:qFormat/>
    <w:locked/>
    <w:rsid w:val="0014136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5454">
      <w:bodyDiv w:val="1"/>
      <w:marLeft w:val="0"/>
      <w:marRight w:val="0"/>
      <w:marTop w:val="0"/>
      <w:marBottom w:val="0"/>
      <w:divBdr>
        <w:top w:val="none" w:sz="0" w:space="0" w:color="auto"/>
        <w:left w:val="none" w:sz="0" w:space="0" w:color="auto"/>
        <w:bottom w:val="none" w:sz="0" w:space="0" w:color="auto"/>
        <w:right w:val="none" w:sz="0" w:space="0" w:color="auto"/>
      </w:divBdr>
    </w:div>
    <w:div w:id="120222808">
      <w:bodyDiv w:val="1"/>
      <w:marLeft w:val="0"/>
      <w:marRight w:val="0"/>
      <w:marTop w:val="0"/>
      <w:marBottom w:val="0"/>
      <w:divBdr>
        <w:top w:val="none" w:sz="0" w:space="0" w:color="auto"/>
        <w:left w:val="none" w:sz="0" w:space="0" w:color="auto"/>
        <w:bottom w:val="none" w:sz="0" w:space="0" w:color="auto"/>
        <w:right w:val="none" w:sz="0" w:space="0" w:color="auto"/>
      </w:divBdr>
    </w:div>
    <w:div w:id="141503697">
      <w:bodyDiv w:val="1"/>
      <w:marLeft w:val="0"/>
      <w:marRight w:val="0"/>
      <w:marTop w:val="0"/>
      <w:marBottom w:val="0"/>
      <w:divBdr>
        <w:top w:val="none" w:sz="0" w:space="0" w:color="auto"/>
        <w:left w:val="none" w:sz="0" w:space="0" w:color="auto"/>
        <w:bottom w:val="none" w:sz="0" w:space="0" w:color="auto"/>
        <w:right w:val="none" w:sz="0" w:space="0" w:color="auto"/>
      </w:divBdr>
    </w:div>
    <w:div w:id="191654148">
      <w:bodyDiv w:val="1"/>
      <w:marLeft w:val="0"/>
      <w:marRight w:val="0"/>
      <w:marTop w:val="0"/>
      <w:marBottom w:val="0"/>
      <w:divBdr>
        <w:top w:val="none" w:sz="0" w:space="0" w:color="auto"/>
        <w:left w:val="none" w:sz="0" w:space="0" w:color="auto"/>
        <w:bottom w:val="none" w:sz="0" w:space="0" w:color="auto"/>
        <w:right w:val="none" w:sz="0" w:space="0" w:color="auto"/>
      </w:divBdr>
    </w:div>
    <w:div w:id="198512525">
      <w:bodyDiv w:val="1"/>
      <w:marLeft w:val="0"/>
      <w:marRight w:val="0"/>
      <w:marTop w:val="0"/>
      <w:marBottom w:val="0"/>
      <w:divBdr>
        <w:top w:val="none" w:sz="0" w:space="0" w:color="auto"/>
        <w:left w:val="none" w:sz="0" w:space="0" w:color="auto"/>
        <w:bottom w:val="none" w:sz="0" w:space="0" w:color="auto"/>
        <w:right w:val="none" w:sz="0" w:space="0" w:color="auto"/>
      </w:divBdr>
    </w:div>
    <w:div w:id="261649107">
      <w:bodyDiv w:val="1"/>
      <w:marLeft w:val="0"/>
      <w:marRight w:val="0"/>
      <w:marTop w:val="0"/>
      <w:marBottom w:val="0"/>
      <w:divBdr>
        <w:top w:val="none" w:sz="0" w:space="0" w:color="auto"/>
        <w:left w:val="none" w:sz="0" w:space="0" w:color="auto"/>
        <w:bottom w:val="none" w:sz="0" w:space="0" w:color="auto"/>
        <w:right w:val="none" w:sz="0" w:space="0" w:color="auto"/>
      </w:divBdr>
    </w:div>
    <w:div w:id="274563047">
      <w:bodyDiv w:val="1"/>
      <w:marLeft w:val="0"/>
      <w:marRight w:val="0"/>
      <w:marTop w:val="0"/>
      <w:marBottom w:val="0"/>
      <w:divBdr>
        <w:top w:val="none" w:sz="0" w:space="0" w:color="auto"/>
        <w:left w:val="none" w:sz="0" w:space="0" w:color="auto"/>
        <w:bottom w:val="none" w:sz="0" w:space="0" w:color="auto"/>
        <w:right w:val="none" w:sz="0" w:space="0" w:color="auto"/>
      </w:divBdr>
    </w:div>
    <w:div w:id="306475682">
      <w:bodyDiv w:val="1"/>
      <w:marLeft w:val="0"/>
      <w:marRight w:val="0"/>
      <w:marTop w:val="0"/>
      <w:marBottom w:val="0"/>
      <w:divBdr>
        <w:top w:val="none" w:sz="0" w:space="0" w:color="auto"/>
        <w:left w:val="none" w:sz="0" w:space="0" w:color="auto"/>
        <w:bottom w:val="none" w:sz="0" w:space="0" w:color="auto"/>
        <w:right w:val="none" w:sz="0" w:space="0" w:color="auto"/>
      </w:divBdr>
    </w:div>
    <w:div w:id="326715260">
      <w:bodyDiv w:val="1"/>
      <w:marLeft w:val="0"/>
      <w:marRight w:val="0"/>
      <w:marTop w:val="0"/>
      <w:marBottom w:val="0"/>
      <w:divBdr>
        <w:top w:val="none" w:sz="0" w:space="0" w:color="auto"/>
        <w:left w:val="none" w:sz="0" w:space="0" w:color="auto"/>
        <w:bottom w:val="none" w:sz="0" w:space="0" w:color="auto"/>
        <w:right w:val="none" w:sz="0" w:space="0" w:color="auto"/>
      </w:divBdr>
      <w:divsChild>
        <w:div w:id="287593785">
          <w:marLeft w:val="0"/>
          <w:marRight w:val="0"/>
          <w:marTop w:val="0"/>
          <w:marBottom w:val="0"/>
          <w:divBdr>
            <w:top w:val="none" w:sz="0" w:space="0" w:color="auto"/>
            <w:left w:val="none" w:sz="0" w:space="0" w:color="auto"/>
            <w:bottom w:val="none" w:sz="0" w:space="0" w:color="auto"/>
            <w:right w:val="none" w:sz="0" w:space="0" w:color="auto"/>
          </w:divBdr>
          <w:divsChild>
            <w:div w:id="966355786">
              <w:marLeft w:val="0"/>
              <w:marRight w:val="0"/>
              <w:marTop w:val="0"/>
              <w:marBottom w:val="0"/>
              <w:divBdr>
                <w:top w:val="none" w:sz="0" w:space="0" w:color="auto"/>
                <w:left w:val="none" w:sz="0" w:space="0" w:color="auto"/>
                <w:bottom w:val="none" w:sz="0" w:space="0" w:color="auto"/>
                <w:right w:val="none" w:sz="0" w:space="0" w:color="auto"/>
              </w:divBdr>
              <w:divsChild>
                <w:div w:id="1627735216">
                  <w:marLeft w:val="0"/>
                  <w:marRight w:val="0"/>
                  <w:marTop w:val="0"/>
                  <w:marBottom w:val="0"/>
                  <w:divBdr>
                    <w:top w:val="none" w:sz="0" w:space="0" w:color="auto"/>
                    <w:left w:val="none" w:sz="0" w:space="0" w:color="auto"/>
                    <w:bottom w:val="none" w:sz="0" w:space="0" w:color="auto"/>
                    <w:right w:val="none" w:sz="0" w:space="0" w:color="auto"/>
                  </w:divBdr>
                  <w:divsChild>
                    <w:div w:id="2140754488">
                      <w:marLeft w:val="0"/>
                      <w:marRight w:val="0"/>
                      <w:marTop w:val="450"/>
                      <w:marBottom w:val="100"/>
                      <w:divBdr>
                        <w:top w:val="none" w:sz="0" w:space="0" w:color="auto"/>
                        <w:left w:val="none" w:sz="0" w:space="0" w:color="auto"/>
                        <w:bottom w:val="none" w:sz="0" w:space="0" w:color="auto"/>
                        <w:right w:val="none" w:sz="0" w:space="0" w:color="auto"/>
                      </w:divBdr>
                      <w:divsChild>
                        <w:div w:id="2434150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536782">
      <w:bodyDiv w:val="1"/>
      <w:marLeft w:val="0"/>
      <w:marRight w:val="0"/>
      <w:marTop w:val="0"/>
      <w:marBottom w:val="0"/>
      <w:divBdr>
        <w:top w:val="none" w:sz="0" w:space="0" w:color="auto"/>
        <w:left w:val="none" w:sz="0" w:space="0" w:color="auto"/>
        <w:bottom w:val="none" w:sz="0" w:space="0" w:color="auto"/>
        <w:right w:val="none" w:sz="0" w:space="0" w:color="auto"/>
      </w:divBdr>
    </w:div>
    <w:div w:id="367723634">
      <w:bodyDiv w:val="1"/>
      <w:marLeft w:val="0"/>
      <w:marRight w:val="0"/>
      <w:marTop w:val="0"/>
      <w:marBottom w:val="0"/>
      <w:divBdr>
        <w:top w:val="none" w:sz="0" w:space="0" w:color="auto"/>
        <w:left w:val="none" w:sz="0" w:space="0" w:color="auto"/>
        <w:bottom w:val="none" w:sz="0" w:space="0" w:color="auto"/>
        <w:right w:val="none" w:sz="0" w:space="0" w:color="auto"/>
      </w:divBdr>
      <w:divsChild>
        <w:div w:id="1328942682">
          <w:marLeft w:val="0"/>
          <w:marRight w:val="0"/>
          <w:marTop w:val="0"/>
          <w:marBottom w:val="0"/>
          <w:divBdr>
            <w:top w:val="none" w:sz="0" w:space="0" w:color="auto"/>
            <w:left w:val="none" w:sz="0" w:space="0" w:color="auto"/>
            <w:bottom w:val="none" w:sz="0" w:space="0" w:color="auto"/>
            <w:right w:val="none" w:sz="0" w:space="0" w:color="auto"/>
          </w:divBdr>
          <w:divsChild>
            <w:div w:id="523712715">
              <w:marLeft w:val="0"/>
              <w:marRight w:val="0"/>
              <w:marTop w:val="0"/>
              <w:marBottom w:val="0"/>
              <w:divBdr>
                <w:top w:val="none" w:sz="0" w:space="0" w:color="auto"/>
                <w:left w:val="none" w:sz="0" w:space="0" w:color="auto"/>
                <w:bottom w:val="none" w:sz="0" w:space="0" w:color="auto"/>
                <w:right w:val="none" w:sz="0" w:space="0" w:color="auto"/>
              </w:divBdr>
              <w:divsChild>
                <w:div w:id="758602349">
                  <w:marLeft w:val="0"/>
                  <w:marRight w:val="0"/>
                  <w:marTop w:val="0"/>
                  <w:marBottom w:val="0"/>
                  <w:divBdr>
                    <w:top w:val="none" w:sz="0" w:space="0" w:color="auto"/>
                    <w:left w:val="none" w:sz="0" w:space="0" w:color="auto"/>
                    <w:bottom w:val="none" w:sz="0" w:space="0" w:color="auto"/>
                    <w:right w:val="none" w:sz="0" w:space="0" w:color="auto"/>
                  </w:divBdr>
                  <w:divsChild>
                    <w:div w:id="1288854732">
                      <w:marLeft w:val="0"/>
                      <w:marRight w:val="0"/>
                      <w:marTop w:val="0"/>
                      <w:marBottom w:val="0"/>
                      <w:divBdr>
                        <w:top w:val="none" w:sz="0" w:space="0" w:color="auto"/>
                        <w:left w:val="none" w:sz="0" w:space="0" w:color="auto"/>
                        <w:bottom w:val="none" w:sz="0" w:space="0" w:color="auto"/>
                        <w:right w:val="none" w:sz="0" w:space="0" w:color="auto"/>
                      </w:divBdr>
                      <w:divsChild>
                        <w:div w:id="432824462">
                          <w:marLeft w:val="0"/>
                          <w:marRight w:val="0"/>
                          <w:marTop w:val="0"/>
                          <w:marBottom w:val="0"/>
                          <w:divBdr>
                            <w:top w:val="none" w:sz="0" w:space="0" w:color="auto"/>
                            <w:left w:val="none" w:sz="0" w:space="0" w:color="auto"/>
                            <w:bottom w:val="none" w:sz="0" w:space="0" w:color="auto"/>
                            <w:right w:val="none" w:sz="0" w:space="0" w:color="auto"/>
                          </w:divBdr>
                          <w:divsChild>
                            <w:div w:id="1705206208">
                              <w:marLeft w:val="0"/>
                              <w:marRight w:val="0"/>
                              <w:marTop w:val="0"/>
                              <w:marBottom w:val="0"/>
                              <w:divBdr>
                                <w:top w:val="none" w:sz="0" w:space="0" w:color="auto"/>
                                <w:left w:val="none" w:sz="0" w:space="0" w:color="auto"/>
                                <w:bottom w:val="none" w:sz="0" w:space="0" w:color="auto"/>
                                <w:right w:val="none" w:sz="0" w:space="0" w:color="auto"/>
                              </w:divBdr>
                              <w:divsChild>
                                <w:div w:id="2006975257">
                                  <w:marLeft w:val="0"/>
                                  <w:marRight w:val="0"/>
                                  <w:marTop w:val="0"/>
                                  <w:marBottom w:val="0"/>
                                  <w:divBdr>
                                    <w:top w:val="none" w:sz="0" w:space="0" w:color="auto"/>
                                    <w:left w:val="none" w:sz="0" w:space="0" w:color="auto"/>
                                    <w:bottom w:val="none" w:sz="0" w:space="0" w:color="auto"/>
                                    <w:right w:val="none" w:sz="0" w:space="0" w:color="auto"/>
                                  </w:divBdr>
                                  <w:divsChild>
                                    <w:div w:id="1432893016">
                                      <w:marLeft w:val="0"/>
                                      <w:marRight w:val="0"/>
                                      <w:marTop w:val="0"/>
                                      <w:marBottom w:val="0"/>
                                      <w:divBdr>
                                        <w:top w:val="none" w:sz="0" w:space="0" w:color="auto"/>
                                        <w:left w:val="none" w:sz="0" w:space="0" w:color="auto"/>
                                        <w:bottom w:val="none" w:sz="0" w:space="0" w:color="auto"/>
                                        <w:right w:val="none" w:sz="0" w:space="0" w:color="auto"/>
                                      </w:divBdr>
                                      <w:divsChild>
                                        <w:div w:id="1046300135">
                                          <w:marLeft w:val="0"/>
                                          <w:marRight w:val="0"/>
                                          <w:marTop w:val="0"/>
                                          <w:marBottom w:val="0"/>
                                          <w:divBdr>
                                            <w:top w:val="none" w:sz="0" w:space="0" w:color="auto"/>
                                            <w:left w:val="none" w:sz="0" w:space="0" w:color="auto"/>
                                            <w:bottom w:val="none" w:sz="0" w:space="0" w:color="auto"/>
                                            <w:right w:val="none" w:sz="0" w:space="0" w:color="auto"/>
                                          </w:divBdr>
                                          <w:divsChild>
                                            <w:div w:id="157694945">
                                              <w:marLeft w:val="0"/>
                                              <w:marRight w:val="0"/>
                                              <w:marTop w:val="0"/>
                                              <w:marBottom w:val="0"/>
                                              <w:divBdr>
                                                <w:top w:val="none" w:sz="0" w:space="0" w:color="auto"/>
                                                <w:left w:val="none" w:sz="0" w:space="0" w:color="auto"/>
                                                <w:bottom w:val="none" w:sz="0" w:space="0" w:color="auto"/>
                                                <w:right w:val="none" w:sz="0" w:space="0" w:color="auto"/>
                                              </w:divBdr>
                                              <w:divsChild>
                                                <w:div w:id="1311405204">
                                                  <w:marLeft w:val="0"/>
                                                  <w:marRight w:val="0"/>
                                                  <w:marTop w:val="0"/>
                                                  <w:marBottom w:val="0"/>
                                                  <w:divBdr>
                                                    <w:top w:val="none" w:sz="0" w:space="0" w:color="auto"/>
                                                    <w:left w:val="none" w:sz="0" w:space="0" w:color="auto"/>
                                                    <w:bottom w:val="none" w:sz="0" w:space="0" w:color="auto"/>
                                                    <w:right w:val="none" w:sz="0" w:space="0" w:color="auto"/>
                                                  </w:divBdr>
                                                  <w:divsChild>
                                                    <w:div w:id="1650551457">
                                                      <w:marLeft w:val="0"/>
                                                      <w:marRight w:val="0"/>
                                                      <w:marTop w:val="0"/>
                                                      <w:marBottom w:val="0"/>
                                                      <w:divBdr>
                                                        <w:top w:val="none" w:sz="0" w:space="0" w:color="auto"/>
                                                        <w:left w:val="none" w:sz="0" w:space="0" w:color="auto"/>
                                                        <w:bottom w:val="none" w:sz="0" w:space="0" w:color="auto"/>
                                                        <w:right w:val="none" w:sz="0" w:space="0" w:color="auto"/>
                                                      </w:divBdr>
                                                      <w:divsChild>
                                                        <w:div w:id="421413822">
                                                          <w:marLeft w:val="0"/>
                                                          <w:marRight w:val="0"/>
                                                          <w:marTop w:val="0"/>
                                                          <w:marBottom w:val="0"/>
                                                          <w:divBdr>
                                                            <w:top w:val="none" w:sz="0" w:space="0" w:color="auto"/>
                                                            <w:left w:val="none" w:sz="0" w:space="0" w:color="auto"/>
                                                            <w:bottom w:val="none" w:sz="0" w:space="0" w:color="auto"/>
                                                            <w:right w:val="none" w:sz="0" w:space="0" w:color="auto"/>
                                                          </w:divBdr>
                                                          <w:divsChild>
                                                            <w:div w:id="1341851639">
                                                              <w:marLeft w:val="0"/>
                                                              <w:marRight w:val="0"/>
                                                              <w:marTop w:val="0"/>
                                                              <w:marBottom w:val="0"/>
                                                              <w:divBdr>
                                                                <w:top w:val="none" w:sz="0" w:space="0" w:color="auto"/>
                                                                <w:left w:val="none" w:sz="0" w:space="0" w:color="auto"/>
                                                                <w:bottom w:val="none" w:sz="0" w:space="0" w:color="auto"/>
                                                                <w:right w:val="none" w:sz="0" w:space="0" w:color="auto"/>
                                                              </w:divBdr>
                                                              <w:divsChild>
                                                                <w:div w:id="1196891453">
                                                                  <w:marLeft w:val="0"/>
                                                                  <w:marRight w:val="0"/>
                                                                  <w:marTop w:val="0"/>
                                                                  <w:marBottom w:val="0"/>
                                                                  <w:divBdr>
                                                                    <w:top w:val="none" w:sz="0" w:space="0" w:color="auto"/>
                                                                    <w:left w:val="none" w:sz="0" w:space="0" w:color="auto"/>
                                                                    <w:bottom w:val="none" w:sz="0" w:space="0" w:color="auto"/>
                                                                    <w:right w:val="none" w:sz="0" w:space="0" w:color="auto"/>
                                                                  </w:divBdr>
                                                                  <w:divsChild>
                                                                    <w:div w:id="1100103319">
                                                                      <w:marLeft w:val="0"/>
                                                                      <w:marRight w:val="0"/>
                                                                      <w:marTop w:val="0"/>
                                                                      <w:marBottom w:val="0"/>
                                                                      <w:divBdr>
                                                                        <w:top w:val="none" w:sz="0" w:space="0" w:color="auto"/>
                                                                        <w:left w:val="none" w:sz="0" w:space="0" w:color="auto"/>
                                                                        <w:bottom w:val="none" w:sz="0" w:space="0" w:color="auto"/>
                                                                        <w:right w:val="none" w:sz="0" w:space="0" w:color="auto"/>
                                                                      </w:divBdr>
                                                                      <w:divsChild>
                                                                        <w:div w:id="1376269351">
                                                                          <w:marLeft w:val="0"/>
                                                                          <w:marRight w:val="0"/>
                                                                          <w:marTop w:val="0"/>
                                                                          <w:marBottom w:val="0"/>
                                                                          <w:divBdr>
                                                                            <w:top w:val="none" w:sz="0" w:space="0" w:color="auto"/>
                                                                            <w:left w:val="none" w:sz="0" w:space="0" w:color="auto"/>
                                                                            <w:bottom w:val="none" w:sz="0" w:space="0" w:color="auto"/>
                                                                            <w:right w:val="none" w:sz="0" w:space="0" w:color="auto"/>
                                                                          </w:divBdr>
                                                                          <w:divsChild>
                                                                            <w:div w:id="2004501544">
                                                                              <w:marLeft w:val="0"/>
                                                                              <w:marRight w:val="0"/>
                                                                              <w:marTop w:val="0"/>
                                                                              <w:marBottom w:val="0"/>
                                                                              <w:divBdr>
                                                                                <w:top w:val="none" w:sz="0" w:space="0" w:color="auto"/>
                                                                                <w:left w:val="none" w:sz="0" w:space="0" w:color="auto"/>
                                                                                <w:bottom w:val="none" w:sz="0" w:space="0" w:color="auto"/>
                                                                                <w:right w:val="none" w:sz="0" w:space="0" w:color="auto"/>
                                                                              </w:divBdr>
                                                                              <w:divsChild>
                                                                                <w:div w:id="153183893">
                                                                                  <w:marLeft w:val="0"/>
                                                                                  <w:marRight w:val="0"/>
                                                                                  <w:marTop w:val="0"/>
                                                                                  <w:marBottom w:val="0"/>
                                                                                  <w:divBdr>
                                                                                    <w:top w:val="none" w:sz="0" w:space="0" w:color="auto"/>
                                                                                    <w:left w:val="none" w:sz="0" w:space="0" w:color="auto"/>
                                                                                    <w:bottom w:val="none" w:sz="0" w:space="0" w:color="auto"/>
                                                                                    <w:right w:val="none" w:sz="0" w:space="0" w:color="auto"/>
                                                                                  </w:divBdr>
                                                                                  <w:divsChild>
                                                                                    <w:div w:id="6066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366707">
      <w:bodyDiv w:val="1"/>
      <w:marLeft w:val="0"/>
      <w:marRight w:val="0"/>
      <w:marTop w:val="0"/>
      <w:marBottom w:val="0"/>
      <w:divBdr>
        <w:top w:val="none" w:sz="0" w:space="0" w:color="auto"/>
        <w:left w:val="none" w:sz="0" w:space="0" w:color="auto"/>
        <w:bottom w:val="none" w:sz="0" w:space="0" w:color="auto"/>
        <w:right w:val="none" w:sz="0" w:space="0" w:color="auto"/>
      </w:divBdr>
    </w:div>
    <w:div w:id="549415339">
      <w:bodyDiv w:val="1"/>
      <w:marLeft w:val="0"/>
      <w:marRight w:val="0"/>
      <w:marTop w:val="0"/>
      <w:marBottom w:val="0"/>
      <w:divBdr>
        <w:top w:val="none" w:sz="0" w:space="0" w:color="auto"/>
        <w:left w:val="none" w:sz="0" w:space="0" w:color="auto"/>
        <w:bottom w:val="none" w:sz="0" w:space="0" w:color="auto"/>
        <w:right w:val="none" w:sz="0" w:space="0" w:color="auto"/>
      </w:divBdr>
    </w:div>
    <w:div w:id="595528285">
      <w:bodyDiv w:val="1"/>
      <w:marLeft w:val="0"/>
      <w:marRight w:val="0"/>
      <w:marTop w:val="0"/>
      <w:marBottom w:val="0"/>
      <w:divBdr>
        <w:top w:val="none" w:sz="0" w:space="0" w:color="auto"/>
        <w:left w:val="none" w:sz="0" w:space="0" w:color="auto"/>
        <w:bottom w:val="none" w:sz="0" w:space="0" w:color="auto"/>
        <w:right w:val="none" w:sz="0" w:space="0" w:color="auto"/>
      </w:divBdr>
    </w:div>
    <w:div w:id="626552094">
      <w:bodyDiv w:val="1"/>
      <w:marLeft w:val="0"/>
      <w:marRight w:val="0"/>
      <w:marTop w:val="0"/>
      <w:marBottom w:val="0"/>
      <w:divBdr>
        <w:top w:val="none" w:sz="0" w:space="0" w:color="auto"/>
        <w:left w:val="none" w:sz="0" w:space="0" w:color="auto"/>
        <w:bottom w:val="none" w:sz="0" w:space="0" w:color="auto"/>
        <w:right w:val="none" w:sz="0" w:space="0" w:color="auto"/>
      </w:divBdr>
    </w:div>
    <w:div w:id="819809081">
      <w:bodyDiv w:val="1"/>
      <w:marLeft w:val="0"/>
      <w:marRight w:val="0"/>
      <w:marTop w:val="0"/>
      <w:marBottom w:val="0"/>
      <w:divBdr>
        <w:top w:val="none" w:sz="0" w:space="0" w:color="auto"/>
        <w:left w:val="none" w:sz="0" w:space="0" w:color="auto"/>
        <w:bottom w:val="none" w:sz="0" w:space="0" w:color="auto"/>
        <w:right w:val="none" w:sz="0" w:space="0" w:color="auto"/>
      </w:divBdr>
    </w:div>
    <w:div w:id="883256359">
      <w:bodyDiv w:val="1"/>
      <w:marLeft w:val="0"/>
      <w:marRight w:val="0"/>
      <w:marTop w:val="0"/>
      <w:marBottom w:val="0"/>
      <w:divBdr>
        <w:top w:val="none" w:sz="0" w:space="0" w:color="auto"/>
        <w:left w:val="none" w:sz="0" w:space="0" w:color="auto"/>
        <w:bottom w:val="none" w:sz="0" w:space="0" w:color="auto"/>
        <w:right w:val="none" w:sz="0" w:space="0" w:color="auto"/>
      </w:divBdr>
      <w:divsChild>
        <w:div w:id="438528062">
          <w:marLeft w:val="0"/>
          <w:marRight w:val="0"/>
          <w:marTop w:val="0"/>
          <w:marBottom w:val="0"/>
          <w:divBdr>
            <w:top w:val="none" w:sz="0" w:space="0" w:color="auto"/>
            <w:left w:val="none" w:sz="0" w:space="0" w:color="auto"/>
            <w:bottom w:val="none" w:sz="0" w:space="0" w:color="auto"/>
            <w:right w:val="none" w:sz="0" w:space="0" w:color="auto"/>
          </w:divBdr>
          <w:divsChild>
            <w:div w:id="1490747669">
              <w:marLeft w:val="0"/>
              <w:marRight w:val="0"/>
              <w:marTop w:val="0"/>
              <w:marBottom w:val="0"/>
              <w:divBdr>
                <w:top w:val="none" w:sz="0" w:space="0" w:color="auto"/>
                <w:left w:val="none" w:sz="0" w:space="0" w:color="auto"/>
                <w:bottom w:val="none" w:sz="0" w:space="0" w:color="auto"/>
                <w:right w:val="none" w:sz="0" w:space="0" w:color="auto"/>
              </w:divBdr>
              <w:divsChild>
                <w:div w:id="227227274">
                  <w:marLeft w:val="0"/>
                  <w:marRight w:val="0"/>
                  <w:marTop w:val="0"/>
                  <w:marBottom w:val="0"/>
                  <w:divBdr>
                    <w:top w:val="none" w:sz="0" w:space="0" w:color="auto"/>
                    <w:left w:val="none" w:sz="0" w:space="0" w:color="auto"/>
                    <w:bottom w:val="none" w:sz="0" w:space="0" w:color="auto"/>
                    <w:right w:val="none" w:sz="0" w:space="0" w:color="auto"/>
                  </w:divBdr>
                  <w:divsChild>
                    <w:div w:id="1757245755">
                      <w:marLeft w:val="0"/>
                      <w:marRight w:val="0"/>
                      <w:marTop w:val="0"/>
                      <w:marBottom w:val="0"/>
                      <w:divBdr>
                        <w:top w:val="none" w:sz="0" w:space="0" w:color="auto"/>
                        <w:left w:val="none" w:sz="0" w:space="0" w:color="auto"/>
                        <w:bottom w:val="none" w:sz="0" w:space="0" w:color="auto"/>
                        <w:right w:val="none" w:sz="0" w:space="0" w:color="auto"/>
                      </w:divBdr>
                      <w:divsChild>
                        <w:div w:id="2126188247">
                          <w:marLeft w:val="0"/>
                          <w:marRight w:val="0"/>
                          <w:marTop w:val="0"/>
                          <w:marBottom w:val="0"/>
                          <w:divBdr>
                            <w:top w:val="none" w:sz="0" w:space="0" w:color="auto"/>
                            <w:left w:val="none" w:sz="0" w:space="0" w:color="auto"/>
                            <w:bottom w:val="none" w:sz="0" w:space="0" w:color="auto"/>
                            <w:right w:val="none" w:sz="0" w:space="0" w:color="auto"/>
                          </w:divBdr>
                          <w:divsChild>
                            <w:div w:id="615407769">
                              <w:marLeft w:val="0"/>
                              <w:marRight w:val="0"/>
                              <w:marTop w:val="0"/>
                              <w:marBottom w:val="0"/>
                              <w:divBdr>
                                <w:top w:val="none" w:sz="0" w:space="0" w:color="auto"/>
                                <w:left w:val="none" w:sz="0" w:space="0" w:color="auto"/>
                                <w:bottom w:val="none" w:sz="0" w:space="0" w:color="auto"/>
                                <w:right w:val="none" w:sz="0" w:space="0" w:color="auto"/>
                              </w:divBdr>
                              <w:divsChild>
                                <w:div w:id="818422684">
                                  <w:marLeft w:val="0"/>
                                  <w:marRight w:val="0"/>
                                  <w:marTop w:val="0"/>
                                  <w:marBottom w:val="0"/>
                                  <w:divBdr>
                                    <w:top w:val="none" w:sz="0" w:space="0" w:color="auto"/>
                                    <w:left w:val="none" w:sz="0" w:space="0" w:color="auto"/>
                                    <w:bottom w:val="none" w:sz="0" w:space="0" w:color="auto"/>
                                    <w:right w:val="none" w:sz="0" w:space="0" w:color="auto"/>
                                  </w:divBdr>
                                  <w:divsChild>
                                    <w:div w:id="1028868382">
                                      <w:marLeft w:val="0"/>
                                      <w:marRight w:val="0"/>
                                      <w:marTop w:val="0"/>
                                      <w:marBottom w:val="0"/>
                                      <w:divBdr>
                                        <w:top w:val="none" w:sz="0" w:space="0" w:color="auto"/>
                                        <w:left w:val="none" w:sz="0" w:space="0" w:color="auto"/>
                                        <w:bottom w:val="none" w:sz="0" w:space="0" w:color="auto"/>
                                        <w:right w:val="none" w:sz="0" w:space="0" w:color="auto"/>
                                      </w:divBdr>
                                      <w:divsChild>
                                        <w:div w:id="179860393">
                                          <w:marLeft w:val="0"/>
                                          <w:marRight w:val="0"/>
                                          <w:marTop w:val="0"/>
                                          <w:marBottom w:val="0"/>
                                          <w:divBdr>
                                            <w:top w:val="none" w:sz="0" w:space="0" w:color="auto"/>
                                            <w:left w:val="none" w:sz="0" w:space="0" w:color="auto"/>
                                            <w:bottom w:val="none" w:sz="0" w:space="0" w:color="auto"/>
                                            <w:right w:val="none" w:sz="0" w:space="0" w:color="auto"/>
                                          </w:divBdr>
                                          <w:divsChild>
                                            <w:div w:id="1311982317">
                                              <w:marLeft w:val="0"/>
                                              <w:marRight w:val="0"/>
                                              <w:marTop w:val="0"/>
                                              <w:marBottom w:val="0"/>
                                              <w:divBdr>
                                                <w:top w:val="none" w:sz="0" w:space="0" w:color="auto"/>
                                                <w:left w:val="none" w:sz="0" w:space="0" w:color="auto"/>
                                                <w:bottom w:val="none" w:sz="0" w:space="0" w:color="auto"/>
                                                <w:right w:val="none" w:sz="0" w:space="0" w:color="auto"/>
                                              </w:divBdr>
                                              <w:divsChild>
                                                <w:div w:id="812986166">
                                                  <w:marLeft w:val="0"/>
                                                  <w:marRight w:val="0"/>
                                                  <w:marTop w:val="0"/>
                                                  <w:marBottom w:val="0"/>
                                                  <w:divBdr>
                                                    <w:top w:val="none" w:sz="0" w:space="0" w:color="auto"/>
                                                    <w:left w:val="none" w:sz="0" w:space="0" w:color="auto"/>
                                                    <w:bottom w:val="none" w:sz="0" w:space="0" w:color="auto"/>
                                                    <w:right w:val="none" w:sz="0" w:space="0" w:color="auto"/>
                                                  </w:divBdr>
                                                  <w:divsChild>
                                                    <w:div w:id="707267906">
                                                      <w:marLeft w:val="0"/>
                                                      <w:marRight w:val="0"/>
                                                      <w:marTop w:val="0"/>
                                                      <w:marBottom w:val="0"/>
                                                      <w:divBdr>
                                                        <w:top w:val="none" w:sz="0" w:space="0" w:color="auto"/>
                                                        <w:left w:val="none" w:sz="0" w:space="0" w:color="auto"/>
                                                        <w:bottom w:val="none" w:sz="0" w:space="0" w:color="auto"/>
                                                        <w:right w:val="none" w:sz="0" w:space="0" w:color="auto"/>
                                                      </w:divBdr>
                                                      <w:divsChild>
                                                        <w:div w:id="335500632">
                                                          <w:marLeft w:val="0"/>
                                                          <w:marRight w:val="0"/>
                                                          <w:marTop w:val="0"/>
                                                          <w:marBottom w:val="0"/>
                                                          <w:divBdr>
                                                            <w:top w:val="none" w:sz="0" w:space="0" w:color="auto"/>
                                                            <w:left w:val="none" w:sz="0" w:space="0" w:color="auto"/>
                                                            <w:bottom w:val="none" w:sz="0" w:space="0" w:color="auto"/>
                                                            <w:right w:val="none" w:sz="0" w:space="0" w:color="auto"/>
                                                          </w:divBdr>
                                                          <w:divsChild>
                                                            <w:div w:id="1796631460">
                                                              <w:marLeft w:val="0"/>
                                                              <w:marRight w:val="0"/>
                                                              <w:marTop w:val="0"/>
                                                              <w:marBottom w:val="0"/>
                                                              <w:divBdr>
                                                                <w:top w:val="none" w:sz="0" w:space="0" w:color="auto"/>
                                                                <w:left w:val="none" w:sz="0" w:space="0" w:color="auto"/>
                                                                <w:bottom w:val="none" w:sz="0" w:space="0" w:color="auto"/>
                                                                <w:right w:val="none" w:sz="0" w:space="0" w:color="auto"/>
                                                              </w:divBdr>
                                                              <w:divsChild>
                                                                <w:div w:id="1906723031">
                                                                  <w:marLeft w:val="0"/>
                                                                  <w:marRight w:val="0"/>
                                                                  <w:marTop w:val="0"/>
                                                                  <w:marBottom w:val="0"/>
                                                                  <w:divBdr>
                                                                    <w:top w:val="none" w:sz="0" w:space="0" w:color="auto"/>
                                                                    <w:left w:val="none" w:sz="0" w:space="0" w:color="auto"/>
                                                                    <w:bottom w:val="none" w:sz="0" w:space="0" w:color="auto"/>
                                                                    <w:right w:val="none" w:sz="0" w:space="0" w:color="auto"/>
                                                                  </w:divBdr>
                                                                  <w:divsChild>
                                                                    <w:div w:id="12733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8925085">
      <w:bodyDiv w:val="1"/>
      <w:marLeft w:val="0"/>
      <w:marRight w:val="0"/>
      <w:marTop w:val="0"/>
      <w:marBottom w:val="0"/>
      <w:divBdr>
        <w:top w:val="none" w:sz="0" w:space="0" w:color="auto"/>
        <w:left w:val="none" w:sz="0" w:space="0" w:color="auto"/>
        <w:bottom w:val="none" w:sz="0" w:space="0" w:color="auto"/>
        <w:right w:val="none" w:sz="0" w:space="0" w:color="auto"/>
      </w:divBdr>
    </w:div>
    <w:div w:id="997926955">
      <w:bodyDiv w:val="1"/>
      <w:marLeft w:val="0"/>
      <w:marRight w:val="0"/>
      <w:marTop w:val="0"/>
      <w:marBottom w:val="0"/>
      <w:divBdr>
        <w:top w:val="none" w:sz="0" w:space="0" w:color="auto"/>
        <w:left w:val="none" w:sz="0" w:space="0" w:color="auto"/>
        <w:bottom w:val="none" w:sz="0" w:space="0" w:color="auto"/>
        <w:right w:val="none" w:sz="0" w:space="0" w:color="auto"/>
      </w:divBdr>
      <w:divsChild>
        <w:div w:id="303394311">
          <w:marLeft w:val="0"/>
          <w:marRight w:val="0"/>
          <w:marTop w:val="0"/>
          <w:marBottom w:val="0"/>
          <w:divBdr>
            <w:top w:val="none" w:sz="0" w:space="0" w:color="auto"/>
            <w:left w:val="none" w:sz="0" w:space="0" w:color="auto"/>
            <w:bottom w:val="none" w:sz="0" w:space="0" w:color="auto"/>
            <w:right w:val="none" w:sz="0" w:space="0" w:color="auto"/>
          </w:divBdr>
        </w:div>
      </w:divsChild>
    </w:div>
    <w:div w:id="1060248284">
      <w:bodyDiv w:val="1"/>
      <w:marLeft w:val="0"/>
      <w:marRight w:val="0"/>
      <w:marTop w:val="0"/>
      <w:marBottom w:val="0"/>
      <w:divBdr>
        <w:top w:val="none" w:sz="0" w:space="0" w:color="auto"/>
        <w:left w:val="none" w:sz="0" w:space="0" w:color="auto"/>
        <w:bottom w:val="none" w:sz="0" w:space="0" w:color="auto"/>
        <w:right w:val="none" w:sz="0" w:space="0" w:color="auto"/>
      </w:divBdr>
    </w:div>
    <w:div w:id="1089158978">
      <w:bodyDiv w:val="1"/>
      <w:marLeft w:val="0"/>
      <w:marRight w:val="0"/>
      <w:marTop w:val="0"/>
      <w:marBottom w:val="0"/>
      <w:divBdr>
        <w:top w:val="none" w:sz="0" w:space="0" w:color="auto"/>
        <w:left w:val="none" w:sz="0" w:space="0" w:color="auto"/>
        <w:bottom w:val="none" w:sz="0" w:space="0" w:color="auto"/>
        <w:right w:val="none" w:sz="0" w:space="0" w:color="auto"/>
      </w:divBdr>
    </w:div>
    <w:div w:id="1114250826">
      <w:bodyDiv w:val="1"/>
      <w:marLeft w:val="0"/>
      <w:marRight w:val="0"/>
      <w:marTop w:val="0"/>
      <w:marBottom w:val="0"/>
      <w:divBdr>
        <w:top w:val="none" w:sz="0" w:space="0" w:color="auto"/>
        <w:left w:val="none" w:sz="0" w:space="0" w:color="auto"/>
        <w:bottom w:val="none" w:sz="0" w:space="0" w:color="auto"/>
        <w:right w:val="none" w:sz="0" w:space="0" w:color="auto"/>
      </w:divBdr>
    </w:div>
    <w:div w:id="1203858569">
      <w:bodyDiv w:val="1"/>
      <w:marLeft w:val="0"/>
      <w:marRight w:val="0"/>
      <w:marTop w:val="0"/>
      <w:marBottom w:val="0"/>
      <w:divBdr>
        <w:top w:val="none" w:sz="0" w:space="0" w:color="auto"/>
        <w:left w:val="none" w:sz="0" w:space="0" w:color="auto"/>
        <w:bottom w:val="none" w:sz="0" w:space="0" w:color="auto"/>
        <w:right w:val="none" w:sz="0" w:space="0" w:color="auto"/>
      </w:divBdr>
    </w:div>
    <w:div w:id="1294629205">
      <w:bodyDiv w:val="1"/>
      <w:marLeft w:val="0"/>
      <w:marRight w:val="0"/>
      <w:marTop w:val="0"/>
      <w:marBottom w:val="0"/>
      <w:divBdr>
        <w:top w:val="none" w:sz="0" w:space="0" w:color="auto"/>
        <w:left w:val="none" w:sz="0" w:space="0" w:color="auto"/>
        <w:bottom w:val="none" w:sz="0" w:space="0" w:color="auto"/>
        <w:right w:val="none" w:sz="0" w:space="0" w:color="auto"/>
      </w:divBdr>
      <w:divsChild>
        <w:div w:id="341007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286495">
              <w:marLeft w:val="0"/>
              <w:marRight w:val="0"/>
              <w:marTop w:val="0"/>
              <w:marBottom w:val="0"/>
              <w:divBdr>
                <w:top w:val="none" w:sz="0" w:space="0" w:color="auto"/>
                <w:left w:val="none" w:sz="0" w:space="0" w:color="auto"/>
                <w:bottom w:val="none" w:sz="0" w:space="0" w:color="auto"/>
                <w:right w:val="none" w:sz="0" w:space="0" w:color="auto"/>
              </w:divBdr>
              <w:divsChild>
                <w:div w:id="18394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9850">
      <w:bodyDiv w:val="1"/>
      <w:marLeft w:val="0"/>
      <w:marRight w:val="0"/>
      <w:marTop w:val="0"/>
      <w:marBottom w:val="0"/>
      <w:divBdr>
        <w:top w:val="none" w:sz="0" w:space="0" w:color="auto"/>
        <w:left w:val="none" w:sz="0" w:space="0" w:color="auto"/>
        <w:bottom w:val="none" w:sz="0" w:space="0" w:color="auto"/>
        <w:right w:val="none" w:sz="0" w:space="0" w:color="auto"/>
      </w:divBdr>
    </w:div>
    <w:div w:id="1396510591">
      <w:bodyDiv w:val="1"/>
      <w:marLeft w:val="0"/>
      <w:marRight w:val="0"/>
      <w:marTop w:val="0"/>
      <w:marBottom w:val="0"/>
      <w:divBdr>
        <w:top w:val="none" w:sz="0" w:space="0" w:color="auto"/>
        <w:left w:val="none" w:sz="0" w:space="0" w:color="auto"/>
        <w:bottom w:val="none" w:sz="0" w:space="0" w:color="auto"/>
        <w:right w:val="none" w:sz="0" w:space="0" w:color="auto"/>
      </w:divBdr>
    </w:div>
    <w:div w:id="1925920774">
      <w:bodyDiv w:val="1"/>
      <w:marLeft w:val="0"/>
      <w:marRight w:val="0"/>
      <w:marTop w:val="0"/>
      <w:marBottom w:val="0"/>
      <w:divBdr>
        <w:top w:val="none" w:sz="0" w:space="0" w:color="auto"/>
        <w:left w:val="none" w:sz="0" w:space="0" w:color="auto"/>
        <w:bottom w:val="none" w:sz="0" w:space="0" w:color="auto"/>
        <w:right w:val="none" w:sz="0" w:space="0" w:color="auto"/>
      </w:divBdr>
    </w:div>
    <w:div w:id="1990210644">
      <w:bodyDiv w:val="1"/>
      <w:marLeft w:val="0"/>
      <w:marRight w:val="0"/>
      <w:marTop w:val="0"/>
      <w:marBottom w:val="0"/>
      <w:divBdr>
        <w:top w:val="none" w:sz="0" w:space="0" w:color="auto"/>
        <w:left w:val="none" w:sz="0" w:space="0" w:color="auto"/>
        <w:bottom w:val="none" w:sz="0" w:space="0" w:color="auto"/>
        <w:right w:val="none" w:sz="0" w:space="0" w:color="auto"/>
      </w:divBdr>
    </w:div>
    <w:div w:id="20334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ysilkova@gvmyto.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2D97F-B620-4CA6-B9D8-2113CACE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8975</Words>
  <Characters>52955</Characters>
  <Application>Microsoft Office Word</Application>
  <DocSecurity>0</DocSecurity>
  <Lines>441</Lines>
  <Paragraphs>123</Paragraphs>
  <ScaleCrop>false</ScaleCrop>
  <HeadingPairs>
    <vt:vector size="2" baseType="variant">
      <vt:variant>
        <vt:lpstr>Název</vt:lpstr>
      </vt:variant>
      <vt:variant>
        <vt:i4>1</vt:i4>
      </vt:variant>
    </vt:vector>
  </HeadingPairs>
  <TitlesOfParts>
    <vt:vector size="1" baseType="lpstr">
      <vt:lpstr>Obchodní podmínky</vt:lpstr>
    </vt:vector>
  </TitlesOfParts>
  <Company>RTS, a.s.</Company>
  <LinksUpToDate>false</LinksUpToDate>
  <CharactersWithSpaces>61807</CharactersWithSpaces>
  <SharedDoc>false</SharedDoc>
  <HLinks>
    <vt:vector size="6" baseType="variant">
      <vt:variant>
        <vt:i4>3276804</vt:i4>
      </vt:variant>
      <vt:variant>
        <vt:i4>0</vt:i4>
      </vt:variant>
      <vt:variant>
        <vt:i4>0</vt:i4>
      </vt:variant>
      <vt:variant>
        <vt:i4>5</vt:i4>
      </vt:variant>
      <vt:variant>
        <vt:lpwstr>mailto:kysilkova@gvmyto.cz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subject/>
  <dc:creator>Ing. Marek Slabý</dc:creator>
  <cp:keywords/>
  <cp:lastModifiedBy>kouba</cp:lastModifiedBy>
  <cp:revision>2</cp:revision>
  <cp:lastPrinted>2021-05-11T08:27:00Z</cp:lastPrinted>
  <dcterms:created xsi:type="dcterms:W3CDTF">2021-05-12T12:51:00Z</dcterms:created>
  <dcterms:modified xsi:type="dcterms:W3CDTF">2021-05-12T12:51:00Z</dcterms:modified>
</cp:coreProperties>
</file>