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6984" w14:textId="37592636" w:rsidR="003957C0" w:rsidRDefault="003957C0" w:rsidP="00BF69E0">
      <w:pPr>
        <w:pStyle w:val="5Oddl"/>
        <w:numPr>
          <w:ilvl w:val="0"/>
          <w:numId w:val="0"/>
        </w:numPr>
        <w:ind w:left="709"/>
      </w:pPr>
    </w:p>
    <w:p w14:paraId="7700D447" w14:textId="0BEA1F79" w:rsidR="00133A76" w:rsidRDefault="00BF36BB">
      <w:pPr>
        <w:pStyle w:val="Bezmezer"/>
        <w:jc w:val="both"/>
        <w:rPr>
          <w:sz w:val="24"/>
          <w:szCs w:val="24"/>
        </w:rPr>
      </w:pPr>
      <w:r>
        <w:rPr>
          <w:sz w:val="24"/>
          <w:szCs w:val="24"/>
        </w:rPr>
        <w:t>Příloha č. 1</w:t>
      </w:r>
    </w:p>
    <w:p w14:paraId="61C263E6" w14:textId="2B4B5CFD" w:rsidR="00EB3431" w:rsidRPr="00933C9A" w:rsidRDefault="002729BC" w:rsidP="00933C9A">
      <w:pPr>
        <w:pStyle w:val="Nadpis1"/>
        <w:ind w:left="0" w:firstLine="0"/>
        <w:rPr>
          <w:rFonts w:ascii="Times New Roman" w:hAnsi="Times New Roman" w:cs="Times New Roman"/>
          <w:sz w:val="28"/>
          <w:szCs w:val="28"/>
        </w:rPr>
      </w:pPr>
      <w:r w:rsidRPr="00933C9A">
        <w:rPr>
          <w:rFonts w:ascii="Times New Roman" w:hAnsi="Times New Roman" w:cs="Times New Roman"/>
          <w:sz w:val="28"/>
          <w:szCs w:val="28"/>
        </w:rPr>
        <w:t>Kupní smlouva</w:t>
      </w:r>
    </w:p>
    <w:p w14:paraId="797F4FCF" w14:textId="77777777" w:rsidR="00EB3431" w:rsidRPr="00075484" w:rsidRDefault="00EB3431" w:rsidP="00EA465D">
      <w:pPr>
        <w:pStyle w:val="Nadpis1"/>
        <w:rPr>
          <w:rFonts w:ascii="Times New Roman" w:hAnsi="Times New Roman" w:cs="Times New Roman"/>
          <w:sz w:val="24"/>
          <w:szCs w:val="24"/>
        </w:rPr>
      </w:pPr>
      <w:r w:rsidRPr="00075484">
        <w:rPr>
          <w:rFonts w:ascii="Times New Roman" w:hAnsi="Times New Roman" w:cs="Times New Roman"/>
          <w:sz w:val="24"/>
          <w:szCs w:val="24"/>
        </w:rPr>
        <w:t>č.</w:t>
      </w:r>
      <w:r w:rsidR="0077562A" w:rsidRPr="00075484">
        <w:rPr>
          <w:rFonts w:ascii="Times New Roman" w:hAnsi="Times New Roman" w:cs="Times New Roman"/>
          <w:sz w:val="24"/>
          <w:szCs w:val="24"/>
        </w:rPr>
        <w:t xml:space="preserve"> kupujícího</w:t>
      </w:r>
      <w:r w:rsidRPr="00075484">
        <w:rPr>
          <w:rFonts w:ascii="Times New Roman" w:hAnsi="Times New Roman" w:cs="Times New Roman"/>
          <w:sz w:val="24"/>
          <w:szCs w:val="24"/>
        </w:rPr>
        <w:t xml:space="preserve"> ……</w:t>
      </w:r>
      <w:r w:rsidR="0077562A" w:rsidRPr="00075484">
        <w:rPr>
          <w:rFonts w:ascii="Times New Roman" w:hAnsi="Times New Roman" w:cs="Times New Roman"/>
          <w:sz w:val="24"/>
          <w:szCs w:val="24"/>
        </w:rPr>
        <w:t>….</w:t>
      </w:r>
      <w:r w:rsidRPr="00075484">
        <w:rPr>
          <w:rFonts w:ascii="Times New Roman" w:hAnsi="Times New Roman" w:cs="Times New Roman"/>
          <w:sz w:val="24"/>
          <w:szCs w:val="24"/>
        </w:rPr>
        <w:t xml:space="preserve"> </w:t>
      </w:r>
      <w:r w:rsidRPr="00075484">
        <w:rPr>
          <w:rFonts w:ascii="Times New Roman" w:hAnsi="Times New Roman" w:cs="Times New Roman"/>
          <w:b w:val="0"/>
          <w:color w:val="00B050"/>
          <w:sz w:val="24"/>
          <w:szCs w:val="24"/>
        </w:rPr>
        <w:t>bude doplněno před podpisem smlouvy</w:t>
      </w:r>
    </w:p>
    <w:p w14:paraId="2425AF90" w14:textId="77777777" w:rsidR="006B7676" w:rsidRPr="00075484" w:rsidRDefault="006B7676" w:rsidP="006B7676">
      <w:pPr>
        <w:jc w:val="center"/>
        <w:rPr>
          <w:sz w:val="24"/>
          <w:szCs w:val="24"/>
        </w:rPr>
      </w:pPr>
    </w:p>
    <w:p w14:paraId="54CCE86D" w14:textId="04DAE151" w:rsidR="00BF36BB" w:rsidRPr="003C1F51" w:rsidRDefault="00EA465D" w:rsidP="007816A2">
      <w:pPr>
        <w:jc w:val="center"/>
        <w:rPr>
          <w:rFonts w:eastAsia="ArialMT"/>
          <w:color w:val="FFFFFF" w:themeColor="background1"/>
          <w:sz w:val="24"/>
          <w:szCs w:val="24"/>
        </w:rPr>
      </w:pPr>
      <w:r w:rsidRPr="003C1F51">
        <w:rPr>
          <w:sz w:val="24"/>
          <w:szCs w:val="24"/>
        </w:rPr>
        <w:t>k projektu s názvem:</w:t>
      </w:r>
      <w:r w:rsidR="006B7676" w:rsidRPr="003C1F51">
        <w:rPr>
          <w:sz w:val="24"/>
          <w:szCs w:val="24"/>
        </w:rPr>
        <w:t xml:space="preserve"> </w:t>
      </w:r>
      <w:r w:rsidR="00EE4960" w:rsidRPr="003C1F51">
        <w:rPr>
          <w:rFonts w:eastAsia="ArialMT"/>
          <w:b/>
          <w:sz w:val="24"/>
          <w:szCs w:val="24"/>
        </w:rPr>
        <w:t>„</w:t>
      </w:r>
      <w:r w:rsidR="00351199" w:rsidRPr="003C1F51">
        <w:rPr>
          <w:rFonts w:eastAsia="ArialMT"/>
          <w:b/>
          <w:sz w:val="24"/>
          <w:szCs w:val="24"/>
        </w:rPr>
        <w:t xml:space="preserve">Gymnázium Vysoké Mýto </w:t>
      </w:r>
      <w:r w:rsidR="004E1C11">
        <w:rPr>
          <w:rFonts w:eastAsia="ArialMT"/>
          <w:b/>
          <w:sz w:val="24"/>
          <w:szCs w:val="24"/>
        </w:rPr>
        <w:t>–</w:t>
      </w:r>
      <w:r w:rsidR="00351199" w:rsidRPr="003C1F51">
        <w:rPr>
          <w:rFonts w:eastAsia="ArialMT"/>
          <w:b/>
          <w:sz w:val="24"/>
          <w:szCs w:val="24"/>
        </w:rPr>
        <w:t xml:space="preserve"> digitalizujeme</w:t>
      </w:r>
      <w:r w:rsidR="004C48BF">
        <w:rPr>
          <w:rFonts w:eastAsia="ArialMT"/>
          <w:b/>
          <w:sz w:val="24"/>
          <w:szCs w:val="24"/>
        </w:rPr>
        <w:t xml:space="preserve"> 2</w:t>
      </w:r>
      <w:r w:rsidR="00EE4960" w:rsidRPr="003C1F51">
        <w:rPr>
          <w:rFonts w:eastAsia="ArialMT"/>
          <w:b/>
          <w:sz w:val="24"/>
          <w:szCs w:val="24"/>
        </w:rPr>
        <w:t>“</w:t>
      </w:r>
    </w:p>
    <w:p w14:paraId="3CF8BF94" w14:textId="3BEE6128" w:rsidR="00025210" w:rsidRPr="00351199" w:rsidRDefault="00025210" w:rsidP="00351199">
      <w:pPr>
        <w:jc w:val="center"/>
        <w:rPr>
          <w:rStyle w:val="datalabel"/>
          <w:strike/>
          <w:sz w:val="24"/>
          <w:szCs w:val="24"/>
        </w:rPr>
      </w:pPr>
    </w:p>
    <w:p w14:paraId="2DDA5673" w14:textId="77777777" w:rsidR="00EA465D" w:rsidRDefault="00EA465D" w:rsidP="00025210">
      <w:pPr>
        <w:jc w:val="center"/>
        <w:rPr>
          <w:rStyle w:val="datalabel"/>
          <w:sz w:val="24"/>
          <w:szCs w:val="24"/>
        </w:rPr>
      </w:pPr>
    </w:p>
    <w:p w14:paraId="2C3350C5" w14:textId="77777777"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47AE6AFC" w14:textId="77777777" w:rsidR="00EA465D" w:rsidRPr="000E3DDE" w:rsidRDefault="00EA465D" w:rsidP="00EA465D">
      <w:pPr>
        <w:jc w:val="both"/>
        <w:rPr>
          <w:color w:val="000000"/>
          <w:sz w:val="24"/>
          <w:szCs w:val="24"/>
        </w:rPr>
      </w:pPr>
    </w:p>
    <w:p w14:paraId="094B2216"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226765FC" w14:textId="77777777" w:rsidR="00133A76" w:rsidRDefault="00BB1C5B">
      <w:pPr>
        <w:tabs>
          <w:tab w:val="left" w:pos="5550"/>
        </w:tabs>
        <w:rPr>
          <w:sz w:val="22"/>
          <w:szCs w:val="22"/>
        </w:rPr>
      </w:pPr>
      <w:r>
        <w:rPr>
          <w:sz w:val="22"/>
          <w:szCs w:val="22"/>
        </w:rPr>
        <w:tab/>
      </w:r>
    </w:p>
    <w:p w14:paraId="73C02CAA" w14:textId="77777777" w:rsidR="00133A76" w:rsidRPr="0007341C" w:rsidRDefault="00BB1C5B">
      <w:pPr>
        <w:pStyle w:val="Zkladntext"/>
        <w:spacing w:before="120"/>
        <w:jc w:val="center"/>
        <w:rPr>
          <w:b/>
          <w:color w:val="00000A"/>
          <w:szCs w:val="24"/>
        </w:rPr>
      </w:pPr>
      <w:r w:rsidRPr="0007341C">
        <w:rPr>
          <w:b/>
          <w:color w:val="00000A"/>
          <w:szCs w:val="24"/>
        </w:rPr>
        <w:t>Článek 1 – Smluvní strany</w:t>
      </w:r>
    </w:p>
    <w:p w14:paraId="2E7E77D6" w14:textId="77777777" w:rsidR="00133A76" w:rsidRPr="00FE646E" w:rsidRDefault="00133A76">
      <w:pPr>
        <w:pStyle w:val="Bezmezer"/>
        <w:rPr>
          <w:rStyle w:val="Siln"/>
          <w:sz w:val="24"/>
          <w:szCs w:val="24"/>
        </w:rPr>
      </w:pPr>
    </w:p>
    <w:p w14:paraId="44C80CCE" w14:textId="77777777"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14:paraId="49A0204A" w14:textId="77777777"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14:paraId="1F038E7A" w14:textId="77777777" w:rsidR="00C37070" w:rsidRDefault="00BB1C5B" w:rsidP="00C37070">
      <w:pPr>
        <w:pStyle w:val="Bezmezer"/>
        <w:rPr>
          <w:sz w:val="24"/>
          <w:szCs w:val="24"/>
        </w:rPr>
      </w:pPr>
      <w:proofErr w:type="gramStart"/>
      <w:r w:rsidRPr="00BF36BB">
        <w:rPr>
          <w:sz w:val="24"/>
          <w:szCs w:val="24"/>
        </w:rPr>
        <w:t xml:space="preserve">Zastoupen:   </w:t>
      </w:r>
      <w:proofErr w:type="gramEnd"/>
      <w:r w:rsidRPr="00BF36BB">
        <w:rPr>
          <w:sz w:val="24"/>
          <w:szCs w:val="24"/>
        </w:rPr>
        <w:t xml:space="preserve">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14:paraId="667D9EC2" w14:textId="77777777"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14:paraId="7C405A68" w14:textId="77777777"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14:paraId="4BD93121" w14:textId="77777777"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14:paraId="663EA7D0" w14:textId="77777777"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14:paraId="0CB8B4D3" w14:textId="77777777"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14:paraId="24FDC976" w14:textId="77777777"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14:paraId="3726804B" w14:textId="77777777"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14:paraId="5B14A193" w14:textId="77777777"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14:paraId="4187668F" w14:textId="77777777" w:rsidR="00133A76" w:rsidRPr="00235A7C" w:rsidRDefault="00BB1C5B" w:rsidP="00C75608">
      <w:pPr>
        <w:pStyle w:val="Bezmezer"/>
        <w:rPr>
          <w:sz w:val="24"/>
          <w:szCs w:val="24"/>
        </w:rPr>
      </w:pPr>
      <w:proofErr w:type="gramStart"/>
      <w:r w:rsidRPr="00235A7C">
        <w:rPr>
          <w:sz w:val="24"/>
          <w:szCs w:val="24"/>
        </w:rPr>
        <w:t xml:space="preserve">Telefon:   </w:t>
      </w:r>
      <w:proofErr w:type="gramEnd"/>
      <w:r w:rsidRPr="00235A7C">
        <w:rPr>
          <w:sz w:val="24"/>
          <w:szCs w:val="24"/>
        </w:rPr>
        <w:t xml:space="preserve">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14:paraId="027653D8" w14:textId="77777777"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w:t>
      </w:r>
      <w:r w:rsidR="00F14D9D" w:rsidRPr="00F93F89">
        <w:rPr>
          <w:bCs/>
          <w:sz w:val="24"/>
          <w:szCs w:val="24"/>
        </w:rPr>
        <w:t xml:space="preserve"> </w:t>
      </w:r>
      <w:hyperlink r:id="rId8" w:history="1">
        <w:r w:rsidR="002471E2" w:rsidRPr="002E1C95">
          <w:rPr>
            <w:rStyle w:val="Hypertextovodkaz"/>
            <w:rFonts w:eastAsia="Calibri"/>
            <w:color w:val="auto"/>
            <w:sz w:val="24"/>
            <w:szCs w:val="24"/>
            <w:u w:val="none"/>
            <w:shd w:val="clear" w:color="auto" w:fill="FFFFFF"/>
          </w:rPr>
          <w:t>kysilkova@gvmyto.cz</w:t>
        </w:r>
      </w:hyperlink>
    </w:p>
    <w:p w14:paraId="107B3B6C" w14:textId="77777777"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14:paraId="62A34952" w14:textId="77777777" w:rsidR="00133A76" w:rsidRPr="00BF36BB" w:rsidRDefault="002729BC">
      <w:pPr>
        <w:rPr>
          <w:sz w:val="24"/>
          <w:szCs w:val="24"/>
        </w:rPr>
      </w:pPr>
      <w:r w:rsidRPr="00BF36BB">
        <w:rPr>
          <w:sz w:val="24"/>
          <w:szCs w:val="24"/>
        </w:rPr>
        <w:t>(dále také „kupující</w:t>
      </w:r>
      <w:r w:rsidR="00BB1C5B" w:rsidRPr="00BF36BB">
        <w:rPr>
          <w:sz w:val="24"/>
          <w:szCs w:val="24"/>
        </w:rPr>
        <w:t>“)</w:t>
      </w:r>
    </w:p>
    <w:p w14:paraId="2D40AA47" w14:textId="77777777" w:rsidR="00235A7C" w:rsidRDefault="00235A7C" w:rsidP="00235A7C">
      <w:pPr>
        <w:pStyle w:val="Bezmezer"/>
        <w:rPr>
          <w:sz w:val="24"/>
          <w:szCs w:val="24"/>
        </w:rPr>
      </w:pPr>
    </w:p>
    <w:p w14:paraId="24D13751" w14:textId="77777777" w:rsidR="00133A76" w:rsidRPr="00235A7C" w:rsidRDefault="00BB1C5B" w:rsidP="00235A7C">
      <w:pPr>
        <w:pStyle w:val="Bezmezer"/>
        <w:rPr>
          <w:sz w:val="24"/>
          <w:szCs w:val="24"/>
        </w:rPr>
      </w:pPr>
      <w:r w:rsidRPr="00FE646E">
        <w:rPr>
          <w:sz w:val="24"/>
        </w:rPr>
        <w:t>na straně jedné</w:t>
      </w:r>
    </w:p>
    <w:p w14:paraId="0943E9E2" w14:textId="77777777" w:rsidR="00133A76" w:rsidRPr="0007341C" w:rsidRDefault="00133A76">
      <w:pPr>
        <w:rPr>
          <w:sz w:val="24"/>
          <w:szCs w:val="24"/>
        </w:rPr>
      </w:pPr>
    </w:p>
    <w:p w14:paraId="0D703335" w14:textId="77777777" w:rsidR="00133A76" w:rsidRDefault="00BB1C5B">
      <w:pPr>
        <w:rPr>
          <w:sz w:val="24"/>
          <w:szCs w:val="24"/>
        </w:rPr>
      </w:pPr>
      <w:r w:rsidRPr="0007341C">
        <w:rPr>
          <w:sz w:val="24"/>
          <w:szCs w:val="24"/>
        </w:rPr>
        <w:t>a</w:t>
      </w:r>
    </w:p>
    <w:p w14:paraId="24694342" w14:textId="77777777" w:rsidR="002471E2" w:rsidRDefault="002471E2">
      <w:pPr>
        <w:rPr>
          <w:sz w:val="24"/>
          <w:szCs w:val="24"/>
        </w:rPr>
      </w:pPr>
    </w:p>
    <w:p w14:paraId="75460DFF"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1B93D35E"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11208E00"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28F4491A" w14:textId="77777777"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3EA53FA4"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64873E35"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336A69F8"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14702C75"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E66446B"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245B9464"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 xml:space="preserve">Bankovní </w:t>
      </w:r>
      <w:proofErr w:type="gramStart"/>
      <w:r w:rsidRPr="002471E2">
        <w:rPr>
          <w:sz w:val="24"/>
          <w:szCs w:val="24"/>
        </w:rPr>
        <w:t>spojení</w:t>
      </w:r>
      <w:r w:rsidR="002471E2" w:rsidRPr="002471E2">
        <w:rPr>
          <w:sz w:val="24"/>
          <w:szCs w:val="24"/>
        </w:rPr>
        <w:t xml:space="preserve">:   </w:t>
      </w:r>
      <w:proofErr w:type="gramEnd"/>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685879CC"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w:t>
      </w:r>
      <w:proofErr w:type="gramStart"/>
      <w:r w:rsidR="00094879" w:rsidRPr="002471E2">
        <w:rPr>
          <w:sz w:val="24"/>
          <w:szCs w:val="24"/>
        </w:rPr>
        <w:t xml:space="preserve">účtu:   </w:t>
      </w:r>
      <w:proofErr w:type="gramEnd"/>
      <w:r w:rsidR="00094879" w:rsidRPr="002471E2">
        <w:rPr>
          <w:sz w:val="24"/>
          <w:szCs w:val="24"/>
        </w:rPr>
        <w:t xml:space="preserve">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25456D2A"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7379A6DE"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lastRenderedPageBreak/>
        <w:tab/>
      </w:r>
      <w:r w:rsidR="00C37070">
        <w:rPr>
          <w:b/>
          <w:sz w:val="24"/>
          <w:szCs w:val="24"/>
        </w:rPr>
        <w:tab/>
      </w:r>
      <w:r w:rsidR="002471E2" w:rsidRPr="002471E2">
        <w:rPr>
          <w:sz w:val="24"/>
          <w:szCs w:val="24"/>
          <w:highlight w:val="yellow"/>
        </w:rPr>
        <w:t>doplní dodavatel</w:t>
      </w:r>
    </w:p>
    <w:p w14:paraId="1D037ED9"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2A260966"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10435B3C"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030FC3B9"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0ED44928"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010738D0"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 xml:space="preserve">(pro </w:t>
      </w:r>
      <w:proofErr w:type="gramStart"/>
      <w:r w:rsidRPr="00C37070">
        <w:rPr>
          <w:i/>
          <w:color w:val="FF0000"/>
          <w:sz w:val="24"/>
          <w:szCs w:val="24"/>
        </w:rPr>
        <w:t>podnikatele - fyzickou</w:t>
      </w:r>
      <w:proofErr w:type="gramEnd"/>
      <w:r w:rsidRPr="00C37070">
        <w:rPr>
          <w:i/>
          <w:color w:val="FF0000"/>
          <w:sz w:val="24"/>
          <w:szCs w:val="24"/>
        </w:rPr>
        <w:t xml:space="preserve"> osobu nezapsanou v obchodním rejstříku):</w:t>
      </w:r>
    </w:p>
    <w:p w14:paraId="0D1B2D4D" w14:textId="77777777" w:rsidR="00C37070" w:rsidRPr="00C37070" w:rsidRDefault="00C37070" w:rsidP="00C37070">
      <w:pPr>
        <w:pStyle w:val="Zkladntext"/>
        <w:spacing w:after="60"/>
        <w:rPr>
          <w:b/>
          <w:bCs/>
          <w:szCs w:val="24"/>
        </w:rPr>
      </w:pPr>
      <w:r w:rsidRPr="00C37070">
        <w:rPr>
          <w:b/>
          <w:bCs/>
          <w:szCs w:val="24"/>
        </w:rPr>
        <w:t>Prodávající:</w:t>
      </w:r>
    </w:p>
    <w:p w14:paraId="66A59D1E"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7A896B7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04EBA0A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E7DD431"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1C42533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780132B"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476C2174"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A4C27E6"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76A36457"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754D49E0"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31180259"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011EE06F"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1894BC79"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1D0F1FA3"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683D7F99"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 xml:space="preserve">(pro fyzickou </w:t>
      </w:r>
      <w:proofErr w:type="gramStart"/>
      <w:r w:rsidRPr="00C37070">
        <w:rPr>
          <w:i/>
          <w:color w:val="FF0000"/>
          <w:sz w:val="24"/>
          <w:szCs w:val="24"/>
        </w:rPr>
        <w:t>osobu - nepodnikatele</w:t>
      </w:r>
      <w:proofErr w:type="gramEnd"/>
      <w:r w:rsidRPr="00C37070">
        <w:rPr>
          <w:i/>
          <w:color w:val="FF0000"/>
          <w:sz w:val="24"/>
          <w:szCs w:val="24"/>
        </w:rPr>
        <w:t>):</w:t>
      </w:r>
    </w:p>
    <w:p w14:paraId="1A550ECD"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4C259428"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58B19986"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05B7F19"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4127BE9E"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CC899C1"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26BF393D"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11038E83" w14:textId="77777777" w:rsidR="00C37070" w:rsidRPr="00C37070" w:rsidRDefault="00C37070" w:rsidP="00C37070">
      <w:pPr>
        <w:autoSpaceDE w:val="0"/>
        <w:autoSpaceDN w:val="0"/>
        <w:adjustRightInd w:val="0"/>
        <w:spacing w:line="276" w:lineRule="auto"/>
        <w:rPr>
          <w:iCs/>
          <w:sz w:val="24"/>
          <w:szCs w:val="24"/>
        </w:rPr>
      </w:pPr>
    </w:p>
    <w:p w14:paraId="507EF7A7"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14:paraId="31EFA71F"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51EB27DA" w14:textId="77777777" w:rsidR="006A082C" w:rsidRDefault="006A082C" w:rsidP="009D05B6">
      <w:pPr>
        <w:jc w:val="both"/>
        <w:rPr>
          <w:sz w:val="24"/>
          <w:szCs w:val="24"/>
          <w:lang w:eastAsia="en-US"/>
        </w:rPr>
      </w:pPr>
    </w:p>
    <w:p w14:paraId="4564BCFF" w14:textId="77777777"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44B36491" w14:textId="77777777" w:rsidR="006A082C" w:rsidRPr="00E263A0" w:rsidRDefault="006A082C" w:rsidP="009D05B6">
      <w:pPr>
        <w:jc w:val="both"/>
        <w:rPr>
          <w:bCs/>
          <w:sz w:val="24"/>
          <w:szCs w:val="24"/>
        </w:rPr>
      </w:pPr>
    </w:p>
    <w:p w14:paraId="3D972FA2" w14:textId="5E9C89E0" w:rsidR="00EB646E" w:rsidRPr="00497A7D" w:rsidRDefault="006A082C" w:rsidP="00EB646E">
      <w:pPr>
        <w:tabs>
          <w:tab w:val="left" w:pos="284"/>
        </w:tabs>
        <w:jc w:val="both"/>
        <w:rPr>
          <w:i/>
          <w:sz w:val="24"/>
          <w:szCs w:val="24"/>
        </w:rPr>
      </w:pPr>
      <w:r w:rsidRPr="00497A7D">
        <w:rPr>
          <w:sz w:val="24"/>
          <w:szCs w:val="24"/>
        </w:rPr>
        <w:lastRenderedPageBreak/>
        <w:t xml:space="preserve">Tato smlouva se uzavírá s prodávajícím </w:t>
      </w:r>
      <w:r w:rsidR="00BB1C5B" w:rsidRPr="00497A7D">
        <w:rPr>
          <w:sz w:val="24"/>
          <w:szCs w:val="24"/>
        </w:rPr>
        <w:t xml:space="preserve">při realizaci projektu </w:t>
      </w:r>
      <w:r w:rsidR="00B86C95" w:rsidRPr="00497A7D">
        <w:rPr>
          <w:sz w:val="24"/>
          <w:szCs w:val="24"/>
        </w:rPr>
        <w:t>s</w:t>
      </w:r>
      <w:r w:rsidR="00BB1C5B" w:rsidRPr="00497A7D">
        <w:rPr>
          <w:sz w:val="24"/>
          <w:szCs w:val="24"/>
        </w:rPr>
        <w:t xml:space="preserve"> názvem: „</w:t>
      </w:r>
      <w:r w:rsidR="00BE7A0A" w:rsidRPr="00497A7D">
        <w:rPr>
          <w:sz w:val="24"/>
          <w:szCs w:val="24"/>
        </w:rPr>
        <w:t xml:space="preserve">Gymnázium Vysoké </w:t>
      </w:r>
      <w:proofErr w:type="gramStart"/>
      <w:r w:rsidR="00BE7A0A" w:rsidRPr="00497A7D">
        <w:rPr>
          <w:sz w:val="24"/>
          <w:szCs w:val="24"/>
        </w:rPr>
        <w:t>Mýto - digitalizujeme</w:t>
      </w:r>
      <w:proofErr w:type="gramEnd"/>
      <w:r w:rsidR="00BB1C5B" w:rsidRPr="00497A7D">
        <w:rPr>
          <w:sz w:val="24"/>
          <w:szCs w:val="24"/>
        </w:rPr>
        <w:t xml:space="preserve">“, který </w:t>
      </w:r>
      <w:r w:rsidR="00EE4960" w:rsidRPr="00497A7D">
        <w:rPr>
          <w:sz w:val="24"/>
          <w:szCs w:val="24"/>
        </w:rPr>
        <w:t>je</w:t>
      </w:r>
      <w:r w:rsidR="00BB1C5B" w:rsidRPr="00497A7D">
        <w:rPr>
          <w:sz w:val="24"/>
          <w:szCs w:val="24"/>
        </w:rPr>
        <w:t xml:space="preserve"> financován </w:t>
      </w:r>
      <w:r w:rsidR="00A44603" w:rsidRPr="00497A7D">
        <w:rPr>
          <w:sz w:val="24"/>
          <w:szCs w:val="24"/>
        </w:rPr>
        <w:t>v</w:t>
      </w:r>
      <w:r w:rsidR="005957C2" w:rsidRPr="00497A7D">
        <w:rPr>
          <w:sz w:val="24"/>
          <w:szCs w:val="24"/>
        </w:rPr>
        <w:t> </w:t>
      </w:r>
      <w:r w:rsidR="00A44603" w:rsidRPr="00497A7D">
        <w:rPr>
          <w:sz w:val="24"/>
          <w:szCs w:val="24"/>
        </w:rPr>
        <w:t>rámci</w:t>
      </w:r>
      <w:r w:rsidR="005957C2" w:rsidRPr="00497A7D">
        <w:rPr>
          <w:sz w:val="24"/>
          <w:szCs w:val="24"/>
        </w:rPr>
        <w:t xml:space="preserve"> implementace Národního plánu obnovy</w:t>
      </w:r>
      <w:r w:rsidR="00BE7A0A" w:rsidRPr="00497A7D">
        <w:rPr>
          <w:sz w:val="24"/>
          <w:szCs w:val="24"/>
        </w:rPr>
        <w:t>,</w:t>
      </w:r>
      <w:r w:rsidR="00A44603" w:rsidRPr="00497A7D">
        <w:rPr>
          <w:sz w:val="24"/>
          <w:szCs w:val="24"/>
        </w:rPr>
        <w:t xml:space="preserve"> komponenty 3.1 Inovace ve vzdělávání v kontextu digitalizace</w:t>
      </w:r>
      <w:r w:rsidR="00EB646E" w:rsidRPr="00497A7D">
        <w:rPr>
          <w:sz w:val="24"/>
          <w:szCs w:val="24"/>
        </w:rPr>
        <w:t xml:space="preserve">, tzn. který </w:t>
      </w:r>
      <w:r w:rsidR="000B73FB" w:rsidRPr="00497A7D">
        <w:rPr>
          <w:sz w:val="24"/>
          <w:szCs w:val="24"/>
        </w:rPr>
        <w:t xml:space="preserve">je </w:t>
      </w:r>
      <w:r w:rsidR="00EB646E" w:rsidRPr="00497A7D">
        <w:rPr>
          <w:sz w:val="24"/>
          <w:szCs w:val="24"/>
        </w:rPr>
        <w:t xml:space="preserve">financován Evropskou unií – </w:t>
      </w:r>
      <w:proofErr w:type="spellStart"/>
      <w:r w:rsidR="00EB646E" w:rsidRPr="00497A7D">
        <w:rPr>
          <w:sz w:val="24"/>
          <w:szCs w:val="24"/>
        </w:rPr>
        <w:t>Next</w:t>
      </w:r>
      <w:proofErr w:type="spellEnd"/>
      <w:r w:rsidR="00EB646E" w:rsidRPr="00497A7D">
        <w:rPr>
          <w:sz w:val="24"/>
          <w:szCs w:val="24"/>
        </w:rPr>
        <w:t xml:space="preserve"> </w:t>
      </w:r>
      <w:proofErr w:type="spellStart"/>
      <w:r w:rsidR="00EB646E" w:rsidRPr="00497A7D">
        <w:rPr>
          <w:sz w:val="24"/>
          <w:szCs w:val="24"/>
        </w:rPr>
        <w:t>Generation</w:t>
      </w:r>
      <w:proofErr w:type="spellEnd"/>
      <w:r w:rsidR="00EB646E" w:rsidRPr="00497A7D">
        <w:rPr>
          <w:sz w:val="24"/>
          <w:szCs w:val="24"/>
        </w:rPr>
        <w:t xml:space="preserve"> EU.</w:t>
      </w:r>
    </w:p>
    <w:p w14:paraId="3125F807" w14:textId="6C0B3DBB" w:rsidR="00133A76" w:rsidRPr="0007341C" w:rsidRDefault="00133A76">
      <w:pPr>
        <w:jc w:val="both"/>
        <w:rPr>
          <w:sz w:val="24"/>
          <w:szCs w:val="24"/>
        </w:rPr>
      </w:pPr>
    </w:p>
    <w:p w14:paraId="18A8E6DB" w14:textId="77777777" w:rsidR="00133A76" w:rsidRDefault="00133A76"/>
    <w:p w14:paraId="22AD2FE2"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14:paraId="6912C026"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0F6263D9"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73159389" w14:textId="6A9543DB" w:rsidR="00E8607F" w:rsidRDefault="002E1C95" w:rsidP="00E8607F">
      <w:pPr>
        <w:pStyle w:val="OdstavecSmlouvy"/>
        <w:keepLines w:val="0"/>
        <w:tabs>
          <w:tab w:val="clear" w:pos="426"/>
          <w:tab w:val="clear" w:pos="1701"/>
        </w:tabs>
        <w:spacing w:before="120" w:after="0"/>
        <w:rPr>
          <w:szCs w:val="24"/>
        </w:rPr>
      </w:pPr>
      <w:r>
        <w:rPr>
          <w:b/>
          <w:szCs w:val="24"/>
        </w:rPr>
        <w:t>2</w:t>
      </w:r>
      <w:r w:rsidR="00E8607F" w:rsidRPr="00D363D0">
        <w:rPr>
          <w:b/>
          <w:szCs w:val="24"/>
        </w:rPr>
        <w:t>.</w:t>
      </w:r>
      <w:r w:rsidR="00E8607F">
        <w:rPr>
          <w:szCs w:val="24"/>
        </w:rPr>
        <w:t xml:space="preserve"> Prodávající</w:t>
      </w:r>
      <w:r w:rsidR="00E8607F"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07F">
        <w:rPr>
          <w:szCs w:val="24"/>
        </w:rPr>
        <w:t xml:space="preserve">Prodávající </w:t>
      </w:r>
      <w:r w:rsidR="00E8607F" w:rsidRPr="00D363D0">
        <w:rPr>
          <w:szCs w:val="24"/>
        </w:rPr>
        <w:t>bere na vědomí, že pokud je uvedené prohlášení nepravdivé, bude smlouva považována za neplatnou</w:t>
      </w:r>
      <w:r w:rsidR="00E8607F">
        <w:rPr>
          <w:szCs w:val="24"/>
        </w:rPr>
        <w:t>.</w:t>
      </w:r>
    </w:p>
    <w:p w14:paraId="1DC9ED40" w14:textId="77777777" w:rsidR="00E8607F" w:rsidRPr="00EC5908" w:rsidRDefault="00E8607F" w:rsidP="00EC5908">
      <w:pPr>
        <w:pStyle w:val="OdstavecSmlouvy"/>
        <w:rPr>
          <w:szCs w:val="24"/>
        </w:rPr>
      </w:pPr>
    </w:p>
    <w:p w14:paraId="669F7B1A"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0C8B4483" w14:textId="18E49334" w:rsidR="00173B90" w:rsidRPr="0052216F" w:rsidRDefault="00BB1C5B" w:rsidP="001F5D56">
      <w:pPr>
        <w:widowControl w:val="0"/>
        <w:suppressAutoHyphens/>
        <w:spacing w:before="120"/>
        <w:jc w:val="both"/>
        <w:rPr>
          <w:color w:val="FF0000"/>
          <w:sz w:val="24"/>
          <w:szCs w:val="24"/>
        </w:rPr>
      </w:pPr>
      <w:r w:rsidRPr="0052216F">
        <w:rPr>
          <w:b/>
          <w:bCs/>
          <w:color w:val="000000" w:themeColor="text1"/>
          <w:sz w:val="24"/>
          <w:szCs w:val="24"/>
        </w:rPr>
        <w:t>1.</w:t>
      </w:r>
      <w:r w:rsidRPr="0052216F">
        <w:rPr>
          <w:bCs/>
          <w:color w:val="000000" w:themeColor="text1"/>
          <w:sz w:val="24"/>
          <w:szCs w:val="24"/>
        </w:rPr>
        <w:t xml:space="preserve"> </w:t>
      </w:r>
      <w:r w:rsidRPr="0052216F">
        <w:rPr>
          <w:kern w:val="2"/>
          <w:sz w:val="24"/>
          <w:szCs w:val="24"/>
        </w:rPr>
        <w:t xml:space="preserve">Předmětem </w:t>
      </w:r>
      <w:r w:rsidR="00C1552B" w:rsidRPr="0052216F">
        <w:rPr>
          <w:kern w:val="2"/>
          <w:sz w:val="24"/>
          <w:szCs w:val="24"/>
        </w:rPr>
        <w:t>této smlouvy</w:t>
      </w:r>
      <w:r w:rsidR="000E7130" w:rsidRPr="0052216F">
        <w:rPr>
          <w:kern w:val="2"/>
          <w:sz w:val="24"/>
          <w:szCs w:val="24"/>
        </w:rPr>
        <w:t xml:space="preserve"> </w:t>
      </w:r>
      <w:r w:rsidR="00800266">
        <w:rPr>
          <w:kern w:val="2"/>
          <w:sz w:val="24"/>
          <w:szCs w:val="24"/>
        </w:rPr>
        <w:t xml:space="preserve">(= předmětem plnění) je kompletní dodávka </w:t>
      </w:r>
      <w:r w:rsidR="004C48BF">
        <w:rPr>
          <w:kern w:val="2"/>
          <w:sz w:val="24"/>
          <w:szCs w:val="24"/>
        </w:rPr>
        <w:t>3D skeneru, 3D tiskár</w:t>
      </w:r>
      <w:r w:rsidR="007618E7">
        <w:rPr>
          <w:kern w:val="2"/>
          <w:sz w:val="24"/>
          <w:szCs w:val="24"/>
        </w:rPr>
        <w:t>en</w:t>
      </w:r>
      <w:r w:rsidR="004C48BF">
        <w:rPr>
          <w:kern w:val="2"/>
          <w:sz w:val="24"/>
          <w:szCs w:val="24"/>
        </w:rPr>
        <w:t xml:space="preserve">, </w:t>
      </w:r>
      <w:proofErr w:type="spellStart"/>
      <w:r w:rsidR="004C48BF">
        <w:rPr>
          <w:kern w:val="2"/>
          <w:sz w:val="24"/>
          <w:szCs w:val="24"/>
        </w:rPr>
        <w:t>vizualizéru</w:t>
      </w:r>
      <w:proofErr w:type="spellEnd"/>
      <w:r w:rsidR="004C48BF">
        <w:rPr>
          <w:kern w:val="2"/>
          <w:sz w:val="24"/>
          <w:szCs w:val="24"/>
        </w:rPr>
        <w:t xml:space="preserve">, </w:t>
      </w:r>
      <w:r w:rsidR="00800266">
        <w:rPr>
          <w:kern w:val="2"/>
          <w:sz w:val="24"/>
          <w:szCs w:val="24"/>
        </w:rPr>
        <w:t>sluchátek,</w:t>
      </w:r>
      <w:r w:rsidR="004C48BF">
        <w:rPr>
          <w:kern w:val="2"/>
          <w:sz w:val="24"/>
          <w:szCs w:val="24"/>
        </w:rPr>
        <w:t xml:space="preserve"> </w:t>
      </w:r>
      <w:r w:rsidR="00800266">
        <w:rPr>
          <w:kern w:val="2"/>
          <w:sz w:val="24"/>
          <w:szCs w:val="24"/>
        </w:rPr>
        <w:t xml:space="preserve">outdoorové kamery, notebooků a počítačových myší včetně všech součástí a příslušenství včetně práva užití software (dále také „zboží“). </w:t>
      </w:r>
      <w:r w:rsidR="00875101" w:rsidRPr="0052216F">
        <w:rPr>
          <w:sz w:val="24"/>
          <w:szCs w:val="24"/>
        </w:rPr>
        <w:t>Součástí předmětu smlouvy (ceny díla) je dále</w:t>
      </w:r>
      <w:r w:rsidR="00981A93" w:rsidRPr="0052216F">
        <w:rPr>
          <w:sz w:val="24"/>
          <w:szCs w:val="24"/>
        </w:rPr>
        <w:t xml:space="preserve"> </w:t>
      </w:r>
      <w:r w:rsidR="00875101" w:rsidRPr="0052216F">
        <w:rPr>
          <w:sz w:val="24"/>
          <w:szCs w:val="24"/>
        </w:rPr>
        <w:t>doprava do místa plnění, vyne</w:t>
      </w:r>
      <w:r w:rsidR="00F93F89" w:rsidRPr="0052216F">
        <w:rPr>
          <w:sz w:val="24"/>
          <w:szCs w:val="24"/>
        </w:rPr>
        <w:t>s</w:t>
      </w:r>
      <w:r w:rsidR="00875101" w:rsidRPr="0052216F">
        <w:rPr>
          <w:sz w:val="24"/>
          <w:szCs w:val="24"/>
        </w:rPr>
        <w:t>ení a vybalení do konkrétní místnosti (</w:t>
      </w:r>
      <w:r w:rsidR="00815BD0" w:rsidRPr="0052216F">
        <w:rPr>
          <w:sz w:val="24"/>
          <w:szCs w:val="24"/>
        </w:rPr>
        <w:t>= učebna IVT</w:t>
      </w:r>
      <w:r w:rsidR="00D54F54" w:rsidRPr="0052216F">
        <w:rPr>
          <w:sz w:val="24"/>
          <w:szCs w:val="24"/>
        </w:rPr>
        <w:t>3</w:t>
      </w:r>
      <w:r w:rsidR="00815BD0" w:rsidRPr="0052216F">
        <w:rPr>
          <w:sz w:val="24"/>
          <w:szCs w:val="24"/>
        </w:rPr>
        <w:t xml:space="preserve"> – </w:t>
      </w:r>
      <w:r w:rsidR="00AE5D9E" w:rsidRPr="0052216F">
        <w:rPr>
          <w:sz w:val="24"/>
          <w:szCs w:val="24"/>
        </w:rPr>
        <w:t>4</w:t>
      </w:r>
      <w:r w:rsidR="00815BD0" w:rsidRPr="0052216F">
        <w:rPr>
          <w:sz w:val="24"/>
          <w:szCs w:val="24"/>
        </w:rPr>
        <w:t xml:space="preserve">.NP), </w:t>
      </w:r>
      <w:r w:rsidR="00875101" w:rsidRPr="0052216F">
        <w:rPr>
          <w:sz w:val="24"/>
          <w:szCs w:val="24"/>
        </w:rPr>
        <w:t xml:space="preserve">odvoz a likvidace všech obalů/odpadů, </w:t>
      </w:r>
      <w:r w:rsidR="00815BD0" w:rsidRPr="0052216F">
        <w:rPr>
          <w:sz w:val="24"/>
          <w:szCs w:val="24"/>
        </w:rPr>
        <w:t xml:space="preserve">poskytnutí </w:t>
      </w:r>
      <w:r w:rsidR="00875101" w:rsidRPr="0052216F">
        <w:rPr>
          <w:sz w:val="24"/>
          <w:szCs w:val="24"/>
        </w:rPr>
        <w:t>návod</w:t>
      </w:r>
      <w:r w:rsidR="00815BD0" w:rsidRPr="0052216F">
        <w:rPr>
          <w:sz w:val="24"/>
          <w:szCs w:val="24"/>
        </w:rPr>
        <w:t>ů</w:t>
      </w:r>
      <w:r w:rsidR="00875101" w:rsidRPr="0052216F">
        <w:rPr>
          <w:sz w:val="24"/>
          <w:szCs w:val="24"/>
        </w:rPr>
        <w:t xml:space="preserve"> </w:t>
      </w:r>
      <w:r w:rsidR="001805C5" w:rsidRPr="0052216F">
        <w:rPr>
          <w:sz w:val="24"/>
          <w:szCs w:val="24"/>
        </w:rPr>
        <w:t xml:space="preserve">a to v souladu s obecně závaznými technickými podmínkami uvedenými v právních a technických předpisech a normách týkajících se předmětu plnění. </w:t>
      </w:r>
      <w:r w:rsidR="003C72AF" w:rsidRPr="0052216F">
        <w:rPr>
          <w:sz w:val="24"/>
          <w:szCs w:val="24"/>
        </w:rPr>
        <w:t xml:space="preserve">Kompletní požadavky na dodávku </w:t>
      </w:r>
      <w:r w:rsidR="00EA276D" w:rsidRPr="0052216F">
        <w:rPr>
          <w:sz w:val="24"/>
          <w:szCs w:val="24"/>
        </w:rPr>
        <w:t xml:space="preserve">jsou kvalitativně i kvantitativně uvedeny </w:t>
      </w:r>
      <w:r w:rsidR="00705BF6" w:rsidRPr="0052216F">
        <w:rPr>
          <w:sz w:val="24"/>
          <w:szCs w:val="24"/>
        </w:rPr>
        <w:t>včetně souvisejících prací v technické specifikaci dodávky a soupise dodávky</w:t>
      </w:r>
      <w:r w:rsidR="00705BF6" w:rsidRPr="0052216F">
        <w:rPr>
          <w:bCs/>
          <w:sz w:val="24"/>
          <w:szCs w:val="24"/>
        </w:rPr>
        <w:t>.</w:t>
      </w:r>
    </w:p>
    <w:p w14:paraId="4C833D7F"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61DB0AAD" w14:textId="12C25EF4"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w:t>
      </w:r>
      <w:r w:rsidR="00815BD0">
        <w:rPr>
          <w:rFonts w:ascii="Times New Roman" w:hAnsi="Times New Roman" w:cs="Times New Roman"/>
        </w:rPr>
        <w:t xml:space="preserve">tedy </w:t>
      </w:r>
      <w:r w:rsidRPr="000C378C">
        <w:rPr>
          <w:rFonts w:ascii="Times New Roman" w:hAnsi="Times New Roman" w:cs="Times New Roman"/>
        </w:rPr>
        <w:t xml:space="preserve">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14:paraId="2B356B03" w14:textId="0813B7AD" w:rsidR="000C378C" w:rsidRPr="00815BD0" w:rsidRDefault="003E000D" w:rsidP="000C378C">
      <w:pPr>
        <w:pStyle w:val="Default"/>
        <w:spacing w:before="35"/>
        <w:ind w:left="700"/>
        <w:jc w:val="both"/>
        <w:rPr>
          <w:rFonts w:ascii="Times New Roman" w:hAnsi="Times New Roman" w:cs="Times New Roman"/>
          <w:color w:val="auto"/>
        </w:rPr>
      </w:pPr>
      <w:r w:rsidRPr="00815BD0">
        <w:rPr>
          <w:rFonts w:ascii="Times New Roman" w:hAnsi="Times New Roman" w:cs="Times New Roman"/>
          <w:color w:val="auto"/>
        </w:rPr>
        <w:t xml:space="preserve">- </w:t>
      </w:r>
      <w:r w:rsidR="00705BF6" w:rsidRPr="00815BD0">
        <w:rPr>
          <w:rFonts w:ascii="Times New Roman" w:hAnsi="Times New Roman" w:cs="Times New Roman"/>
          <w:color w:val="auto"/>
        </w:rPr>
        <w:t>odnos zboží do</w:t>
      </w:r>
      <w:r w:rsidR="00815BD0" w:rsidRPr="00815BD0">
        <w:rPr>
          <w:rFonts w:ascii="Times New Roman" w:hAnsi="Times New Roman" w:cs="Times New Roman"/>
          <w:color w:val="auto"/>
        </w:rPr>
        <w:t xml:space="preserve"> učebny</w:t>
      </w:r>
      <w:r w:rsidR="00705BF6" w:rsidRPr="00815BD0">
        <w:rPr>
          <w:rFonts w:ascii="Times New Roman" w:hAnsi="Times New Roman" w:cs="Times New Roman"/>
          <w:color w:val="auto"/>
        </w:rPr>
        <w:t xml:space="preserve"> </w:t>
      </w:r>
      <w:r w:rsidR="00815BD0" w:rsidRPr="00815BD0">
        <w:rPr>
          <w:rFonts w:ascii="Times New Roman" w:hAnsi="Times New Roman" w:cs="Times New Roman"/>
          <w:color w:val="auto"/>
        </w:rPr>
        <w:t>IVT</w:t>
      </w:r>
      <w:r w:rsidR="00D54F54">
        <w:rPr>
          <w:rFonts w:ascii="Times New Roman" w:hAnsi="Times New Roman" w:cs="Times New Roman"/>
          <w:color w:val="auto"/>
        </w:rPr>
        <w:t>3</w:t>
      </w:r>
      <w:r w:rsidR="00815BD0" w:rsidRPr="00815BD0">
        <w:rPr>
          <w:rFonts w:ascii="Times New Roman" w:hAnsi="Times New Roman" w:cs="Times New Roman"/>
          <w:color w:val="auto"/>
        </w:rPr>
        <w:t xml:space="preserve"> – </w:t>
      </w:r>
      <w:r w:rsidR="00AE5D9E">
        <w:rPr>
          <w:rFonts w:ascii="Times New Roman" w:hAnsi="Times New Roman" w:cs="Times New Roman"/>
          <w:color w:val="auto"/>
        </w:rPr>
        <w:t>4</w:t>
      </w:r>
      <w:r w:rsidR="00815BD0" w:rsidRPr="00815BD0">
        <w:rPr>
          <w:rFonts w:ascii="Times New Roman" w:hAnsi="Times New Roman" w:cs="Times New Roman"/>
          <w:color w:val="auto"/>
        </w:rPr>
        <w:t>.NP</w:t>
      </w:r>
      <w:r w:rsidR="00705BF6" w:rsidRPr="00815BD0">
        <w:rPr>
          <w:rFonts w:ascii="Times New Roman" w:hAnsi="Times New Roman" w:cs="Times New Roman"/>
          <w:color w:val="auto"/>
        </w:rPr>
        <w:t>, jeho vybalení a kontrolu</w:t>
      </w:r>
      <w:r w:rsidR="00C1552B" w:rsidRPr="00815BD0">
        <w:rPr>
          <w:rFonts w:ascii="Times New Roman" w:hAnsi="Times New Roman" w:cs="Times New Roman"/>
          <w:color w:val="auto"/>
        </w:rPr>
        <w:t>,</w:t>
      </w:r>
    </w:p>
    <w:p w14:paraId="16E481AD" w14:textId="01C41D40" w:rsidR="000C378C" w:rsidRPr="00815BD0" w:rsidRDefault="003E000D" w:rsidP="000C378C">
      <w:pPr>
        <w:pStyle w:val="Default"/>
        <w:spacing w:before="35"/>
        <w:ind w:left="700"/>
        <w:jc w:val="both"/>
        <w:rPr>
          <w:rFonts w:ascii="Times New Roman" w:hAnsi="Times New Roman" w:cs="Times New Roman"/>
          <w:color w:val="auto"/>
        </w:rPr>
      </w:pPr>
      <w:r w:rsidRPr="00815BD0">
        <w:rPr>
          <w:rFonts w:ascii="Times New Roman" w:hAnsi="Times New Roman" w:cs="Times New Roman"/>
          <w:color w:val="auto"/>
        </w:rPr>
        <w:t xml:space="preserve">- </w:t>
      </w:r>
      <w:r w:rsidR="00C1552B" w:rsidRPr="00815BD0">
        <w:rPr>
          <w:rFonts w:ascii="Times New Roman" w:hAnsi="Times New Roman" w:cs="Times New Roman"/>
          <w:color w:val="auto"/>
        </w:rPr>
        <w:t xml:space="preserve">předání </w:t>
      </w:r>
      <w:r w:rsidR="00570354" w:rsidRPr="00815BD0">
        <w:rPr>
          <w:rFonts w:ascii="Times New Roman" w:hAnsi="Times New Roman" w:cs="Times New Roman"/>
          <w:color w:val="auto"/>
        </w:rPr>
        <w:t>záruční</w:t>
      </w:r>
      <w:r w:rsidR="001A68D8" w:rsidRPr="00815BD0">
        <w:rPr>
          <w:rFonts w:ascii="Times New Roman" w:hAnsi="Times New Roman" w:cs="Times New Roman"/>
          <w:color w:val="auto"/>
        </w:rPr>
        <w:t>ch</w:t>
      </w:r>
      <w:r w:rsidR="00570354" w:rsidRPr="00815BD0">
        <w:rPr>
          <w:rFonts w:ascii="Times New Roman" w:hAnsi="Times New Roman" w:cs="Times New Roman"/>
          <w:color w:val="auto"/>
        </w:rPr>
        <w:t xml:space="preserve"> list</w:t>
      </w:r>
      <w:r w:rsidR="001A68D8" w:rsidRPr="00815BD0">
        <w:rPr>
          <w:rFonts w:ascii="Times New Roman" w:hAnsi="Times New Roman" w:cs="Times New Roman"/>
          <w:color w:val="auto"/>
        </w:rPr>
        <w:t>ů</w:t>
      </w:r>
      <w:r w:rsidR="00570354" w:rsidRPr="00815BD0">
        <w:rPr>
          <w:rFonts w:ascii="Times New Roman" w:hAnsi="Times New Roman" w:cs="Times New Roman"/>
          <w:color w:val="auto"/>
        </w:rPr>
        <w:t xml:space="preserve">, </w:t>
      </w:r>
      <w:r w:rsidR="00F1469A">
        <w:rPr>
          <w:rFonts w:ascii="Times New Roman" w:hAnsi="Times New Roman" w:cs="Times New Roman"/>
          <w:color w:val="auto"/>
        </w:rPr>
        <w:t>dodání zákonných dokladů (uživatelsk</w:t>
      </w:r>
      <w:r w:rsidR="0013311C">
        <w:rPr>
          <w:rFonts w:ascii="Times New Roman" w:hAnsi="Times New Roman" w:cs="Times New Roman"/>
          <w:color w:val="auto"/>
        </w:rPr>
        <w:t>é</w:t>
      </w:r>
      <w:r w:rsidR="00F1469A">
        <w:rPr>
          <w:rFonts w:ascii="Times New Roman" w:hAnsi="Times New Roman" w:cs="Times New Roman"/>
          <w:color w:val="auto"/>
        </w:rPr>
        <w:t xml:space="preserve"> manuál</w:t>
      </w:r>
      <w:r w:rsidR="0013311C">
        <w:rPr>
          <w:rFonts w:ascii="Times New Roman" w:hAnsi="Times New Roman" w:cs="Times New Roman"/>
          <w:color w:val="auto"/>
        </w:rPr>
        <w:t>y</w:t>
      </w:r>
      <w:r w:rsidR="00F1469A">
        <w:rPr>
          <w:rFonts w:ascii="Times New Roman" w:hAnsi="Times New Roman" w:cs="Times New Roman"/>
          <w:color w:val="auto"/>
        </w:rPr>
        <w:t xml:space="preserve">,..) </w:t>
      </w:r>
      <w:r w:rsidRPr="00815BD0">
        <w:rPr>
          <w:rFonts w:ascii="Times New Roman" w:hAnsi="Times New Roman" w:cs="Times New Roman"/>
          <w:color w:val="auto"/>
        </w:rPr>
        <w:t xml:space="preserve">a to 1 x v listinné podobě, </w:t>
      </w:r>
    </w:p>
    <w:p w14:paraId="138E619B" w14:textId="22E4F27E" w:rsidR="00C22879" w:rsidRDefault="003E000D" w:rsidP="00C22879">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w:t>
      </w:r>
      <w:r w:rsidR="00331C1C">
        <w:rPr>
          <w:rFonts w:ascii="Times New Roman" w:hAnsi="Times New Roman"/>
          <w:sz w:val="24"/>
          <w:szCs w:val="24"/>
        </w:rPr>
        <w:t xml:space="preserve"> příslušnými právními předpisy. </w:t>
      </w:r>
      <w:r w:rsidRPr="000C378C">
        <w:rPr>
          <w:rStyle w:val="h1a5"/>
          <w:rFonts w:ascii="Times New Roman" w:hAnsi="Times New Roman" w:cs="Times New Roman"/>
          <w:i w:val="0"/>
          <w:color w:val="070707"/>
          <w:kern w:val="36"/>
          <w:sz w:val="24"/>
          <w:szCs w:val="24"/>
          <w:specVanish w:val="0"/>
        </w:rPr>
        <w:t xml:space="preserve"> </w:t>
      </w:r>
    </w:p>
    <w:p w14:paraId="32B13A0B" w14:textId="50E2B7CB"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14:paraId="7F860475" w14:textId="7F783B43" w:rsidR="000C378C" w:rsidRPr="000C378C" w:rsidRDefault="00A60909" w:rsidP="000C378C">
      <w:pPr>
        <w:pStyle w:val="OdstavecSmlouvy"/>
        <w:rPr>
          <w:szCs w:val="24"/>
        </w:rPr>
      </w:pPr>
      <w:r>
        <w:rPr>
          <w:b/>
          <w:szCs w:val="24"/>
        </w:rPr>
        <w:t>4</w:t>
      </w:r>
      <w:r w:rsidR="000C378C" w:rsidRPr="000C378C">
        <w:rPr>
          <w:b/>
          <w:szCs w:val="24"/>
        </w:rPr>
        <w:t>.</w:t>
      </w:r>
      <w:r w:rsidR="000C378C" w:rsidRPr="000C378C">
        <w:rPr>
          <w:szCs w:val="24"/>
        </w:rPr>
        <w:t xml:space="preserve"> Smluvní strany prohlašují, že předmět plnění podle smlouvy není plněním nemožným a že smlouvu uzavírají po pečlivém zvážení všech možných důsledků. </w:t>
      </w:r>
    </w:p>
    <w:p w14:paraId="5365EED8" w14:textId="3DC06659" w:rsidR="0051675F" w:rsidRPr="00A60909" w:rsidRDefault="00A60909" w:rsidP="00A60909">
      <w:pPr>
        <w:pStyle w:val="Zkladntextodsazen"/>
        <w:tabs>
          <w:tab w:val="left" w:pos="0"/>
        </w:tabs>
        <w:spacing w:after="0"/>
        <w:ind w:left="0"/>
        <w:jc w:val="both"/>
        <w:rPr>
          <w:sz w:val="24"/>
          <w:szCs w:val="24"/>
        </w:rPr>
      </w:pPr>
      <w:r>
        <w:rPr>
          <w:b/>
          <w:sz w:val="24"/>
          <w:szCs w:val="24"/>
        </w:rPr>
        <w:t>5</w:t>
      </w:r>
      <w:r w:rsidR="000C378C" w:rsidRPr="00A60909">
        <w:rPr>
          <w:b/>
          <w:sz w:val="24"/>
          <w:szCs w:val="24"/>
        </w:rPr>
        <w:t>.</w:t>
      </w:r>
      <w:r w:rsidR="000C378C" w:rsidRPr="00A60909">
        <w:rPr>
          <w:sz w:val="24"/>
          <w:szCs w:val="24"/>
        </w:rPr>
        <w:t xml:space="preserve"> Dodávané zb</w:t>
      </w:r>
      <w:r w:rsidR="0051675F" w:rsidRPr="00A60909">
        <w:rPr>
          <w:sz w:val="24"/>
          <w:szCs w:val="24"/>
        </w:rPr>
        <w:t xml:space="preserve">oží musí být nové a nepoužívané, v I. jakosti. </w:t>
      </w:r>
      <w:r w:rsidRPr="00A60909">
        <w:rPr>
          <w:sz w:val="24"/>
          <w:szCs w:val="24"/>
        </w:rPr>
        <w:t xml:space="preserve">Zboží musí být plně funkční, nové, nerepasované, bez dalších dodatečných nákladů ze strany kupujícího. </w:t>
      </w:r>
    </w:p>
    <w:p w14:paraId="642E7167" w14:textId="7651A3F5" w:rsidR="00570354" w:rsidRDefault="00A60909" w:rsidP="00570354">
      <w:pPr>
        <w:pStyle w:val="Zkladntext"/>
        <w:tabs>
          <w:tab w:val="left" w:pos="284"/>
          <w:tab w:val="left" w:pos="720"/>
        </w:tabs>
        <w:autoSpaceDE w:val="0"/>
        <w:autoSpaceDN w:val="0"/>
        <w:spacing w:after="60"/>
        <w:textAlignment w:val="auto"/>
      </w:pPr>
      <w:r>
        <w:rPr>
          <w:b/>
        </w:rPr>
        <w:t>6</w:t>
      </w:r>
      <w:r w:rsidR="00570354" w:rsidRPr="00570354">
        <w:rPr>
          <w:b/>
        </w:rPr>
        <w:t>.</w:t>
      </w:r>
      <w:r w:rsidR="00570354">
        <w:t xml:space="preserve"> Prodávající je povinen d</w:t>
      </w:r>
      <w:r w:rsidR="00570354" w:rsidRPr="00B123F2">
        <w:t xml:space="preserve">bát při poskytování plnění dle této smlouvy na ochranu životního prostředí. Dodávané zboží musí splňovat požadavky na bezpečný výrobek ve smyslu zákona </w:t>
      </w:r>
      <w:r w:rsidR="00570354">
        <w:br/>
      </w:r>
      <w:r w:rsidR="00570354" w:rsidRPr="00B123F2">
        <w:t xml:space="preserve">č. 102/2001 Sb., o obecné bezpečnosti výrobků a o změně některých zákonů (zákon </w:t>
      </w:r>
      <w:r w:rsidR="00570354">
        <w:br/>
      </w:r>
      <w:r w:rsidR="00570354" w:rsidRPr="00B123F2">
        <w:lastRenderedPageBreak/>
        <w:t>o obecné bezpečnosti výrobků), ve znění pozdějších předpisů, platné technické, bezpečnostní, zdravotní, hygienické a jiné předpisy, včetně předpisů týkajících se ochrany životního prostředí, vztahující</w:t>
      </w:r>
      <w:r w:rsidR="00570354">
        <w:t>ch se na výrobek a jeho výrobu.</w:t>
      </w:r>
    </w:p>
    <w:p w14:paraId="64C16EAF" w14:textId="7517CF1D" w:rsidR="00656C4E" w:rsidRPr="00724213" w:rsidRDefault="00A60909" w:rsidP="00724213">
      <w:pPr>
        <w:jc w:val="both"/>
        <w:textAlignment w:val="auto"/>
        <w:rPr>
          <w:rFonts w:cs="Arial"/>
          <w:sz w:val="24"/>
          <w:szCs w:val="24"/>
        </w:rPr>
      </w:pPr>
      <w:r>
        <w:rPr>
          <w:rFonts w:cs="Arial"/>
          <w:b/>
          <w:sz w:val="24"/>
          <w:szCs w:val="24"/>
        </w:rPr>
        <w:t>7</w:t>
      </w:r>
      <w:r w:rsidR="00724213" w:rsidRPr="00724213">
        <w:rPr>
          <w:rFonts w:cs="Arial"/>
          <w:b/>
          <w:sz w:val="24"/>
          <w:szCs w:val="24"/>
        </w:rPr>
        <w:t>.</w:t>
      </w:r>
      <w:r w:rsidR="00724213"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w:t>
      </w:r>
      <w:r w:rsidR="00F8554F">
        <w:rPr>
          <w:rFonts w:cs="Arial"/>
          <w:sz w:val="24"/>
          <w:szCs w:val="24"/>
        </w:rPr>
        <w:t>a</w:t>
      </w:r>
      <w:r w:rsidR="00724213" w:rsidRPr="00724213">
        <w:rPr>
          <w:rFonts w:cs="Arial"/>
          <w:sz w:val="24"/>
          <w:szCs w:val="24"/>
        </w:rPr>
        <w:t>řízení, vyhovující požadavkům kladeným na jakost a mající prohlášení o shodě dle příslušného zákona o technických požadavcích na výrobky</w:t>
      </w:r>
      <w:r w:rsidR="00724213">
        <w:rPr>
          <w:rFonts w:cs="Arial"/>
          <w:sz w:val="24"/>
          <w:szCs w:val="24"/>
        </w:rPr>
        <w:t>.</w:t>
      </w:r>
    </w:p>
    <w:p w14:paraId="6BC0097C" w14:textId="77777777" w:rsidR="00656C4E" w:rsidRPr="00F46968" w:rsidRDefault="00656C4E">
      <w:pPr>
        <w:pStyle w:val="OdstavecSmlouvy"/>
        <w:rPr>
          <w:szCs w:val="24"/>
        </w:rPr>
      </w:pPr>
    </w:p>
    <w:p w14:paraId="4138D90D"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3CEB9D11"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35F56ABF" w14:textId="2AD8D31D" w:rsidR="009E1251" w:rsidRPr="00805296" w:rsidRDefault="00843318" w:rsidP="009E1251">
      <w:pPr>
        <w:pStyle w:val="Default"/>
        <w:ind w:right="-24"/>
        <w:jc w:val="both"/>
        <w:rPr>
          <w:rStyle w:val="Siln"/>
          <w:rFonts w:ascii="Times New Roman" w:hAnsi="Times New Roman"/>
          <w:b w:val="0"/>
          <w:color w:val="auto"/>
        </w:rPr>
      </w:pPr>
      <w:r w:rsidRPr="00805296">
        <w:rPr>
          <w:rFonts w:ascii="Times New Roman" w:hAnsi="Times New Roman" w:cs="Times New Roman"/>
          <w:b/>
          <w:color w:val="auto"/>
        </w:rPr>
        <w:t>1.</w:t>
      </w:r>
      <w:r w:rsidRPr="00805296">
        <w:rPr>
          <w:rFonts w:ascii="Times New Roman" w:hAnsi="Times New Roman" w:cs="Times New Roman"/>
          <w:color w:val="auto"/>
        </w:rPr>
        <w:t xml:space="preserve"> Prodávající se zavazuje předat</w:t>
      </w:r>
      <w:r w:rsidR="007A76FF" w:rsidRPr="00805296">
        <w:rPr>
          <w:rFonts w:ascii="Times New Roman" w:hAnsi="Times New Roman" w:cs="Times New Roman"/>
          <w:color w:val="auto"/>
        </w:rPr>
        <w:t xml:space="preserve"> (= dodat)</w:t>
      </w:r>
      <w:r w:rsidRPr="00805296">
        <w:rPr>
          <w:rFonts w:ascii="Times New Roman" w:hAnsi="Times New Roman" w:cs="Times New Roman"/>
          <w:color w:val="auto"/>
        </w:rPr>
        <w:t xml:space="preserve"> </w:t>
      </w:r>
      <w:r w:rsidR="008B4F14" w:rsidRPr="00805296">
        <w:rPr>
          <w:rFonts w:ascii="Times New Roman" w:hAnsi="Times New Roman" w:cs="Times New Roman"/>
          <w:color w:val="auto"/>
        </w:rPr>
        <w:t xml:space="preserve">a splnit předmět dle </w:t>
      </w:r>
      <w:r w:rsidRPr="00805296">
        <w:rPr>
          <w:rFonts w:ascii="Times New Roman" w:hAnsi="Times New Roman" w:cs="Times New Roman"/>
          <w:color w:val="auto"/>
        </w:rPr>
        <w:t xml:space="preserve">této smlouvy </w:t>
      </w:r>
      <w:r w:rsidR="00EE4960" w:rsidRPr="00805296">
        <w:rPr>
          <w:rStyle w:val="Siln"/>
          <w:rFonts w:ascii="Times New Roman" w:hAnsi="Times New Roman"/>
          <w:b w:val="0"/>
          <w:color w:val="auto"/>
        </w:rPr>
        <w:t xml:space="preserve">nejpozději </w:t>
      </w:r>
      <w:r w:rsidR="00F72468" w:rsidRPr="00805296">
        <w:rPr>
          <w:rStyle w:val="Siln"/>
          <w:rFonts w:ascii="Times New Roman" w:hAnsi="Times New Roman"/>
          <w:b w:val="0"/>
          <w:color w:val="auto"/>
        </w:rPr>
        <w:br/>
      </w:r>
      <w:r w:rsidR="00146E65" w:rsidRPr="00805296">
        <w:rPr>
          <w:rStyle w:val="Siln"/>
          <w:rFonts w:ascii="Times New Roman" w:hAnsi="Times New Roman"/>
          <w:b w:val="0"/>
          <w:color w:val="auto"/>
        </w:rPr>
        <w:t xml:space="preserve">do </w:t>
      </w:r>
      <w:r w:rsidR="004C48BF" w:rsidRPr="00805296">
        <w:rPr>
          <w:rStyle w:val="Siln"/>
          <w:rFonts w:ascii="Times New Roman" w:hAnsi="Times New Roman"/>
          <w:b w:val="0"/>
          <w:color w:val="auto"/>
        </w:rPr>
        <w:t>2</w:t>
      </w:r>
      <w:r w:rsidR="00EB4081">
        <w:rPr>
          <w:rStyle w:val="Siln"/>
          <w:rFonts w:ascii="Times New Roman" w:hAnsi="Times New Roman"/>
          <w:b w:val="0"/>
          <w:color w:val="auto"/>
        </w:rPr>
        <w:t>8</w:t>
      </w:r>
      <w:r w:rsidR="008D275E" w:rsidRPr="00805296">
        <w:rPr>
          <w:rStyle w:val="Siln"/>
          <w:rFonts w:ascii="Times New Roman" w:hAnsi="Times New Roman"/>
          <w:b w:val="0"/>
          <w:color w:val="auto"/>
        </w:rPr>
        <w:t xml:space="preserve">. </w:t>
      </w:r>
      <w:r w:rsidR="001A68D8" w:rsidRPr="00805296">
        <w:rPr>
          <w:rStyle w:val="Siln"/>
          <w:rFonts w:ascii="Times New Roman" w:hAnsi="Times New Roman"/>
          <w:b w:val="0"/>
          <w:color w:val="auto"/>
        </w:rPr>
        <w:t>12</w:t>
      </w:r>
      <w:r w:rsidR="008D275E" w:rsidRPr="00805296">
        <w:rPr>
          <w:rStyle w:val="Siln"/>
          <w:rFonts w:ascii="Times New Roman" w:hAnsi="Times New Roman"/>
          <w:b w:val="0"/>
          <w:color w:val="auto"/>
        </w:rPr>
        <w:t>. 202</w:t>
      </w:r>
      <w:r w:rsidR="001A68D8" w:rsidRPr="00805296">
        <w:rPr>
          <w:rStyle w:val="Siln"/>
          <w:rFonts w:ascii="Times New Roman" w:hAnsi="Times New Roman"/>
          <w:b w:val="0"/>
          <w:color w:val="auto"/>
        </w:rPr>
        <w:t>3</w:t>
      </w:r>
      <w:r w:rsidR="009E1251" w:rsidRPr="00805296">
        <w:rPr>
          <w:rStyle w:val="Siln"/>
          <w:rFonts w:ascii="Times New Roman" w:hAnsi="Times New Roman"/>
          <w:b w:val="0"/>
          <w:color w:val="auto"/>
        </w:rPr>
        <w:t>.</w:t>
      </w:r>
    </w:p>
    <w:p w14:paraId="230CE580" w14:textId="777A2B5B" w:rsidR="00447855" w:rsidRPr="009E1251" w:rsidRDefault="00447855" w:rsidP="009E1251">
      <w:pPr>
        <w:pStyle w:val="Default"/>
        <w:ind w:right="-24"/>
        <w:jc w:val="both"/>
        <w:rPr>
          <w:rStyle w:val="Siln"/>
          <w:rFonts w:ascii="Times New Roman" w:hAnsi="Times New Roman"/>
          <w:b w:val="0"/>
        </w:rPr>
      </w:pPr>
      <w:r w:rsidRPr="000B73FB">
        <w:rPr>
          <w:rStyle w:val="Siln"/>
          <w:rFonts w:ascii="Times New Roman" w:hAnsi="Times New Roman"/>
          <w:color w:val="auto"/>
        </w:rPr>
        <w:t>2</w:t>
      </w:r>
      <w:r w:rsidR="00BB1C5B" w:rsidRPr="000B73FB">
        <w:rPr>
          <w:rStyle w:val="Siln"/>
          <w:rFonts w:ascii="Times New Roman" w:hAnsi="Times New Roman"/>
          <w:color w:val="auto"/>
        </w:rPr>
        <w:t>.</w:t>
      </w:r>
      <w:r w:rsidR="00BB1C5B" w:rsidRPr="000B73FB">
        <w:rPr>
          <w:rStyle w:val="Siln"/>
          <w:rFonts w:ascii="Times New Roman" w:hAnsi="Times New Roman"/>
          <w:b w:val="0"/>
          <w:color w:val="auto"/>
        </w:rPr>
        <w:t xml:space="preserve"> Místem </w:t>
      </w:r>
      <w:r w:rsidR="0018340E" w:rsidRPr="000B73FB">
        <w:rPr>
          <w:rStyle w:val="Siln"/>
          <w:rFonts w:ascii="Times New Roman" w:hAnsi="Times New Roman"/>
          <w:b w:val="0"/>
          <w:color w:val="auto"/>
        </w:rPr>
        <w:t>plnění (</w:t>
      </w:r>
      <w:r w:rsidR="001961BD" w:rsidRPr="000B73FB">
        <w:rPr>
          <w:rStyle w:val="Siln"/>
          <w:rFonts w:ascii="Times New Roman" w:hAnsi="Times New Roman"/>
          <w:b w:val="0"/>
          <w:color w:val="auto"/>
        </w:rPr>
        <w:t>dodávky</w:t>
      </w:r>
      <w:r w:rsidR="0018340E" w:rsidRPr="000B73FB">
        <w:rPr>
          <w:rStyle w:val="Siln"/>
          <w:rFonts w:ascii="Times New Roman" w:hAnsi="Times New Roman"/>
          <w:b w:val="0"/>
          <w:color w:val="auto"/>
        </w:rPr>
        <w:t>)</w:t>
      </w:r>
      <w:r w:rsidR="00BB1C5B" w:rsidRPr="000B73FB">
        <w:rPr>
          <w:rStyle w:val="Siln"/>
          <w:rFonts w:ascii="Times New Roman" w:hAnsi="Times New Roman"/>
          <w:b w:val="0"/>
          <w:color w:val="auto"/>
        </w:rPr>
        <w:t xml:space="preserve"> </w:t>
      </w:r>
      <w:r w:rsidRPr="000B73FB">
        <w:rPr>
          <w:rStyle w:val="Siln"/>
          <w:rFonts w:ascii="Times New Roman" w:hAnsi="Times New Roman"/>
          <w:b w:val="0"/>
          <w:color w:val="auto"/>
        </w:rPr>
        <w:t xml:space="preserve">je </w:t>
      </w:r>
      <w:r w:rsidR="00C434F0" w:rsidRPr="000B73FB">
        <w:rPr>
          <w:rFonts w:ascii="Times New Roman" w:hAnsi="Times New Roman" w:cs="Times New Roman"/>
          <w:color w:val="auto"/>
        </w:rPr>
        <w:t xml:space="preserve">objekt Gymnázia Vysoké Mýto, nám. </w:t>
      </w:r>
      <w:proofErr w:type="spellStart"/>
      <w:r w:rsidR="00C434F0" w:rsidRPr="000B73FB">
        <w:rPr>
          <w:rFonts w:ascii="Times New Roman" w:hAnsi="Times New Roman" w:cs="Times New Roman"/>
          <w:color w:val="auto"/>
        </w:rPr>
        <w:t>Vaňorného</w:t>
      </w:r>
      <w:proofErr w:type="spellEnd"/>
      <w:r w:rsidR="00C434F0" w:rsidRPr="000B73FB">
        <w:rPr>
          <w:rFonts w:ascii="Times New Roman" w:hAnsi="Times New Roman" w:cs="Times New Roman"/>
          <w:color w:val="auto"/>
        </w:rPr>
        <w:t xml:space="preserve"> 163, Vysoké Mýto-Město, 566 01 Vysoké Mýto (</w:t>
      </w:r>
      <w:r w:rsidR="000B73FB" w:rsidRPr="000B73FB">
        <w:rPr>
          <w:rFonts w:ascii="Times New Roman" w:hAnsi="Times New Roman" w:cs="Times New Roman"/>
          <w:color w:val="auto"/>
        </w:rPr>
        <w:t>učebna IVT</w:t>
      </w:r>
      <w:r w:rsidR="00D54F54">
        <w:rPr>
          <w:rFonts w:ascii="Times New Roman" w:hAnsi="Times New Roman" w:cs="Times New Roman"/>
          <w:color w:val="auto"/>
        </w:rPr>
        <w:t>3</w:t>
      </w:r>
      <w:r w:rsidR="00B64072">
        <w:rPr>
          <w:rFonts w:ascii="Times New Roman" w:hAnsi="Times New Roman" w:cs="Times New Roman"/>
          <w:color w:val="auto"/>
        </w:rPr>
        <w:t xml:space="preserve"> </w:t>
      </w:r>
      <w:r w:rsidR="008C4A21" w:rsidRPr="000B73FB">
        <w:rPr>
          <w:rFonts w:ascii="Times New Roman" w:hAnsi="Times New Roman" w:cs="Times New Roman"/>
          <w:color w:val="auto"/>
        </w:rPr>
        <w:t xml:space="preserve">– </w:t>
      </w:r>
      <w:r w:rsidR="00AE5D9E">
        <w:rPr>
          <w:rFonts w:ascii="Times New Roman" w:hAnsi="Times New Roman" w:cs="Times New Roman"/>
          <w:color w:val="auto"/>
        </w:rPr>
        <w:t>4</w:t>
      </w:r>
      <w:r w:rsidR="008C4A21" w:rsidRPr="000B73FB">
        <w:rPr>
          <w:rFonts w:ascii="Times New Roman" w:hAnsi="Times New Roman" w:cs="Times New Roman"/>
          <w:color w:val="auto"/>
        </w:rPr>
        <w:t>.NP</w:t>
      </w:r>
      <w:r w:rsidR="00C434F0" w:rsidRPr="000B73FB">
        <w:rPr>
          <w:rFonts w:ascii="Times New Roman" w:hAnsi="Times New Roman" w:cs="Times New Roman"/>
          <w:color w:val="auto"/>
        </w:rPr>
        <w:t>)</w:t>
      </w:r>
      <w:r w:rsidRPr="000B73FB">
        <w:rPr>
          <w:rFonts w:ascii="Times New Roman" w:hAnsi="Times New Roman" w:cs="Times New Roman"/>
          <w:color w:val="auto"/>
        </w:rPr>
        <w:t xml:space="preserve">. </w:t>
      </w:r>
      <w:r w:rsidRPr="009E1251">
        <w:rPr>
          <w:rStyle w:val="Siln"/>
          <w:rFonts w:ascii="Times New Roman" w:hAnsi="Times New Roman"/>
          <w:b w:val="0"/>
        </w:rPr>
        <w:t xml:space="preserve">Pro předkládání a schvalování dokumentů </w:t>
      </w:r>
      <w:r w:rsidR="00C434F0" w:rsidRPr="009E1251">
        <w:rPr>
          <w:rStyle w:val="Siln"/>
          <w:rFonts w:ascii="Times New Roman" w:hAnsi="Times New Roman"/>
          <w:b w:val="0"/>
        </w:rPr>
        <w:t xml:space="preserve">je místem plnění </w:t>
      </w:r>
      <w:r w:rsidR="0018340E" w:rsidRPr="009E1251">
        <w:rPr>
          <w:rStyle w:val="Siln"/>
          <w:rFonts w:ascii="Times New Roman" w:hAnsi="Times New Roman"/>
          <w:b w:val="0"/>
        </w:rPr>
        <w:t xml:space="preserve">(dodávky) </w:t>
      </w:r>
      <w:r w:rsidRPr="009E1251">
        <w:rPr>
          <w:rStyle w:val="Siln"/>
          <w:rFonts w:ascii="Times New Roman" w:hAnsi="Times New Roman"/>
          <w:b w:val="0"/>
        </w:rPr>
        <w:t xml:space="preserve">sídlo </w:t>
      </w:r>
      <w:r w:rsidR="001961BD" w:rsidRPr="009E1251">
        <w:rPr>
          <w:rStyle w:val="Siln"/>
          <w:rFonts w:ascii="Times New Roman" w:hAnsi="Times New Roman"/>
          <w:b w:val="0"/>
        </w:rPr>
        <w:t>kupujícího</w:t>
      </w:r>
      <w:r w:rsidRPr="009E1251">
        <w:rPr>
          <w:rStyle w:val="Siln"/>
          <w:rFonts w:ascii="Times New Roman" w:hAnsi="Times New Roman"/>
          <w:b w:val="0"/>
        </w:rPr>
        <w:t>.</w:t>
      </w:r>
    </w:p>
    <w:p w14:paraId="1701AB20" w14:textId="77777777" w:rsidR="008C49BC" w:rsidRPr="009E1251" w:rsidRDefault="008C49BC" w:rsidP="00C434F0">
      <w:pPr>
        <w:pStyle w:val="Default"/>
        <w:ind w:right="-24"/>
        <w:jc w:val="both"/>
        <w:rPr>
          <w:rFonts w:ascii="Times New Roman" w:hAnsi="Times New Roman" w:cs="Times New Roman"/>
        </w:rPr>
      </w:pPr>
      <w:r w:rsidRPr="009E1251">
        <w:rPr>
          <w:rFonts w:ascii="Times New Roman" w:hAnsi="Times New Roman" w:cs="Times New Roman"/>
          <w:b/>
        </w:rPr>
        <w:t>3</w:t>
      </w:r>
      <w:r w:rsidR="001961BD" w:rsidRPr="009E1251">
        <w:rPr>
          <w:rFonts w:ascii="Times New Roman" w:hAnsi="Times New Roman" w:cs="Times New Roman"/>
          <w:b/>
        </w:rPr>
        <w:t>.</w:t>
      </w:r>
      <w:r w:rsidRPr="009E1251">
        <w:rPr>
          <w:rFonts w:ascii="Times New Roman" w:hAnsi="Times New Roman" w:cs="Times New Roman"/>
        </w:rPr>
        <w:t xml:space="preserve"> </w:t>
      </w:r>
      <w:r w:rsidR="001961BD" w:rsidRPr="009E1251">
        <w:rPr>
          <w:rFonts w:ascii="Times New Roman" w:hAnsi="Times New Roman" w:cs="Times New Roman"/>
        </w:rPr>
        <w:t>Předmět smlouvy je splněn okamžikem podepsání předávacího protokolu, a to</w:t>
      </w:r>
      <w:r w:rsidRPr="009E1251">
        <w:rPr>
          <w:rFonts w:ascii="Times New Roman" w:hAnsi="Times New Roman" w:cs="Times New Roman"/>
        </w:rPr>
        <w:t xml:space="preserve"> bezodkladně</w:t>
      </w:r>
    </w:p>
    <w:p w14:paraId="360E98EE" w14:textId="77777777" w:rsidR="001961BD" w:rsidRPr="009E1251" w:rsidRDefault="001961BD" w:rsidP="008C49BC">
      <w:pPr>
        <w:pStyle w:val="Default"/>
        <w:ind w:left="426" w:right="-24" w:hanging="427"/>
        <w:jc w:val="both"/>
        <w:rPr>
          <w:rFonts w:ascii="Times New Roman" w:hAnsi="Times New Roman" w:cs="Times New Roman"/>
          <w:color w:val="FF0000"/>
        </w:rPr>
      </w:pPr>
      <w:r w:rsidRPr="009E1251">
        <w:rPr>
          <w:rFonts w:ascii="Times New Roman" w:hAnsi="Times New Roman" w:cs="Times New Roman"/>
        </w:rPr>
        <w:t>po dodání př</w:t>
      </w:r>
      <w:r w:rsidR="00415EDA" w:rsidRPr="009E1251">
        <w:rPr>
          <w:rFonts w:ascii="Times New Roman" w:hAnsi="Times New Roman" w:cs="Times New Roman"/>
        </w:rPr>
        <w:t>edmětu, jeho uvedení do provozu.</w:t>
      </w:r>
    </w:p>
    <w:p w14:paraId="690DC60A" w14:textId="337586BF" w:rsidR="00724213" w:rsidRPr="00246CC5" w:rsidRDefault="00724213" w:rsidP="00724213">
      <w:pPr>
        <w:pStyle w:val="slovanPododstavecSmlouvy"/>
        <w:rPr>
          <w:rStyle w:val="datalabel"/>
          <w:color w:val="FF0000"/>
        </w:rPr>
      </w:pPr>
      <w:r w:rsidRPr="00724213">
        <w:rPr>
          <w:rStyle w:val="datalabel"/>
          <w:b/>
        </w:rPr>
        <w:t>4.</w:t>
      </w:r>
      <w:r w:rsidRPr="00724213">
        <w:rPr>
          <w:rStyle w:val="datalabel"/>
        </w:rPr>
        <w:t xml:space="preserve"> Nejpozději při předání předmětu koupě kupujícímu musí prodávajíc</w:t>
      </w:r>
      <w:r w:rsidR="00246CC5">
        <w:rPr>
          <w:rStyle w:val="datalabel"/>
        </w:rPr>
        <w:t>í dodat kupujícímu záruční list</w:t>
      </w:r>
      <w:r w:rsidR="00CB6E76">
        <w:rPr>
          <w:rStyle w:val="datalabel"/>
        </w:rPr>
        <w:t>y</w:t>
      </w:r>
      <w:r w:rsidRPr="00724213">
        <w:rPr>
          <w:rStyle w:val="datalabel"/>
        </w:rPr>
        <w:t>, doklady k předmětu koupě</w:t>
      </w:r>
      <w:r w:rsidR="00875101">
        <w:rPr>
          <w:rStyle w:val="datalabel"/>
        </w:rPr>
        <w:t>.</w:t>
      </w:r>
    </w:p>
    <w:p w14:paraId="07E5E31C" w14:textId="645DBC08" w:rsidR="001A68D8" w:rsidRDefault="00724213" w:rsidP="007816A2">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311D865B" w14:textId="77777777" w:rsidR="00075484" w:rsidRPr="007816A2" w:rsidRDefault="00075484" w:rsidP="007816A2">
      <w:pPr>
        <w:pStyle w:val="slovanPododstavecSmlouvy"/>
      </w:pPr>
    </w:p>
    <w:p w14:paraId="1AC5CB77" w14:textId="41F8FBEF"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311B62AE"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14:paraId="02A58DDF"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244063A1"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553AD322"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4CC2A04F"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618CD22F"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72684CF5" w14:textId="77777777"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265D44D2" w14:textId="77777777" w:rsidR="007C2BD0" w:rsidRPr="00A60909" w:rsidRDefault="00A33A60" w:rsidP="007C2BD0">
      <w:pPr>
        <w:pStyle w:val="Default"/>
        <w:ind w:left="426" w:hanging="427"/>
        <w:jc w:val="both"/>
        <w:rPr>
          <w:rFonts w:ascii="Times New Roman" w:hAnsi="Times New Roman" w:cs="Times New Roman"/>
          <w:color w:val="auto"/>
        </w:rPr>
      </w:pPr>
      <w:r w:rsidRPr="00A60909">
        <w:rPr>
          <w:rFonts w:ascii="Times New Roman" w:hAnsi="Times New Roman" w:cs="Times New Roman"/>
          <w:b/>
          <w:color w:val="auto"/>
        </w:rPr>
        <w:t>4.</w:t>
      </w:r>
      <w:r w:rsidRPr="00A60909">
        <w:rPr>
          <w:rFonts w:ascii="Times New Roman" w:hAnsi="Times New Roman" w:cs="Times New Roman"/>
          <w:color w:val="auto"/>
        </w:rPr>
        <w:t xml:space="preserve"> </w:t>
      </w:r>
      <w:r w:rsidR="007C2BD0" w:rsidRPr="00A60909">
        <w:rPr>
          <w:rFonts w:ascii="Times New Roman" w:hAnsi="Times New Roman" w:cs="Times New Roman"/>
          <w:color w:val="auto"/>
        </w:rPr>
        <w:t>Dodávka zboží</w:t>
      </w:r>
      <w:r w:rsidRPr="00A60909">
        <w:rPr>
          <w:rFonts w:ascii="Times New Roman" w:hAnsi="Times New Roman" w:cs="Times New Roman"/>
          <w:color w:val="auto"/>
        </w:rPr>
        <w:t xml:space="preserve"> musí vyhovovat všem normám a pr</w:t>
      </w:r>
      <w:r w:rsidR="007C2BD0" w:rsidRPr="00A60909">
        <w:rPr>
          <w:rFonts w:ascii="Times New Roman" w:hAnsi="Times New Roman" w:cs="Times New Roman"/>
          <w:color w:val="auto"/>
        </w:rPr>
        <w:t>ávním předpisům platným v České</w:t>
      </w:r>
    </w:p>
    <w:p w14:paraId="632602D4" w14:textId="77777777" w:rsidR="00A33A60" w:rsidRPr="00A60909" w:rsidRDefault="00A33A60" w:rsidP="007C2BD0">
      <w:pPr>
        <w:pStyle w:val="Default"/>
        <w:ind w:left="426" w:hanging="427"/>
        <w:jc w:val="both"/>
        <w:rPr>
          <w:rFonts w:ascii="Times New Roman" w:hAnsi="Times New Roman" w:cs="Times New Roman"/>
          <w:color w:val="auto"/>
        </w:rPr>
      </w:pPr>
      <w:r w:rsidRPr="00A60909">
        <w:rPr>
          <w:rFonts w:ascii="Times New Roman" w:hAnsi="Times New Roman" w:cs="Times New Roman"/>
          <w:color w:val="auto"/>
        </w:rPr>
        <w:t xml:space="preserve">republice. </w:t>
      </w:r>
    </w:p>
    <w:p w14:paraId="4447775A"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04BA8699"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02CA5954"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lastRenderedPageBreak/>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5F0CE537" w14:textId="5DFD934C" w:rsidR="00314648" w:rsidRPr="00314648" w:rsidRDefault="00314648" w:rsidP="00314648">
      <w:pPr>
        <w:pStyle w:val="slovanPododstavecSmlouvy"/>
      </w:pPr>
      <w:r w:rsidRPr="00314648">
        <w:rPr>
          <w:b/>
          <w:bCs/>
        </w:rPr>
        <w:t>6.</w:t>
      </w:r>
      <w:r w:rsidRPr="00314648">
        <w:t xml:space="preserve"> </w:t>
      </w:r>
      <w:r w:rsidRPr="00314648">
        <w:rPr>
          <w:bCs/>
        </w:rPr>
        <w:t>Prodávající</w:t>
      </w:r>
      <w:r w:rsidRPr="00314648">
        <w:t xml:space="preserve"> prohlašuje, že si je vědom skutečnosti, že kupující má zájem na plnění této smlouvy v souladu se zásadami sociálně odpovědného zadávání veřejných zakázek. </w:t>
      </w:r>
      <w:bookmarkStart w:id="1" w:name="_Hlk90395369"/>
    </w:p>
    <w:p w14:paraId="01C2D3A6" w14:textId="77777777" w:rsidR="00331C1C" w:rsidRDefault="00314648" w:rsidP="00331C1C">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b/>
          <w:bCs/>
          <w:sz w:val="24"/>
          <w:szCs w:val="24"/>
        </w:rPr>
        <w:t>7.</w:t>
      </w:r>
      <w:r w:rsidRPr="00314648">
        <w:rPr>
          <w:rFonts w:ascii="Times New Roman" w:hAnsi="Times New Roman" w:cs="Times New Roman"/>
          <w:sz w:val="24"/>
          <w:szCs w:val="24"/>
        </w:rPr>
        <w:t xml:space="preserve"> Prodávající se zavazuje po celou dobu trvání této smlouvy zajistit dodržování plnění</w:t>
      </w:r>
    </w:p>
    <w:p w14:paraId="6743E8AC" w14:textId="03482512" w:rsidR="00314648" w:rsidRDefault="00331C1C" w:rsidP="00331C1C">
      <w:pPr>
        <w:pStyle w:val="7Psmeno"/>
        <w:numPr>
          <w:ilvl w:val="0"/>
          <w:numId w:val="0"/>
        </w:numPr>
        <w:ind w:left="425" w:hanging="425"/>
        <w:rPr>
          <w:rFonts w:ascii="Times New Roman" w:hAnsi="Times New Roman" w:cs="Times New Roman"/>
          <w:sz w:val="24"/>
          <w:szCs w:val="24"/>
        </w:rPr>
      </w:pPr>
      <w:r>
        <w:rPr>
          <w:rFonts w:ascii="Times New Roman" w:hAnsi="Times New Roman" w:cs="Times New Roman"/>
          <w:sz w:val="24"/>
          <w:szCs w:val="24"/>
        </w:rPr>
        <w:t>v</w:t>
      </w:r>
      <w:r w:rsidR="00314648" w:rsidRPr="00314648">
        <w:rPr>
          <w:rFonts w:ascii="Times New Roman" w:hAnsi="Times New Roman" w:cs="Times New Roman"/>
          <w:sz w:val="24"/>
          <w:szCs w:val="24"/>
        </w:rPr>
        <w:t>eškerých</w:t>
      </w:r>
      <w:r w:rsidR="00314648">
        <w:rPr>
          <w:rFonts w:ascii="Times New Roman" w:hAnsi="Times New Roman" w:cs="Times New Roman"/>
          <w:sz w:val="24"/>
          <w:szCs w:val="24"/>
        </w:rPr>
        <w:t xml:space="preserve"> </w:t>
      </w:r>
      <w:r w:rsidR="00314648" w:rsidRPr="00314648">
        <w:rPr>
          <w:rFonts w:ascii="Times New Roman" w:hAnsi="Times New Roman" w:cs="Times New Roman"/>
          <w:sz w:val="24"/>
          <w:szCs w:val="24"/>
        </w:rPr>
        <w:t xml:space="preserve">povinností vyplývajících z právních předpisů České republiky, </w:t>
      </w:r>
      <w:bookmarkEnd w:id="1"/>
      <w:r w:rsidR="00314648" w:rsidRPr="00314648">
        <w:rPr>
          <w:rFonts w:ascii="Times New Roman" w:hAnsi="Times New Roman" w:cs="Times New Roman"/>
          <w:sz w:val="24"/>
          <w:szCs w:val="24"/>
        </w:rPr>
        <w:t>zejména pak</w:t>
      </w:r>
    </w:p>
    <w:p w14:paraId="3976CB42" w14:textId="66DBF2A0" w:rsidR="00314648" w:rsidRDefault="00331C1C" w:rsidP="00314648">
      <w:pPr>
        <w:pStyle w:val="7Psmeno"/>
        <w:numPr>
          <w:ilvl w:val="0"/>
          <w:numId w:val="0"/>
        </w:numPr>
        <w:ind w:left="425" w:hanging="425"/>
        <w:rPr>
          <w:rFonts w:ascii="Times New Roman" w:hAnsi="Times New Roman" w:cs="Times New Roman"/>
          <w:sz w:val="24"/>
          <w:szCs w:val="24"/>
        </w:rPr>
      </w:pPr>
      <w:r>
        <w:rPr>
          <w:rFonts w:ascii="Times New Roman" w:hAnsi="Times New Roman" w:cs="Times New Roman"/>
          <w:sz w:val="24"/>
          <w:szCs w:val="24"/>
        </w:rPr>
        <w:t>p</w:t>
      </w:r>
      <w:r w:rsidR="00314648" w:rsidRPr="00314648">
        <w:rPr>
          <w:rFonts w:ascii="Times New Roman" w:hAnsi="Times New Roman" w:cs="Times New Roman"/>
          <w:sz w:val="24"/>
          <w:szCs w:val="24"/>
        </w:rPr>
        <w:t>racovněprávních</w:t>
      </w:r>
      <w:r w:rsidR="00314648">
        <w:rPr>
          <w:rFonts w:ascii="Times New Roman" w:hAnsi="Times New Roman" w:cs="Times New Roman"/>
          <w:sz w:val="24"/>
          <w:szCs w:val="24"/>
        </w:rPr>
        <w:t xml:space="preserve"> </w:t>
      </w:r>
      <w:r w:rsidR="00314648" w:rsidRPr="00314648">
        <w:rPr>
          <w:rFonts w:ascii="Times New Roman" w:hAnsi="Times New Roman" w:cs="Times New Roman"/>
          <w:sz w:val="24"/>
          <w:szCs w:val="24"/>
        </w:rPr>
        <w:t>předpisů, dále předpisů týkajících se oblasti zaměstnanosti a bezpečnosti a</w:t>
      </w:r>
    </w:p>
    <w:p w14:paraId="450AAA0D" w14:textId="77777777" w:rsidR="00314648" w:rsidRDefault="00314648" w:rsidP="00314648">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ochrany zdraví při práci, tj.</w:t>
      </w:r>
      <w:r>
        <w:rPr>
          <w:rFonts w:ascii="Times New Roman" w:hAnsi="Times New Roman" w:cs="Times New Roman"/>
          <w:sz w:val="24"/>
          <w:szCs w:val="24"/>
        </w:rPr>
        <w:t xml:space="preserve"> </w:t>
      </w:r>
      <w:r w:rsidRPr="00314648">
        <w:rPr>
          <w:rFonts w:ascii="Times New Roman" w:hAnsi="Times New Roman" w:cs="Times New Roman"/>
          <w:sz w:val="24"/>
          <w:szCs w:val="24"/>
        </w:rPr>
        <w:t>zejména zákona o zaměstnanosti a zákoníku práce, a to vůči všem</w:t>
      </w:r>
    </w:p>
    <w:p w14:paraId="3598E294" w14:textId="77777777" w:rsidR="00314648" w:rsidRDefault="00314648" w:rsidP="00314648">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osobám, které se na plnění smlouvy</w:t>
      </w:r>
      <w:r>
        <w:rPr>
          <w:rFonts w:ascii="Times New Roman" w:hAnsi="Times New Roman" w:cs="Times New Roman"/>
          <w:sz w:val="24"/>
          <w:szCs w:val="24"/>
        </w:rPr>
        <w:t xml:space="preserve"> </w:t>
      </w:r>
      <w:r w:rsidRPr="00314648">
        <w:rPr>
          <w:rFonts w:ascii="Times New Roman" w:hAnsi="Times New Roman" w:cs="Times New Roman"/>
          <w:sz w:val="24"/>
          <w:szCs w:val="24"/>
        </w:rPr>
        <w:t>podílejí. Plnění těchto povinností zajistí prodávající i u</w:t>
      </w:r>
    </w:p>
    <w:p w14:paraId="7EA5A1B4" w14:textId="77777777" w:rsidR="00331C1C" w:rsidRDefault="00314648" w:rsidP="00331C1C">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svých poddodavatelů.</w:t>
      </w:r>
    </w:p>
    <w:p w14:paraId="41D644F8" w14:textId="77777777" w:rsidR="003913CD" w:rsidRDefault="003913CD" w:rsidP="00331C1C">
      <w:pPr>
        <w:pStyle w:val="7Psmeno"/>
        <w:numPr>
          <w:ilvl w:val="0"/>
          <w:numId w:val="0"/>
        </w:numPr>
        <w:ind w:left="425" w:hanging="425"/>
        <w:rPr>
          <w:rFonts w:ascii="Times New Roman" w:hAnsi="Times New Roman" w:cs="Times New Roman"/>
          <w:bCs/>
          <w:color w:val="000000"/>
          <w:sz w:val="24"/>
          <w:szCs w:val="24"/>
        </w:rPr>
      </w:pPr>
      <w:r w:rsidRPr="003913CD">
        <w:rPr>
          <w:rFonts w:ascii="Times New Roman" w:hAnsi="Times New Roman" w:cs="Times New Roman"/>
          <w:color w:val="000000"/>
          <w:sz w:val="24"/>
          <w:szCs w:val="24"/>
        </w:rPr>
        <w:t xml:space="preserve">Prodávající </w:t>
      </w:r>
      <w:r>
        <w:rPr>
          <w:rFonts w:ascii="Times New Roman" w:hAnsi="Times New Roman" w:cs="Times New Roman"/>
          <w:color w:val="000000"/>
          <w:sz w:val="24"/>
          <w:szCs w:val="24"/>
        </w:rPr>
        <w:t xml:space="preserve">dále </w:t>
      </w:r>
      <w:r w:rsidRPr="003913CD">
        <w:rPr>
          <w:rFonts w:ascii="Times New Roman" w:hAnsi="Times New Roman" w:cs="Times New Roman"/>
          <w:color w:val="000000"/>
          <w:sz w:val="24"/>
          <w:szCs w:val="24"/>
        </w:rPr>
        <w:t xml:space="preserve">při plnění předmětu díla zajistí </w:t>
      </w:r>
      <w:r w:rsidRPr="003913CD">
        <w:rPr>
          <w:rFonts w:ascii="Times New Roman" w:hAnsi="Times New Roman" w:cs="Times New Roman"/>
          <w:bCs/>
          <w:color w:val="000000"/>
          <w:sz w:val="24"/>
          <w:szCs w:val="24"/>
        </w:rPr>
        <w:t>legální zaměstnávání, férové a důstojné</w:t>
      </w:r>
    </w:p>
    <w:p w14:paraId="444E72AB" w14:textId="77777777" w:rsidR="003913CD" w:rsidRDefault="003913CD" w:rsidP="00331C1C">
      <w:pPr>
        <w:pStyle w:val="7Psmeno"/>
        <w:numPr>
          <w:ilvl w:val="0"/>
          <w:numId w:val="0"/>
        </w:numPr>
        <w:ind w:left="425" w:hanging="425"/>
        <w:rPr>
          <w:rFonts w:ascii="Times New Roman" w:hAnsi="Times New Roman" w:cs="Times New Roman"/>
          <w:color w:val="000000"/>
          <w:sz w:val="24"/>
          <w:szCs w:val="24"/>
        </w:rPr>
      </w:pPr>
      <w:r w:rsidRPr="003913CD">
        <w:rPr>
          <w:rFonts w:ascii="Times New Roman" w:hAnsi="Times New Roman" w:cs="Times New Roman"/>
          <w:bCs/>
          <w:color w:val="000000"/>
          <w:sz w:val="24"/>
          <w:szCs w:val="24"/>
        </w:rPr>
        <w:t>pracovní podmínky,</w:t>
      </w:r>
      <w:r w:rsidRPr="003913CD">
        <w:rPr>
          <w:rFonts w:ascii="Times New Roman" w:hAnsi="Times New Roman" w:cs="Times New Roman"/>
          <w:color w:val="000000"/>
          <w:sz w:val="24"/>
          <w:szCs w:val="24"/>
        </w:rPr>
        <w:t xml:space="preserve"> odpovídající úroveň bezpečnosti práce pro všechny osoby, které se budou</w:t>
      </w:r>
    </w:p>
    <w:p w14:paraId="06231915" w14:textId="066DFB4D" w:rsidR="003913CD" w:rsidRPr="003913CD" w:rsidRDefault="003913CD" w:rsidP="00331C1C">
      <w:pPr>
        <w:pStyle w:val="7Psmeno"/>
        <w:numPr>
          <w:ilvl w:val="0"/>
          <w:numId w:val="0"/>
        </w:numPr>
        <w:ind w:left="425" w:hanging="425"/>
        <w:rPr>
          <w:rFonts w:ascii="Times New Roman" w:hAnsi="Times New Roman" w:cs="Times New Roman"/>
          <w:sz w:val="24"/>
          <w:szCs w:val="24"/>
        </w:rPr>
      </w:pPr>
      <w:r w:rsidRPr="003913CD">
        <w:rPr>
          <w:rFonts w:ascii="Times New Roman" w:hAnsi="Times New Roman" w:cs="Times New Roman"/>
          <w:color w:val="000000"/>
          <w:sz w:val="24"/>
          <w:szCs w:val="24"/>
        </w:rPr>
        <w:t>na plnění předmětu plnění podílet.</w:t>
      </w:r>
    </w:p>
    <w:p w14:paraId="775C9234" w14:textId="33231629" w:rsidR="001E6CA9" w:rsidRPr="002F3FC1" w:rsidRDefault="003818A4" w:rsidP="003818A4">
      <w:pPr>
        <w:jc w:val="both"/>
        <w:textAlignment w:val="auto"/>
        <w:rPr>
          <w:sz w:val="24"/>
          <w:szCs w:val="24"/>
        </w:rPr>
      </w:pPr>
      <w:bookmarkStart w:id="2" w:name="_Hlk90396833"/>
      <w:r w:rsidRPr="001E6CA9">
        <w:rPr>
          <w:b/>
          <w:bCs/>
          <w:sz w:val="24"/>
          <w:szCs w:val="24"/>
        </w:rPr>
        <w:t>8.</w:t>
      </w:r>
      <w:r w:rsidRPr="001E6CA9">
        <w:rPr>
          <w:sz w:val="24"/>
          <w:szCs w:val="24"/>
        </w:rPr>
        <w:t xml:space="preserve"> Prodávající je povinen dodržet u použitých obalů recyklovatelný materiál, nebo materiál z obnovitelných zdrojů, nebo obalový systém pro opakované použití.</w:t>
      </w:r>
      <w:r w:rsidR="001E6CA9" w:rsidRPr="001E6CA9">
        <w:rPr>
          <w:sz w:val="24"/>
          <w:szCs w:val="24"/>
        </w:rPr>
        <w:t xml:space="preserve"> Všechny obalové materiály musí být dále snadno ručně oddělitelné na části tvořené jedním materiálem.</w:t>
      </w:r>
    </w:p>
    <w:bookmarkEnd w:id="2"/>
    <w:p w14:paraId="1737BCD7" w14:textId="592BE253" w:rsidR="00314648" w:rsidRPr="00331C1C" w:rsidRDefault="003818A4" w:rsidP="00331C1C">
      <w:pPr>
        <w:pStyle w:val="slovanPododstavecSmlouvy"/>
        <w:tabs>
          <w:tab w:val="clear" w:pos="284"/>
          <w:tab w:val="left" w:pos="0"/>
        </w:tabs>
        <w:spacing w:after="60"/>
        <w:rPr>
          <w:color w:val="000000"/>
        </w:rPr>
      </w:pPr>
      <w:r>
        <w:rPr>
          <w:b/>
          <w:bCs/>
        </w:rPr>
        <w:t>9</w:t>
      </w:r>
      <w:r w:rsidR="003913CD" w:rsidRPr="003818A4">
        <w:rPr>
          <w:b/>
          <w:bCs/>
        </w:rPr>
        <w:t>.</w:t>
      </w:r>
      <w:r w:rsidR="003913CD">
        <w:t xml:space="preserve"> </w:t>
      </w:r>
      <w:r w:rsidR="00314648" w:rsidRPr="00331C1C">
        <w:t>Kupující dále požaduje, aby prodávající v rámci environmentálně odpovědného chování při plnění dodávky omezil negativní dopady jeho činnosti na životní prostředí, a to tak, že bude: a) předcházet znečišťování životního prostředí, může-li je během plnění dodávky způsobit; b) předcházet vzniku odpadů obecně a zajistit ekologickou likvidaci veškerého obalového materiálu a dalšího odpadu vzniklého v důsledku plnění dodávky. Prodávající se zavazuje na své náklady odvézt z místa plnění veškeré odpady vzniklé v souvislosti s jeho plněním, obaly a balící materiál, v nichž byl</w:t>
      </w:r>
      <w:r w:rsidR="00331C1C" w:rsidRPr="00331C1C">
        <w:t xml:space="preserve">o zboží </w:t>
      </w:r>
      <w:r w:rsidR="00314648" w:rsidRPr="00331C1C">
        <w:t>zabalen</w:t>
      </w:r>
      <w:r w:rsidR="00331C1C" w:rsidRPr="00331C1C">
        <w:t>o</w:t>
      </w:r>
      <w:r w:rsidR="00314648" w:rsidRPr="00331C1C">
        <w:t xml:space="preserve"> a zajistit jejich likvidaci v souladu s obecně platnými právními předpisy. </w:t>
      </w:r>
    </w:p>
    <w:p w14:paraId="7BCFE0F5" w14:textId="77777777" w:rsidR="0088580A" w:rsidRDefault="0088580A" w:rsidP="00414DC8">
      <w:pPr>
        <w:pStyle w:val="Default"/>
        <w:spacing w:before="10"/>
        <w:ind w:right="1441"/>
        <w:jc w:val="center"/>
        <w:rPr>
          <w:rFonts w:ascii="Times New Roman" w:hAnsi="Times New Roman" w:cs="Times New Roman"/>
          <w:b/>
          <w:bCs/>
        </w:rPr>
      </w:pPr>
    </w:p>
    <w:p w14:paraId="2B3AF41F" w14:textId="7285385B"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0FB41B63" w14:textId="77777777" w:rsidR="00C434F0" w:rsidRPr="00414DC8" w:rsidRDefault="00C434F0" w:rsidP="00414DC8">
      <w:pPr>
        <w:pStyle w:val="Default"/>
        <w:spacing w:before="10"/>
        <w:ind w:right="1441"/>
        <w:jc w:val="center"/>
        <w:rPr>
          <w:rFonts w:ascii="Times New Roman" w:hAnsi="Times New Roman" w:cs="Times New Roman"/>
        </w:rPr>
      </w:pPr>
    </w:p>
    <w:p w14:paraId="0B8B5B71" w14:textId="77777777"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7C3FB38C"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32D7F639"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220DC5FF"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05718096"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6E5EAFC4"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4189D1A9"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5F3D2A1E"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4885A60D" w14:textId="06EDB6B2"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lastRenderedPageBreak/>
        <w:t xml:space="preserve">prodávající </w:t>
      </w:r>
      <w:r w:rsidR="001169FC" w:rsidRPr="001169FC">
        <w:rPr>
          <w:sz w:val="24"/>
          <w:szCs w:val="24"/>
        </w:rPr>
        <w:t>nebo výrobce věcí k provedení d</w:t>
      </w:r>
      <w:r w:rsidR="004C0C9E">
        <w:rPr>
          <w:sz w:val="24"/>
          <w:szCs w:val="24"/>
        </w:rPr>
        <w:t>odávky</w:t>
      </w:r>
      <w:r w:rsidR="001169FC" w:rsidRPr="001169FC">
        <w:rPr>
          <w:sz w:val="24"/>
          <w:szCs w:val="24"/>
        </w:rPr>
        <w:t xml:space="preserve"> popsal nebo které </w:t>
      </w:r>
      <w:r>
        <w:rPr>
          <w:sz w:val="24"/>
          <w:szCs w:val="24"/>
        </w:rPr>
        <w:t>kupující</w:t>
      </w:r>
      <w:r w:rsidR="001169FC" w:rsidRPr="001169FC">
        <w:rPr>
          <w:sz w:val="24"/>
          <w:szCs w:val="24"/>
        </w:rPr>
        <w:t xml:space="preserve"> očekával s ohledem na povahu předmětu </w:t>
      </w:r>
      <w:r w:rsidR="004C0C9E">
        <w:rPr>
          <w:sz w:val="24"/>
          <w:szCs w:val="24"/>
        </w:rPr>
        <w:t>dodávky</w:t>
      </w:r>
      <w:r w:rsidR="001169FC" w:rsidRPr="001169FC">
        <w:rPr>
          <w:sz w:val="24"/>
          <w:szCs w:val="24"/>
        </w:rPr>
        <w:t xml:space="preserve">, popř. technické podmínky obvyklé, že předmět </w:t>
      </w:r>
      <w:r w:rsidR="004C0C9E">
        <w:rPr>
          <w:sz w:val="24"/>
          <w:szCs w:val="24"/>
        </w:rPr>
        <w:t>dodávky</w:t>
      </w:r>
      <w:r w:rsidR="001169FC" w:rsidRPr="001169FC">
        <w:rPr>
          <w:sz w:val="24"/>
          <w:szCs w:val="24"/>
        </w:rPr>
        <w:t xml:space="preserve"> bude plnit účel, který </w:t>
      </w:r>
      <w:r>
        <w:rPr>
          <w:sz w:val="24"/>
          <w:szCs w:val="24"/>
        </w:rPr>
        <w:t>prodávající</w:t>
      </w:r>
      <w:r w:rsidR="001169FC" w:rsidRPr="001169FC">
        <w:rPr>
          <w:sz w:val="24"/>
          <w:szCs w:val="24"/>
        </w:rPr>
        <w:t xml:space="preserve"> uvádí nebo ke kterému se </w:t>
      </w:r>
      <w:r w:rsidR="004C0C9E">
        <w:rPr>
          <w:sz w:val="24"/>
          <w:szCs w:val="24"/>
        </w:rPr>
        <w:t>dodávka</w:t>
      </w:r>
      <w:r w:rsidR="001169FC" w:rsidRPr="001169FC">
        <w:rPr>
          <w:sz w:val="24"/>
          <w:szCs w:val="24"/>
        </w:rPr>
        <w:t xml:space="preserve"> tohoto druhu obvykle provádí, a že d</w:t>
      </w:r>
      <w:r w:rsidR="004C0C9E">
        <w:rPr>
          <w:sz w:val="24"/>
          <w:szCs w:val="24"/>
        </w:rPr>
        <w:t>odávka</w:t>
      </w:r>
      <w:r w:rsidR="001169FC" w:rsidRPr="001169FC">
        <w:rPr>
          <w:sz w:val="24"/>
          <w:szCs w:val="24"/>
        </w:rPr>
        <w:t xml:space="preserve"> nebude mít žádné vady, a to ani právní.</w:t>
      </w:r>
    </w:p>
    <w:p w14:paraId="4A4022CE"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198409C3" w14:textId="72DE8786"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000C1353">
        <w:rPr>
          <w:sz w:val="24"/>
          <w:szCs w:val="24"/>
        </w:rPr>
        <w:t xml:space="preserve"> </w:t>
      </w:r>
      <w:r w:rsidRPr="00966882">
        <w:rPr>
          <w:sz w:val="24"/>
          <w:szCs w:val="24"/>
        </w:rPr>
        <w:t xml:space="preserve">nezbytných pro provedení </w:t>
      </w:r>
      <w:r w:rsidR="0068530A">
        <w:rPr>
          <w:sz w:val="24"/>
          <w:szCs w:val="24"/>
        </w:rPr>
        <w:t>předmětu smlouvy</w:t>
      </w:r>
      <w:r w:rsidRPr="00966882">
        <w:rPr>
          <w:sz w:val="24"/>
          <w:szCs w:val="24"/>
        </w:rPr>
        <w:t>,</w:t>
      </w:r>
    </w:p>
    <w:p w14:paraId="6DA8B6B7" w14:textId="51B77226"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00010A12">
        <w:rPr>
          <w:sz w:val="24"/>
          <w:szCs w:val="24"/>
        </w:rPr>
        <w:t>.</w:t>
      </w:r>
    </w:p>
    <w:p w14:paraId="7C7678FF"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4DF4E506" w14:textId="77777777" w:rsidR="00133A76" w:rsidRDefault="00133A76"/>
    <w:p w14:paraId="470302ED"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59941F94" w14:textId="77777777" w:rsidR="00C434F0" w:rsidRPr="00C434F0" w:rsidRDefault="00C434F0" w:rsidP="00C434F0">
      <w:pPr>
        <w:pStyle w:val="Zkladntext"/>
        <w:widowControl/>
        <w:jc w:val="center"/>
        <w:outlineLvl w:val="0"/>
        <w:rPr>
          <w:b/>
          <w:szCs w:val="24"/>
        </w:rPr>
      </w:pPr>
    </w:p>
    <w:p w14:paraId="228C56AC"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7CE5B928" w14:textId="77777777" w:rsidR="00C434F0" w:rsidRPr="00C434F0" w:rsidRDefault="00C434F0" w:rsidP="00C434F0">
      <w:pPr>
        <w:spacing w:after="120"/>
        <w:ind w:left="357"/>
        <w:jc w:val="both"/>
        <w:rPr>
          <w:sz w:val="24"/>
          <w:szCs w:val="24"/>
        </w:rPr>
      </w:pPr>
    </w:p>
    <w:p w14:paraId="76E78575" w14:textId="5E0210F8" w:rsidR="00075484" w:rsidRPr="00C434F0" w:rsidRDefault="00C434F0" w:rsidP="00075484">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3D567A66" w14:textId="77777777" w:rsidTr="00F01247">
        <w:trPr>
          <w:trHeight w:val="412"/>
          <w:jc w:val="center"/>
        </w:trPr>
        <w:tc>
          <w:tcPr>
            <w:tcW w:w="3491" w:type="dxa"/>
            <w:shd w:val="clear" w:color="auto" w:fill="auto"/>
            <w:vAlign w:val="center"/>
          </w:tcPr>
          <w:p w14:paraId="1AEEC665"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553DC25E"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157A91F3" w14:textId="77777777" w:rsidTr="00F01247">
        <w:trPr>
          <w:trHeight w:val="412"/>
          <w:jc w:val="center"/>
        </w:trPr>
        <w:tc>
          <w:tcPr>
            <w:tcW w:w="3491" w:type="dxa"/>
            <w:shd w:val="clear" w:color="auto" w:fill="auto"/>
            <w:vAlign w:val="center"/>
          </w:tcPr>
          <w:p w14:paraId="39A26443" w14:textId="77777777"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14:paraId="25ED2393"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569253C7" w14:textId="77777777" w:rsidTr="00F01247">
        <w:trPr>
          <w:trHeight w:val="423"/>
          <w:jc w:val="center"/>
        </w:trPr>
        <w:tc>
          <w:tcPr>
            <w:tcW w:w="3491" w:type="dxa"/>
            <w:shd w:val="clear" w:color="auto" w:fill="auto"/>
            <w:vAlign w:val="center"/>
          </w:tcPr>
          <w:p w14:paraId="1A3DDF10"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52A31CBD"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46A4E052" w14:textId="77777777" w:rsidR="00C434F0" w:rsidRPr="00C434F0" w:rsidRDefault="00C434F0" w:rsidP="00C434F0">
      <w:pPr>
        <w:ind w:left="357"/>
        <w:jc w:val="both"/>
        <w:rPr>
          <w:sz w:val="24"/>
          <w:szCs w:val="24"/>
        </w:rPr>
      </w:pPr>
    </w:p>
    <w:p w14:paraId="3E3E7A43" w14:textId="74886D1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7DE53953"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5DD50EF3"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51AB6C66" w14:textId="77777777" w:rsidR="00C434F0" w:rsidRPr="00C434F0" w:rsidRDefault="00C434F0" w:rsidP="00C434F0">
      <w:pPr>
        <w:spacing w:after="120"/>
        <w:ind w:left="357"/>
        <w:jc w:val="both"/>
        <w:rPr>
          <w:sz w:val="24"/>
          <w:szCs w:val="24"/>
        </w:rPr>
      </w:pPr>
    </w:p>
    <w:p w14:paraId="386A6304" w14:textId="77777777"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3288393A" w14:textId="77777777" w:rsidTr="00F01247">
        <w:trPr>
          <w:trHeight w:val="353"/>
          <w:jc w:val="center"/>
        </w:trPr>
        <w:tc>
          <w:tcPr>
            <w:tcW w:w="3492" w:type="dxa"/>
            <w:shd w:val="clear" w:color="auto" w:fill="auto"/>
          </w:tcPr>
          <w:p w14:paraId="646561C0"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2063DFAA"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2F082FF3" w14:textId="77777777" w:rsidR="00C434F0" w:rsidRPr="00C434F0" w:rsidRDefault="00C434F0" w:rsidP="00C434F0">
      <w:pPr>
        <w:ind w:left="357"/>
        <w:jc w:val="both"/>
        <w:rPr>
          <w:sz w:val="24"/>
          <w:szCs w:val="24"/>
        </w:rPr>
      </w:pPr>
    </w:p>
    <w:p w14:paraId="68245ADC"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55BEA51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0DD0C7F7" w14:textId="49677C64"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1D940954" w14:textId="77777777" w:rsidR="00C434F0" w:rsidRPr="00C434F0" w:rsidRDefault="00C434F0" w:rsidP="00C434F0">
      <w:pPr>
        <w:widowControl w:val="0"/>
        <w:tabs>
          <w:tab w:val="left" w:pos="2977"/>
        </w:tabs>
        <w:spacing w:after="120"/>
        <w:jc w:val="both"/>
        <w:rPr>
          <w:b/>
          <w:i/>
          <w:color w:val="FF0000"/>
          <w:sz w:val="24"/>
          <w:szCs w:val="24"/>
        </w:rPr>
      </w:pPr>
    </w:p>
    <w:p w14:paraId="533690A4"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w:t>
      </w:r>
      <w:r w:rsidRPr="00C434F0">
        <w:rPr>
          <w:i/>
          <w:color w:val="FF0000"/>
          <w:sz w:val="24"/>
          <w:szCs w:val="24"/>
        </w:rPr>
        <w:lastRenderedPageBreak/>
        <w:t>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6F57B519" w14:textId="24DE3527" w:rsidR="004735A4" w:rsidRPr="000B73FB" w:rsidRDefault="003C1B98" w:rsidP="004735A4">
      <w:pPr>
        <w:spacing w:before="140"/>
        <w:jc w:val="both"/>
        <w:rPr>
          <w:sz w:val="24"/>
          <w:szCs w:val="24"/>
        </w:rPr>
      </w:pPr>
      <w:r w:rsidRPr="000B73FB">
        <w:rPr>
          <w:b/>
          <w:bCs/>
          <w:spacing w:val="-6"/>
          <w:sz w:val="24"/>
          <w:szCs w:val="24"/>
        </w:rPr>
        <w:t>2.</w:t>
      </w:r>
      <w:r w:rsidRPr="000B73FB">
        <w:rPr>
          <w:bCs/>
          <w:spacing w:val="-6"/>
          <w:sz w:val="24"/>
          <w:szCs w:val="24"/>
        </w:rPr>
        <w:t xml:space="preserve"> </w:t>
      </w:r>
      <w:r w:rsidRPr="000B73FB">
        <w:rPr>
          <w:sz w:val="24"/>
          <w:szCs w:val="24"/>
        </w:rPr>
        <w:t xml:space="preserve">Kupní cena podle odst. 1 tohoto článku smlouvy zahrnuje veškeré náklady prodávajícího spojené se splněním jeho závazků vyplývajících z této smlouvy, tj. cenu zboží včetně </w:t>
      </w:r>
      <w:r w:rsidRPr="0083214B">
        <w:rPr>
          <w:sz w:val="24"/>
          <w:szCs w:val="24"/>
        </w:rPr>
        <w:t xml:space="preserve">dopravného a umístění dodávky </w:t>
      </w:r>
      <w:r w:rsidR="000B73FB" w:rsidRPr="0083214B">
        <w:rPr>
          <w:sz w:val="24"/>
          <w:szCs w:val="24"/>
        </w:rPr>
        <w:t>do učebny IVT</w:t>
      </w:r>
      <w:r w:rsidR="00D54F54">
        <w:rPr>
          <w:sz w:val="24"/>
          <w:szCs w:val="24"/>
        </w:rPr>
        <w:t>3</w:t>
      </w:r>
      <w:r w:rsidR="000B73FB" w:rsidRPr="0083214B">
        <w:rPr>
          <w:sz w:val="24"/>
          <w:szCs w:val="24"/>
        </w:rPr>
        <w:t xml:space="preserve"> – </w:t>
      </w:r>
      <w:r w:rsidR="00AE5D9E">
        <w:rPr>
          <w:sz w:val="24"/>
          <w:szCs w:val="24"/>
        </w:rPr>
        <w:t>4</w:t>
      </w:r>
      <w:r w:rsidR="000B73FB" w:rsidRPr="0083214B">
        <w:rPr>
          <w:sz w:val="24"/>
          <w:szCs w:val="24"/>
        </w:rPr>
        <w:t>. NP</w:t>
      </w:r>
      <w:r w:rsidRPr="0083214B">
        <w:rPr>
          <w:sz w:val="24"/>
          <w:szCs w:val="24"/>
        </w:rPr>
        <w:t>, dokumentaci</w:t>
      </w:r>
      <w:r w:rsidR="00143333" w:rsidRPr="0083214B">
        <w:rPr>
          <w:sz w:val="24"/>
          <w:szCs w:val="24"/>
        </w:rPr>
        <w:t xml:space="preserve"> ke zboží (záruční list</w:t>
      </w:r>
      <w:r w:rsidR="0083214B" w:rsidRPr="0083214B">
        <w:rPr>
          <w:sz w:val="24"/>
          <w:szCs w:val="24"/>
        </w:rPr>
        <w:t>y</w:t>
      </w:r>
      <w:r w:rsidRPr="0083214B">
        <w:rPr>
          <w:sz w:val="24"/>
          <w:szCs w:val="24"/>
        </w:rPr>
        <w:t xml:space="preserve">, </w:t>
      </w:r>
      <w:r w:rsidR="0083214B" w:rsidRPr="0083214B">
        <w:rPr>
          <w:sz w:val="24"/>
          <w:szCs w:val="24"/>
        </w:rPr>
        <w:t xml:space="preserve">uživatelské manuály </w:t>
      </w:r>
      <w:r w:rsidRPr="0083214B">
        <w:rPr>
          <w:sz w:val="24"/>
          <w:szCs w:val="24"/>
        </w:rPr>
        <w:t>aj.)</w:t>
      </w:r>
      <w:r w:rsidR="0083214B">
        <w:rPr>
          <w:sz w:val="24"/>
          <w:szCs w:val="24"/>
        </w:rPr>
        <w:t xml:space="preserve">. </w:t>
      </w:r>
      <w:r w:rsidRPr="000B73FB">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12CB71E7" w14:textId="27F1190A" w:rsidR="004735A4" w:rsidRPr="004735A4" w:rsidRDefault="004735A4" w:rsidP="004735A4">
      <w:pPr>
        <w:spacing w:before="140"/>
        <w:jc w:val="both"/>
        <w:rPr>
          <w:sz w:val="24"/>
          <w:szCs w:val="24"/>
        </w:rPr>
      </w:pPr>
      <w:r w:rsidRPr="00200B7E">
        <w:rPr>
          <w:sz w:val="24"/>
          <w:szCs w:val="24"/>
        </w:rPr>
        <w:t>V ceně jsou tedy</w:t>
      </w:r>
      <w:r>
        <w:rPr>
          <w:sz w:val="24"/>
          <w:szCs w:val="24"/>
        </w:rPr>
        <w:t xml:space="preserve">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w:t>
      </w:r>
      <w:r w:rsidR="0083214B">
        <w:rPr>
          <w:sz w:val="24"/>
          <w:szCs w:val="24"/>
        </w:rPr>
        <w:t xml:space="preserve">. </w:t>
      </w:r>
      <w:r w:rsidRPr="004735A4">
        <w:rPr>
          <w:sz w:val="24"/>
          <w:szCs w:val="24"/>
        </w:rPr>
        <w:t xml:space="preserve">Nabídková cena musí dále zahrnovat předání technických dokumentů, manuálů, postupů, záručních listů, </w:t>
      </w:r>
      <w:r w:rsidR="00BD607D">
        <w:rPr>
          <w:sz w:val="24"/>
          <w:szCs w:val="24"/>
        </w:rPr>
        <w:t>uživatelských manuálů/návodů</w:t>
      </w:r>
      <w:r w:rsidRPr="004735A4">
        <w:rPr>
          <w:sz w:val="24"/>
          <w:szCs w:val="24"/>
        </w:rPr>
        <w:t xml:space="preserv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další nespecifikované služby nebo činnosti, pokud přímo souvisejí s dodávkou a pokud jsou nezbytné k jejímu provedení a řádnému ukončení dodávky.  </w:t>
      </w:r>
    </w:p>
    <w:p w14:paraId="21DD5B19" w14:textId="77777777"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14:paraId="43FCA00E"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4D9507FC"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696032A6" w14:textId="77777777"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14:paraId="2A83FDEC" w14:textId="77777777" w:rsidR="00C31E60" w:rsidRPr="00BD607D" w:rsidRDefault="00F751A1" w:rsidP="00475EC4">
      <w:pPr>
        <w:pStyle w:val="Smlouva-slo"/>
        <w:overflowPunct/>
        <w:snapToGrid w:val="0"/>
        <w:spacing w:before="0" w:line="240" w:lineRule="auto"/>
        <w:rPr>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BD607D">
        <w:rPr>
          <w:szCs w:val="24"/>
        </w:rPr>
        <w:t xml:space="preserve">Pokud by se ale v průběhu plnění prodávající - neplátce DPH stal plátcem DPH, veškeré s tím související náklady jdou v tomto případě k tíži prodávajícího. </w:t>
      </w:r>
    </w:p>
    <w:p w14:paraId="24B104A1" w14:textId="77777777"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14:paraId="360B4950" w14:textId="77777777" w:rsidR="00C31E60" w:rsidRPr="00875101" w:rsidRDefault="00D968AD" w:rsidP="00C31E60">
      <w:pPr>
        <w:pStyle w:val="Bezmezer"/>
        <w:jc w:val="both"/>
        <w:rPr>
          <w:rFonts w:eastAsia="Arial"/>
          <w:sz w:val="24"/>
          <w:szCs w:val="24"/>
        </w:rPr>
      </w:pPr>
      <w:r w:rsidRPr="00D968AD">
        <w:rPr>
          <w:rFonts w:eastAsia="Arial"/>
          <w:sz w:val="24"/>
          <w:szCs w:val="24"/>
        </w:rPr>
        <w:t>- případné méněpráce (</w:t>
      </w:r>
      <w:r>
        <w:rPr>
          <w:rFonts w:eastAsia="Arial"/>
          <w:sz w:val="24"/>
          <w:szCs w:val="24"/>
        </w:rPr>
        <w:t xml:space="preserve">dodávky a </w:t>
      </w:r>
      <w:r w:rsidRPr="00D968AD">
        <w:rPr>
          <w:rFonts w:eastAsia="Arial"/>
          <w:sz w:val="24"/>
          <w:szCs w:val="24"/>
        </w:rPr>
        <w:t xml:space="preserve">práce obsažené </w:t>
      </w:r>
      <w:r w:rsidR="00397E0A">
        <w:rPr>
          <w:rFonts w:eastAsia="Arial"/>
          <w:sz w:val="24"/>
          <w:szCs w:val="24"/>
        </w:rPr>
        <w:t xml:space="preserve">v </w:t>
      </w:r>
      <w:r w:rsidR="003C1B98">
        <w:rPr>
          <w:sz w:val="24"/>
          <w:szCs w:val="24"/>
        </w:rPr>
        <w:t>soupisu</w:t>
      </w:r>
      <w:r w:rsidR="00397E0A">
        <w:rPr>
          <w:sz w:val="24"/>
          <w:szCs w:val="24"/>
        </w:rPr>
        <w:t xml:space="preserve"> dodávky</w:t>
      </w:r>
      <w:r>
        <w:rPr>
          <w:sz w:val="24"/>
          <w:szCs w:val="24"/>
        </w:rPr>
        <w:t>,</w:t>
      </w:r>
      <w:r w:rsidRPr="00D968AD">
        <w:rPr>
          <w:rFonts w:eastAsia="Arial"/>
          <w:sz w:val="24"/>
          <w:szCs w:val="24"/>
        </w:rPr>
        <w:t xml:space="preserve"> ale neprovedené) jsou </w:t>
      </w:r>
      <w:r w:rsidRPr="00875101">
        <w:rPr>
          <w:rFonts w:eastAsia="Arial"/>
          <w:sz w:val="24"/>
          <w:szCs w:val="24"/>
        </w:rPr>
        <w:t>důvodem k odpovídajícímu snížení ceny díla.</w:t>
      </w:r>
    </w:p>
    <w:p w14:paraId="6A085E12" w14:textId="77777777" w:rsidR="003C1B98" w:rsidRPr="00875101" w:rsidRDefault="00C31E60" w:rsidP="00F751A1">
      <w:pPr>
        <w:pStyle w:val="Bezmezer"/>
        <w:jc w:val="both"/>
        <w:rPr>
          <w:rFonts w:eastAsia="Arial"/>
          <w:sz w:val="24"/>
          <w:szCs w:val="24"/>
        </w:rPr>
      </w:pPr>
      <w:r w:rsidRPr="00875101">
        <w:rPr>
          <w:rFonts w:eastAsia="Arial"/>
          <w:sz w:val="24"/>
          <w:szCs w:val="24"/>
        </w:rPr>
        <w:t>N</w:t>
      </w:r>
      <w:r w:rsidR="003C1B98" w:rsidRPr="00875101">
        <w:rPr>
          <w:sz w:val="24"/>
          <w:szCs w:val="24"/>
        </w:rPr>
        <w:t>ebude</w:t>
      </w:r>
      <w:r w:rsidR="003C1B98" w:rsidRPr="00875101">
        <w:rPr>
          <w:sz w:val="24"/>
          <w:szCs w:val="24"/>
        </w:rPr>
        <w:noBreakHyphen/>
        <w:t xml:space="preserve">li některá část díla v důsledku sjednaných méněprací </w:t>
      </w:r>
      <w:r w:rsidRPr="00875101">
        <w:rPr>
          <w:sz w:val="24"/>
          <w:szCs w:val="24"/>
        </w:rPr>
        <w:t>provedena/dodána</w:t>
      </w:r>
      <w:r w:rsidR="003C1B98" w:rsidRPr="00875101">
        <w:rPr>
          <w:sz w:val="24"/>
          <w:szCs w:val="24"/>
        </w:rPr>
        <w:t xml:space="preserve">, bude kupní cena za dílo snížena, a to odečtením veškerých nákladů na provedení těch částí díla (= těch dodávek), které v rámci méněprací nebudou provedeny/dodány. Náklady na méněpráce budou </w:t>
      </w:r>
      <w:r w:rsidR="003C1B98" w:rsidRPr="00875101">
        <w:rPr>
          <w:sz w:val="24"/>
          <w:szCs w:val="24"/>
        </w:rPr>
        <w:lastRenderedPageBreak/>
        <w:t>odečteny ve výši součtu veškerých odpovídajících jednotlivých položek a nákladů neprovedených dle </w:t>
      </w:r>
      <w:r w:rsidRPr="00875101">
        <w:rPr>
          <w:sz w:val="24"/>
          <w:szCs w:val="24"/>
        </w:rPr>
        <w:t xml:space="preserve">oceněného </w:t>
      </w:r>
      <w:r w:rsidR="00397E0A" w:rsidRPr="00875101">
        <w:rPr>
          <w:sz w:val="24"/>
          <w:szCs w:val="24"/>
        </w:rPr>
        <w:t>soupisu dodávky</w:t>
      </w:r>
      <w:r w:rsidR="003C1B98" w:rsidRPr="00875101">
        <w:rPr>
          <w:sz w:val="24"/>
          <w:szCs w:val="24"/>
        </w:rPr>
        <w:t xml:space="preserve"> (= položkového rozpočtu</w:t>
      </w:r>
      <w:r w:rsidRPr="00875101">
        <w:rPr>
          <w:sz w:val="24"/>
          <w:szCs w:val="24"/>
        </w:rPr>
        <w:t>)</w:t>
      </w:r>
      <w:r w:rsidR="003C1B98" w:rsidRPr="00875101">
        <w:rPr>
          <w:sz w:val="24"/>
          <w:szCs w:val="24"/>
        </w:rPr>
        <w:t>, který je součástí nabídky prodávajícího podané na předmět plnění v rámci zadávacího řízení příslušné veřejné zakázky</w:t>
      </w:r>
      <w:r w:rsidRPr="00875101">
        <w:rPr>
          <w:sz w:val="24"/>
          <w:szCs w:val="24"/>
        </w:rPr>
        <w:t>.</w:t>
      </w:r>
    </w:p>
    <w:p w14:paraId="5E0DDAD6" w14:textId="77777777" w:rsidR="00D968AD" w:rsidRPr="00D968AD" w:rsidRDefault="00D968AD" w:rsidP="00D968AD">
      <w:pPr>
        <w:pStyle w:val="Bezmezer"/>
        <w:jc w:val="both"/>
        <w:rPr>
          <w:b/>
          <w:sz w:val="24"/>
          <w:szCs w:val="24"/>
        </w:rPr>
      </w:pPr>
      <w:r w:rsidRPr="00D968AD">
        <w:rPr>
          <w:b/>
          <w:sz w:val="24"/>
          <w:szCs w:val="24"/>
        </w:rPr>
        <w:t>5. Způsob sjednání změny ceny (změnový list):</w:t>
      </w:r>
    </w:p>
    <w:p w14:paraId="54913F13" w14:textId="77777777"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14:paraId="7C2E4225" w14:textId="77777777" w:rsidR="001E0425" w:rsidRPr="001E0425" w:rsidRDefault="001E0425" w:rsidP="001E0425">
      <w:pPr>
        <w:pStyle w:val="Bezmezer"/>
        <w:jc w:val="both"/>
        <w:rPr>
          <w:sz w:val="24"/>
          <w:szCs w:val="24"/>
        </w:rPr>
      </w:pPr>
    </w:p>
    <w:p w14:paraId="15AC7649" w14:textId="77777777" w:rsidR="001E0425" w:rsidRDefault="001E0425" w:rsidP="001E0425">
      <w:pPr>
        <w:pStyle w:val="Bezmezer"/>
        <w:jc w:val="center"/>
        <w:rPr>
          <w:b/>
          <w:sz w:val="24"/>
          <w:szCs w:val="24"/>
        </w:rPr>
      </w:pPr>
      <w:r w:rsidRPr="001E0425">
        <w:rPr>
          <w:b/>
          <w:sz w:val="24"/>
          <w:szCs w:val="24"/>
        </w:rPr>
        <w:t>Článek 8 – Vícepr</w:t>
      </w:r>
      <w:r w:rsidR="00FF3FF6">
        <w:rPr>
          <w:b/>
          <w:sz w:val="24"/>
          <w:szCs w:val="24"/>
        </w:rPr>
        <w:t>áce a méně</w:t>
      </w:r>
      <w:r w:rsidRPr="001E0425">
        <w:rPr>
          <w:b/>
          <w:sz w:val="24"/>
          <w:szCs w:val="24"/>
        </w:rPr>
        <w:t>pr</w:t>
      </w:r>
      <w:r w:rsidR="002F7441">
        <w:rPr>
          <w:b/>
          <w:sz w:val="24"/>
          <w:szCs w:val="24"/>
        </w:rPr>
        <w:t>áce a způsob jejich prokazování</w:t>
      </w:r>
    </w:p>
    <w:p w14:paraId="14429747" w14:textId="77777777" w:rsidR="00C9681F" w:rsidRPr="001E0425" w:rsidRDefault="00C9681F" w:rsidP="001E0425">
      <w:pPr>
        <w:pStyle w:val="Bezmezer"/>
        <w:jc w:val="center"/>
        <w:rPr>
          <w:b/>
          <w:sz w:val="24"/>
          <w:szCs w:val="24"/>
        </w:rPr>
      </w:pPr>
    </w:p>
    <w:p w14:paraId="59B24094" w14:textId="77777777"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„návrh“). Součástí změnového listu musí být i popis příčin, které vyvolaly potřebu víceprací nebo méněprací.</w:t>
      </w:r>
    </w:p>
    <w:p w14:paraId="26645A0A" w14:textId="77777777"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stanovena na základě dohody kupujícího a prodávajícího. Kupující je v tomto případě oprávněn ověřit přiměřenost jedno</w:t>
      </w:r>
      <w:r w:rsidR="00C21866">
        <w:rPr>
          <w:sz w:val="24"/>
          <w:szCs w:val="24"/>
        </w:rPr>
        <w:t>tkové ceny nezávislým subjektem.</w:t>
      </w:r>
    </w:p>
    <w:p w14:paraId="72DEF72A" w14:textId="0DF1C752"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BD607D">
        <w:rPr>
          <w:sz w:val="24"/>
          <w:szCs w:val="24"/>
        </w:rPr>
        <w:t>6</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p>
    <w:p w14:paraId="6229CB95" w14:textId="15C97B3F" w:rsidR="00AB0C41" w:rsidRDefault="00BD607D" w:rsidP="003B0C2C">
      <w:pPr>
        <w:pStyle w:val="Bezmezer"/>
        <w:jc w:val="both"/>
        <w:rPr>
          <w:sz w:val="24"/>
          <w:szCs w:val="24"/>
        </w:rPr>
      </w:pPr>
      <w:r>
        <w:rPr>
          <w:b/>
          <w:sz w:val="24"/>
          <w:szCs w:val="24"/>
        </w:rPr>
        <w:t>4</w:t>
      </w:r>
      <w:r w:rsidR="001E0425" w:rsidRPr="001E0425">
        <w:rPr>
          <w:b/>
          <w:sz w:val="24"/>
          <w:szCs w:val="24"/>
        </w:rPr>
        <w:t>.</w:t>
      </w:r>
      <w:r w:rsidR="001E0425" w:rsidRPr="001E0425">
        <w:rPr>
          <w:sz w:val="24"/>
          <w:szCs w:val="24"/>
        </w:rPr>
        <w:t xml:space="preserve"> Obě strany následně změnu sjednané ceny písemně doho</w:t>
      </w:r>
      <w:r w:rsidR="003B0C2C">
        <w:rPr>
          <w:sz w:val="24"/>
          <w:szCs w:val="24"/>
        </w:rPr>
        <w:t>dnou formou dodatku ke smlouvě.</w:t>
      </w:r>
    </w:p>
    <w:p w14:paraId="7873F5F5" w14:textId="77777777" w:rsidR="003B0C2C" w:rsidRDefault="003B0C2C" w:rsidP="003B0C2C">
      <w:pPr>
        <w:pStyle w:val="Bezmezer"/>
        <w:jc w:val="both"/>
        <w:rPr>
          <w:sz w:val="24"/>
          <w:szCs w:val="24"/>
        </w:rPr>
      </w:pPr>
    </w:p>
    <w:p w14:paraId="13AFA840" w14:textId="77777777" w:rsidR="00133A76" w:rsidRDefault="003B0C2C">
      <w:pPr>
        <w:pStyle w:val="NzevlnkuSmlouvy"/>
        <w:rPr>
          <w:szCs w:val="24"/>
        </w:rPr>
      </w:pPr>
      <w:r w:rsidRPr="00C87A8A">
        <w:rPr>
          <w:szCs w:val="24"/>
        </w:rPr>
        <w:t>Článek 9</w:t>
      </w:r>
      <w:r w:rsidR="00BB1C5B" w:rsidRPr="00C87A8A">
        <w:rPr>
          <w:szCs w:val="24"/>
        </w:rPr>
        <w:t xml:space="preserve"> - Platební podmínky</w:t>
      </w:r>
    </w:p>
    <w:p w14:paraId="54D6569F"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3DC5F485" w14:textId="77777777"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14:paraId="6E42553A" w14:textId="77777777" w:rsidR="00047C11" w:rsidRPr="00316E3F" w:rsidRDefault="00047C11" w:rsidP="00047C11">
      <w:pPr>
        <w:pStyle w:val="Bezmezer"/>
        <w:rPr>
          <w:sz w:val="24"/>
          <w:szCs w:val="24"/>
        </w:rPr>
      </w:pPr>
      <w:r w:rsidRPr="00316E3F">
        <w:rPr>
          <w:b/>
          <w:sz w:val="24"/>
          <w:szCs w:val="24"/>
        </w:rPr>
        <w:t>3.  Platby za vícepráce:</w:t>
      </w:r>
    </w:p>
    <w:p w14:paraId="01CC73C8" w14:textId="77777777"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14:paraId="1B826DBD" w14:textId="65BBBC6E" w:rsidR="00047C11" w:rsidRDefault="00047C11" w:rsidP="00047C11">
      <w:pPr>
        <w:pStyle w:val="Bezmezer"/>
        <w:rPr>
          <w:b/>
          <w:sz w:val="24"/>
          <w:szCs w:val="24"/>
        </w:rPr>
      </w:pPr>
      <w:r>
        <w:rPr>
          <w:b/>
          <w:sz w:val="24"/>
          <w:szCs w:val="24"/>
        </w:rPr>
        <w:t>4</w:t>
      </w:r>
      <w:r w:rsidRPr="00047C11">
        <w:rPr>
          <w:b/>
          <w:sz w:val="24"/>
          <w:szCs w:val="24"/>
        </w:rPr>
        <w:t>. Náležitosti daňov</w:t>
      </w:r>
      <w:r w:rsidR="00CD6128">
        <w:rPr>
          <w:b/>
          <w:sz w:val="24"/>
          <w:szCs w:val="24"/>
        </w:rPr>
        <w:t>ého</w:t>
      </w:r>
      <w:r w:rsidRPr="00047C11">
        <w:rPr>
          <w:b/>
          <w:sz w:val="24"/>
          <w:szCs w:val="24"/>
        </w:rPr>
        <w:t xml:space="preserve"> doklad</w:t>
      </w:r>
      <w:r w:rsidR="00CD6128">
        <w:rPr>
          <w:b/>
          <w:sz w:val="24"/>
          <w:szCs w:val="24"/>
        </w:rPr>
        <w:t>u</w:t>
      </w:r>
      <w:r w:rsidRPr="00047C11">
        <w:rPr>
          <w:b/>
          <w:sz w:val="24"/>
          <w:szCs w:val="24"/>
        </w:rPr>
        <w:t xml:space="preserve"> (faktur</w:t>
      </w:r>
      <w:r w:rsidR="00CD6128">
        <w:rPr>
          <w:b/>
          <w:sz w:val="24"/>
          <w:szCs w:val="24"/>
        </w:rPr>
        <w:t>y</w:t>
      </w:r>
      <w:r w:rsidRPr="00047C11">
        <w:rPr>
          <w:b/>
          <w:sz w:val="24"/>
          <w:szCs w:val="24"/>
        </w:rPr>
        <w:t>):</w:t>
      </w:r>
    </w:p>
    <w:p w14:paraId="75B8BA56"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 xml:space="preserve">účetního dokladu dle zákona č. 563/1991 Sb., </w:t>
      </w:r>
      <w:r w:rsidRPr="00D037C7">
        <w:rPr>
          <w:spacing w:val="-6"/>
        </w:rPr>
        <w:lastRenderedPageBreak/>
        <w:t>o účetnictví,</w:t>
      </w:r>
      <w:r w:rsidRPr="00D037C7">
        <w:t xml:space="preserve"> ve znění pozdějších předpisů a náležitosti stanovené dalšími obecně závaznými právními předpisy. </w:t>
      </w:r>
    </w:p>
    <w:p w14:paraId="4AD15B72" w14:textId="77777777" w:rsidR="004E452E" w:rsidRPr="00047C11" w:rsidRDefault="004E452E" w:rsidP="00047C11">
      <w:pPr>
        <w:pStyle w:val="Bezmezer"/>
        <w:rPr>
          <w:b/>
          <w:sz w:val="24"/>
          <w:szCs w:val="24"/>
        </w:rPr>
      </w:pPr>
    </w:p>
    <w:p w14:paraId="5CADF4F6" w14:textId="27B06EE3" w:rsidR="00C00233" w:rsidRPr="00047C11" w:rsidRDefault="004E452E" w:rsidP="00047C11">
      <w:pPr>
        <w:spacing w:after="120"/>
        <w:jc w:val="both"/>
        <w:rPr>
          <w:sz w:val="24"/>
          <w:szCs w:val="24"/>
        </w:rPr>
      </w:pPr>
      <w:r>
        <w:rPr>
          <w:sz w:val="24"/>
          <w:szCs w:val="24"/>
        </w:rPr>
        <w:t>D</w:t>
      </w:r>
      <w:r w:rsidR="00BB1C5B" w:rsidRPr="00047C11">
        <w:rPr>
          <w:sz w:val="24"/>
          <w:szCs w:val="24"/>
        </w:rPr>
        <w:t>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w:t>
      </w:r>
      <w:r w:rsidR="00BB1C5B" w:rsidRPr="00615D23">
        <w:rPr>
          <w:sz w:val="24"/>
          <w:szCs w:val="24"/>
        </w:rPr>
        <w:t xml:space="preserve">přidané hodnoty, ve znění pozdějších předpisů. Smluvní strany se dohodly na </w:t>
      </w:r>
      <w:r w:rsidR="00BB1C5B" w:rsidRPr="00615D23">
        <w:rPr>
          <w:b/>
          <w:bCs/>
          <w:sz w:val="24"/>
          <w:szCs w:val="24"/>
        </w:rPr>
        <w:t xml:space="preserve">lhůtě splatnosti v délce </w:t>
      </w:r>
      <w:r w:rsidR="00C222D8">
        <w:rPr>
          <w:b/>
          <w:bCs/>
          <w:sz w:val="24"/>
          <w:szCs w:val="24"/>
        </w:rPr>
        <w:t>14</w:t>
      </w:r>
      <w:r w:rsidR="00BB1C5B" w:rsidRPr="00615D23">
        <w:rPr>
          <w:b/>
          <w:bCs/>
          <w:sz w:val="24"/>
          <w:szCs w:val="24"/>
        </w:rPr>
        <w:t xml:space="preserve"> kalendářních dní ode dne </w:t>
      </w:r>
      <w:r w:rsidR="00BB1C5B" w:rsidRPr="004728D8">
        <w:rPr>
          <w:b/>
          <w:bCs/>
          <w:sz w:val="24"/>
          <w:szCs w:val="24"/>
        </w:rPr>
        <w:t>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14:paraId="189B6553" w14:textId="58B9AEC9" w:rsidR="00C87A8A" w:rsidRPr="00200B7E" w:rsidRDefault="00047C11" w:rsidP="00C87A8A">
      <w:pPr>
        <w:jc w:val="both"/>
        <w:rPr>
          <w:rFonts w:eastAsia="ArialMT"/>
          <w:strike/>
          <w:color w:val="0070C0"/>
          <w:sz w:val="24"/>
          <w:szCs w:val="24"/>
        </w:rPr>
      </w:pPr>
      <w:r w:rsidRPr="00C87A8A">
        <w:rPr>
          <w:b/>
          <w:sz w:val="24"/>
          <w:szCs w:val="24"/>
        </w:rPr>
        <w:t>5</w:t>
      </w:r>
      <w:r w:rsidR="00BB1C5B" w:rsidRPr="00C87A8A">
        <w:rPr>
          <w:b/>
          <w:sz w:val="24"/>
          <w:szCs w:val="24"/>
        </w:rPr>
        <w:t>.</w:t>
      </w:r>
      <w:r w:rsidR="00BB1C5B" w:rsidRPr="00C87A8A">
        <w:rPr>
          <w:sz w:val="24"/>
          <w:szCs w:val="24"/>
        </w:rPr>
        <w:t xml:space="preserve"> </w:t>
      </w:r>
      <w:r w:rsidR="008513C7" w:rsidRPr="00C87A8A">
        <w:rPr>
          <w:sz w:val="24"/>
          <w:szCs w:val="24"/>
        </w:rPr>
        <w:t>Faktura</w:t>
      </w:r>
      <w:r w:rsidR="00BB1C5B" w:rsidRPr="00C87A8A">
        <w:rPr>
          <w:sz w:val="24"/>
          <w:szCs w:val="24"/>
        </w:rPr>
        <w:t xml:space="preserve"> musí být označen</w:t>
      </w:r>
      <w:r w:rsidR="004E452E" w:rsidRPr="00C87A8A">
        <w:rPr>
          <w:sz w:val="24"/>
          <w:szCs w:val="24"/>
        </w:rPr>
        <w:t xml:space="preserve">a </w:t>
      </w:r>
      <w:r w:rsidR="00BB1C5B" w:rsidRPr="00615D23">
        <w:rPr>
          <w:color w:val="000000"/>
          <w:sz w:val="24"/>
          <w:szCs w:val="24"/>
        </w:rPr>
        <w:t>názvem</w:t>
      </w:r>
      <w:r w:rsidR="00615D23" w:rsidRPr="00615D23">
        <w:rPr>
          <w:color w:val="000000"/>
          <w:sz w:val="24"/>
          <w:szCs w:val="24"/>
        </w:rPr>
        <w:t xml:space="preserve"> projektu</w:t>
      </w:r>
      <w:r w:rsidR="00BB1C5B" w:rsidRPr="00615D23">
        <w:rPr>
          <w:color w:val="000000"/>
          <w:sz w:val="24"/>
          <w:szCs w:val="24"/>
        </w:rPr>
        <w:t>:</w:t>
      </w:r>
      <w:r w:rsidR="00BB1C5B" w:rsidRPr="00615D23">
        <w:rPr>
          <w:b/>
          <w:sz w:val="24"/>
          <w:szCs w:val="24"/>
        </w:rPr>
        <w:t xml:space="preserve"> </w:t>
      </w:r>
      <w:r w:rsidR="00B970CC" w:rsidRPr="00615D23">
        <w:rPr>
          <w:b/>
          <w:sz w:val="24"/>
          <w:szCs w:val="24"/>
        </w:rPr>
        <w:t xml:space="preserve">Gymnázium Vysoké Mýto </w:t>
      </w:r>
      <w:r w:rsidR="009C7DBF">
        <w:rPr>
          <w:b/>
          <w:sz w:val="24"/>
          <w:szCs w:val="24"/>
        </w:rPr>
        <w:t>–</w:t>
      </w:r>
      <w:r w:rsidR="00B970CC" w:rsidRPr="00615D23">
        <w:rPr>
          <w:b/>
          <w:sz w:val="24"/>
          <w:szCs w:val="24"/>
        </w:rPr>
        <w:t xml:space="preserve"> digitalizujeme</w:t>
      </w:r>
      <w:r w:rsidR="004C48BF">
        <w:rPr>
          <w:b/>
          <w:sz w:val="24"/>
          <w:szCs w:val="24"/>
        </w:rPr>
        <w:t xml:space="preserve"> 2</w:t>
      </w:r>
      <w:r w:rsidR="00C87A8A" w:rsidRPr="00615D23">
        <w:rPr>
          <w:rFonts w:eastAsia="ArialMT"/>
          <w:color w:val="0070C0"/>
          <w:sz w:val="24"/>
          <w:szCs w:val="24"/>
        </w:rPr>
        <w:t>.</w:t>
      </w:r>
    </w:p>
    <w:p w14:paraId="1C8AE078" w14:textId="77777777" w:rsidR="00C00233" w:rsidRDefault="00047C11">
      <w:pPr>
        <w:pStyle w:val="OdstavecSmlouvy"/>
        <w:rPr>
          <w:szCs w:val="24"/>
        </w:rPr>
      </w:pPr>
      <w:r w:rsidRPr="00C00233">
        <w:rPr>
          <w:b/>
          <w:szCs w:val="24"/>
        </w:rPr>
        <w:t>6</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14:paraId="16D221BB" w14:textId="77777777"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72A414C1" w14:textId="77777777" w:rsidR="009C7DBF" w:rsidRDefault="009C7DBF" w:rsidP="00A76C44">
      <w:pPr>
        <w:pStyle w:val="NzevlnkuSmlouvy"/>
        <w:rPr>
          <w:szCs w:val="24"/>
        </w:rPr>
      </w:pPr>
    </w:p>
    <w:p w14:paraId="5D1D9970" w14:textId="4EC18F52"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14:paraId="53945546"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7C98345E"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761E0776"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791129E2" w14:textId="33A0EB99"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bez vad a nedodělků </w:t>
      </w:r>
      <w:r w:rsidRPr="00BE3133">
        <w:rPr>
          <w:sz w:val="24"/>
          <w:szCs w:val="24"/>
        </w:rPr>
        <w:t xml:space="preserve">ve dvou stejnopisech, přičemž jedno vyhotovení bude určeno pro kupujícího a jedno pro prodávajícího. </w:t>
      </w:r>
    </w:p>
    <w:p w14:paraId="2280B239" w14:textId="77777777"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14:paraId="3E41F69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039D0BEB"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3ADEF7C9" w14:textId="1615BDC0"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w:t>
      </w:r>
    </w:p>
    <w:p w14:paraId="16D4A374"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768F4CEA"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72869A8D"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30E402A4"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36462B50"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3CF87ED2"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w:t>
      </w:r>
      <w:r w:rsidRPr="00BE3133">
        <w:rPr>
          <w:sz w:val="24"/>
          <w:szCs w:val="24"/>
        </w:rPr>
        <w:lastRenderedPageBreak/>
        <w:t xml:space="preserve">právo odmítnout převzetí zboží v případě, kdy prodávající neumožní kupujícímu provést řádnou kontrolu a prohlídku dodávaného zboží. </w:t>
      </w:r>
    </w:p>
    <w:p w14:paraId="24260134" w14:textId="12B8DADA"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w:t>
      </w:r>
      <w:r w:rsidR="00EB065B">
        <w:rPr>
          <w:sz w:val="24"/>
          <w:szCs w:val="24"/>
        </w:rPr>
        <w:t> </w:t>
      </w:r>
      <w:r w:rsidRPr="00BE3133">
        <w:rPr>
          <w:sz w:val="24"/>
          <w:szCs w:val="24"/>
        </w:rPr>
        <w:t>dodáním</w:t>
      </w:r>
      <w:r w:rsidR="00EB065B">
        <w:rPr>
          <w:sz w:val="24"/>
          <w:szCs w:val="24"/>
        </w:rPr>
        <w:t xml:space="preserve"> </w:t>
      </w:r>
      <w:r w:rsidRPr="00BE3133">
        <w:rPr>
          <w:sz w:val="24"/>
          <w:szCs w:val="24"/>
        </w:rPr>
        <w:t xml:space="preserve">zboží. Veškerý odpad, který vznikne při </w:t>
      </w:r>
      <w:r w:rsidR="00EB065B">
        <w:rPr>
          <w:sz w:val="24"/>
          <w:szCs w:val="24"/>
        </w:rPr>
        <w:t>dodání</w:t>
      </w:r>
      <w:r w:rsidRPr="00BE3133">
        <w:rPr>
          <w:sz w:val="24"/>
          <w:szCs w:val="24"/>
        </w:rPr>
        <w:t xml:space="preserve"> zboží, je prodávající povinen, v souladu se zákonem o odpadech a o změně některých dalších zákonů, ve znění pozdějších předpisů, na svoje náklady zlikvidovat.</w:t>
      </w:r>
    </w:p>
    <w:p w14:paraId="2D02493E" w14:textId="77777777" w:rsidR="00C00233" w:rsidRDefault="00C00233" w:rsidP="00BE3133">
      <w:pPr>
        <w:pStyle w:val="Default"/>
        <w:jc w:val="both"/>
        <w:rPr>
          <w:rFonts w:ascii="Times New Roman" w:hAnsi="Times New Roman" w:cs="Times New Roman"/>
        </w:rPr>
      </w:pPr>
    </w:p>
    <w:p w14:paraId="4BC09E33" w14:textId="77777777"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14:paraId="3781D9BA" w14:textId="77777777"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14:paraId="1FFDFC60" w14:textId="0DEFB799" w:rsidR="001D6565" w:rsidRPr="001D6565" w:rsidRDefault="001D6565" w:rsidP="001D6565">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5D7D8434"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3345A4A5"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11CA1B0C"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117C4B51"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68621F7D"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32913C40" w14:textId="1EA01590"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w:t>
      </w:r>
      <w:r w:rsidR="0045087B">
        <w:rPr>
          <w:szCs w:val="24"/>
        </w:rPr>
        <w:t>.</w:t>
      </w:r>
    </w:p>
    <w:p w14:paraId="08C13B12" w14:textId="77777777"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14:paraId="7803D084"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456353E2"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0E95EFBA"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291A7841"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77842C9A" w14:textId="12BBDAE4" w:rsidR="0062751B" w:rsidRPr="00E34951" w:rsidRDefault="0062751B" w:rsidP="0062751B">
      <w:pPr>
        <w:pStyle w:val="Smlouva-slo"/>
        <w:widowControl/>
        <w:spacing w:line="240" w:lineRule="auto"/>
        <w:rPr>
          <w:szCs w:val="24"/>
        </w:rPr>
      </w:pPr>
      <w:r w:rsidRPr="00E34951">
        <w:rPr>
          <w:b/>
          <w:szCs w:val="24"/>
        </w:rPr>
        <w:t>5.</w:t>
      </w:r>
      <w:r w:rsidRPr="00E34951">
        <w:rPr>
          <w:szCs w:val="24"/>
        </w:rPr>
        <w:t xml:space="preserve"> Prodávající se zavazuje udržovat v</w:t>
      </w:r>
      <w:r w:rsidR="00A72F21" w:rsidRPr="00E34951">
        <w:rPr>
          <w:szCs w:val="24"/>
        </w:rPr>
        <w:t xml:space="preserve"> prostorách, kde dodávka probíhá, </w:t>
      </w:r>
      <w:r w:rsidRPr="00E34951">
        <w:rPr>
          <w:szCs w:val="24"/>
        </w:rPr>
        <w:t>pořádek a čistotu, na svůj náklad odstraňovat odpady a nečistoty vzniklé jeho činností, a to v</w:t>
      </w:r>
      <w:r w:rsidR="00A72F21" w:rsidRPr="00E34951">
        <w:rPr>
          <w:szCs w:val="24"/>
        </w:rPr>
        <w:t> </w:t>
      </w:r>
      <w:r w:rsidRPr="00E34951">
        <w:rPr>
          <w:szCs w:val="24"/>
        </w:rPr>
        <w:t>souladu</w:t>
      </w:r>
      <w:r w:rsidR="00A72F21" w:rsidRPr="00E34951">
        <w:rPr>
          <w:szCs w:val="24"/>
        </w:rPr>
        <w:t xml:space="preserve"> </w:t>
      </w:r>
      <w:r w:rsidRPr="00E34951">
        <w:rPr>
          <w:szCs w:val="24"/>
        </w:rPr>
        <w:t>s  příslušnými předpisy, zejména ekologickými a o likvidaci odpadů.</w:t>
      </w:r>
    </w:p>
    <w:p w14:paraId="10BEBB1C" w14:textId="77777777" w:rsidR="00A76C44" w:rsidRDefault="00A76C44" w:rsidP="002D1A79">
      <w:pPr>
        <w:pStyle w:val="lneksmlouvy"/>
        <w:ind w:left="0"/>
        <w:rPr>
          <w:rFonts w:ascii="Times New Roman" w:hAnsi="Times New Roman"/>
          <w:sz w:val="24"/>
          <w:szCs w:val="24"/>
        </w:rPr>
      </w:pPr>
    </w:p>
    <w:p w14:paraId="001CE12A" w14:textId="77777777"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14:paraId="6EF6C060" w14:textId="19F400DC" w:rsidR="00133A76" w:rsidRPr="00CE313A" w:rsidRDefault="00BB1C5B">
      <w:pPr>
        <w:pStyle w:val="OdstavecSmlouvy"/>
        <w:rPr>
          <w:szCs w:val="24"/>
        </w:rPr>
      </w:pPr>
      <w:r w:rsidRPr="00CE313A">
        <w:rPr>
          <w:b/>
          <w:szCs w:val="24"/>
        </w:rPr>
        <w:t>1.</w:t>
      </w:r>
      <w:r w:rsidRPr="00CE313A">
        <w:rPr>
          <w:szCs w:val="24"/>
        </w:rPr>
        <w:t xml:space="preserve"> Nepředá-li </w:t>
      </w:r>
      <w:r w:rsidR="009C7461" w:rsidRPr="00CE313A">
        <w:rPr>
          <w:szCs w:val="24"/>
        </w:rPr>
        <w:t xml:space="preserve">prodávající kupujícímu </w:t>
      </w:r>
      <w:r w:rsidRPr="00CE313A">
        <w:rPr>
          <w:szCs w:val="24"/>
        </w:rPr>
        <w:t>kompletní plnění</w:t>
      </w:r>
      <w:r w:rsidR="009C7461" w:rsidRPr="00CE313A">
        <w:rPr>
          <w:szCs w:val="24"/>
        </w:rPr>
        <w:t xml:space="preserve"> předmětu smlouvy</w:t>
      </w:r>
      <w:r w:rsidR="00BE3133" w:rsidRPr="00CE313A">
        <w:rPr>
          <w:szCs w:val="24"/>
        </w:rPr>
        <w:t xml:space="preserve"> bez vad a nedodělků</w:t>
      </w:r>
      <w:r w:rsidRPr="00CE313A">
        <w:rPr>
          <w:szCs w:val="24"/>
        </w:rPr>
        <w:t xml:space="preserve"> ve lhůtě dle článku 4 odst. 1 této smlouvy, je povinen uhradit </w:t>
      </w:r>
      <w:r w:rsidR="009C7461" w:rsidRPr="00CE313A">
        <w:rPr>
          <w:szCs w:val="24"/>
        </w:rPr>
        <w:t xml:space="preserve">kupujícímu </w:t>
      </w:r>
      <w:r w:rsidRPr="00CE313A">
        <w:rPr>
          <w:szCs w:val="24"/>
        </w:rPr>
        <w:t xml:space="preserve">smluvní pokutu ve výši </w:t>
      </w:r>
      <w:r w:rsidR="00CE313A" w:rsidRPr="00CE313A">
        <w:rPr>
          <w:szCs w:val="24"/>
        </w:rPr>
        <w:t>3</w:t>
      </w:r>
      <w:r w:rsidRPr="00CE313A">
        <w:rPr>
          <w:szCs w:val="24"/>
        </w:rPr>
        <w:t>00,- Kč</w:t>
      </w:r>
      <w:r w:rsidR="00DC6CCE" w:rsidRPr="00CE313A">
        <w:rPr>
          <w:szCs w:val="24"/>
        </w:rPr>
        <w:t xml:space="preserve"> </w:t>
      </w:r>
      <w:r w:rsidR="00CE313A" w:rsidRPr="00CE313A">
        <w:rPr>
          <w:szCs w:val="24"/>
        </w:rPr>
        <w:t>včetně</w:t>
      </w:r>
      <w:r w:rsidR="00DC6CCE" w:rsidRPr="00CE313A">
        <w:rPr>
          <w:szCs w:val="24"/>
        </w:rPr>
        <w:t xml:space="preserve"> DPH</w:t>
      </w:r>
      <w:r w:rsidRPr="00CE313A">
        <w:rPr>
          <w:szCs w:val="24"/>
        </w:rPr>
        <w:t xml:space="preserve"> </w:t>
      </w:r>
      <w:r w:rsidR="00536FF6" w:rsidRPr="00CE313A">
        <w:rPr>
          <w:szCs w:val="24"/>
        </w:rPr>
        <w:t xml:space="preserve">a to </w:t>
      </w:r>
      <w:r w:rsidRPr="00CE313A">
        <w:rPr>
          <w:szCs w:val="24"/>
        </w:rPr>
        <w:t xml:space="preserve">za každý i započatý </w:t>
      </w:r>
      <w:r w:rsidR="00536FF6" w:rsidRPr="00CE313A">
        <w:rPr>
          <w:szCs w:val="24"/>
        </w:rPr>
        <w:t xml:space="preserve">kalendářní </w:t>
      </w:r>
      <w:r w:rsidRPr="00CE313A">
        <w:rPr>
          <w:szCs w:val="24"/>
        </w:rPr>
        <w:t>den prodlení.</w:t>
      </w:r>
      <w:r w:rsidR="00554147" w:rsidRPr="00CE313A">
        <w:rPr>
          <w:szCs w:val="24"/>
        </w:rPr>
        <w:t xml:space="preserve"> </w:t>
      </w:r>
    </w:p>
    <w:p w14:paraId="0B3F24F5" w14:textId="61375095" w:rsidR="00536FF6" w:rsidRPr="00CE313A" w:rsidRDefault="00536FF6" w:rsidP="00536FF6">
      <w:pPr>
        <w:widowControl w:val="0"/>
        <w:jc w:val="both"/>
        <w:rPr>
          <w:sz w:val="24"/>
          <w:szCs w:val="24"/>
        </w:rPr>
      </w:pPr>
      <w:r w:rsidRPr="00CE313A">
        <w:rPr>
          <w:b/>
          <w:sz w:val="24"/>
          <w:szCs w:val="24"/>
        </w:rPr>
        <w:t xml:space="preserve">2. </w:t>
      </w:r>
      <w:r w:rsidRPr="00CE313A">
        <w:rPr>
          <w:sz w:val="24"/>
          <w:szCs w:val="24"/>
        </w:rPr>
        <w:t>Pokud prodávající neodstraní reklamovanou vadu v záruční době ve stanoveném termínu, je povinen zaplatit kupu</w:t>
      </w:r>
      <w:r w:rsidR="00991431" w:rsidRPr="00CE313A">
        <w:rPr>
          <w:sz w:val="24"/>
          <w:szCs w:val="24"/>
        </w:rPr>
        <w:t xml:space="preserve">jícímu smluvní pokutu ve výši </w:t>
      </w:r>
      <w:r w:rsidR="00DD4AB6" w:rsidRPr="00CE313A">
        <w:rPr>
          <w:sz w:val="24"/>
          <w:szCs w:val="24"/>
        </w:rPr>
        <w:t>3</w:t>
      </w:r>
      <w:r w:rsidRPr="00CE313A">
        <w:rPr>
          <w:sz w:val="24"/>
          <w:szCs w:val="24"/>
        </w:rPr>
        <w:t xml:space="preserve">00,- Kč </w:t>
      </w:r>
      <w:r w:rsidR="00CE313A" w:rsidRPr="00CE313A">
        <w:rPr>
          <w:sz w:val="24"/>
          <w:szCs w:val="24"/>
        </w:rPr>
        <w:t>včetně</w:t>
      </w:r>
      <w:r w:rsidR="00DC6CCE" w:rsidRPr="00CE313A">
        <w:rPr>
          <w:sz w:val="24"/>
          <w:szCs w:val="24"/>
        </w:rPr>
        <w:t xml:space="preserve"> DPH </w:t>
      </w:r>
      <w:r w:rsidRPr="00CE313A">
        <w:rPr>
          <w:sz w:val="24"/>
          <w:szCs w:val="24"/>
        </w:rPr>
        <w:t>za každou reklamovanou vadu, u níž je v prodlení a to za každý, byť i započatý kalendářní den tohoto prodlení až do jejího odstranění.</w:t>
      </w:r>
      <w:r w:rsidR="003D0560" w:rsidRPr="00CE313A">
        <w:rPr>
          <w:sz w:val="24"/>
          <w:szCs w:val="24"/>
        </w:rPr>
        <w:t xml:space="preserve"> </w:t>
      </w:r>
    </w:p>
    <w:p w14:paraId="5801D1BD" w14:textId="77777777" w:rsidR="003818A4" w:rsidRPr="003818A4" w:rsidRDefault="003818A4" w:rsidP="003818A4">
      <w:pPr>
        <w:ind w:left="284" w:hanging="284"/>
        <w:jc w:val="both"/>
        <w:rPr>
          <w:sz w:val="24"/>
          <w:szCs w:val="24"/>
        </w:rPr>
      </w:pPr>
      <w:r w:rsidRPr="003818A4">
        <w:rPr>
          <w:b/>
          <w:bCs/>
          <w:sz w:val="24"/>
          <w:szCs w:val="24"/>
        </w:rPr>
        <w:lastRenderedPageBreak/>
        <w:t>3.</w:t>
      </w:r>
      <w:r w:rsidRPr="003818A4">
        <w:rPr>
          <w:sz w:val="24"/>
          <w:szCs w:val="24"/>
        </w:rPr>
        <w:t xml:space="preserve"> V případě porušení povinnosti uvedené v článek 5, odst. 7 smlouvy je stanovena smluvní</w:t>
      </w:r>
    </w:p>
    <w:p w14:paraId="18DAED5A" w14:textId="3E93C9A2" w:rsidR="003818A4" w:rsidRP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ve výši 200 Kč</w:t>
      </w:r>
      <w:r w:rsidR="00CE313A">
        <w:rPr>
          <w:sz w:val="24"/>
          <w:szCs w:val="24"/>
        </w:rPr>
        <w:t xml:space="preserve"> včetně DPH</w:t>
      </w:r>
      <w:r w:rsidRPr="003818A4">
        <w:rPr>
          <w:sz w:val="24"/>
          <w:szCs w:val="24"/>
        </w:rPr>
        <w:t xml:space="preserve"> za každý jednotlivý zjištěný případ porušení.</w:t>
      </w:r>
    </w:p>
    <w:p w14:paraId="77C58901" w14:textId="0DC3A5BA" w:rsidR="003818A4" w:rsidRPr="003818A4" w:rsidRDefault="00CD6128" w:rsidP="003818A4">
      <w:pPr>
        <w:ind w:left="284" w:hanging="284"/>
        <w:jc w:val="both"/>
        <w:rPr>
          <w:sz w:val="24"/>
          <w:szCs w:val="24"/>
        </w:rPr>
      </w:pPr>
      <w:r>
        <w:rPr>
          <w:b/>
          <w:bCs/>
          <w:sz w:val="24"/>
          <w:szCs w:val="24"/>
        </w:rPr>
        <w:t>4</w:t>
      </w:r>
      <w:r w:rsidR="003818A4" w:rsidRPr="003818A4">
        <w:rPr>
          <w:b/>
          <w:bCs/>
          <w:sz w:val="24"/>
          <w:szCs w:val="24"/>
        </w:rPr>
        <w:t>.</w:t>
      </w:r>
      <w:r w:rsidR="003818A4" w:rsidRPr="003818A4">
        <w:rPr>
          <w:sz w:val="24"/>
          <w:szCs w:val="24"/>
        </w:rPr>
        <w:t xml:space="preserve"> V případě porušení povinnosti uvedené v článek 5, odst. </w:t>
      </w:r>
      <w:r w:rsidR="003818A4">
        <w:rPr>
          <w:sz w:val="24"/>
          <w:szCs w:val="24"/>
        </w:rPr>
        <w:t>8</w:t>
      </w:r>
      <w:r w:rsidR="003818A4" w:rsidRPr="003818A4">
        <w:rPr>
          <w:sz w:val="24"/>
          <w:szCs w:val="24"/>
        </w:rPr>
        <w:t xml:space="preserve"> smlouvy je stanovena smluvní</w:t>
      </w:r>
    </w:p>
    <w:p w14:paraId="7025D7A2" w14:textId="414BD37D" w:rsid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ve výši 200 Kč</w:t>
      </w:r>
      <w:r w:rsidR="00CE313A">
        <w:rPr>
          <w:sz w:val="24"/>
          <w:szCs w:val="24"/>
        </w:rPr>
        <w:t xml:space="preserve"> včetně DPH</w:t>
      </w:r>
      <w:r w:rsidRPr="003818A4">
        <w:rPr>
          <w:sz w:val="24"/>
          <w:szCs w:val="24"/>
        </w:rPr>
        <w:t xml:space="preserve"> za každý jednotlivý zjištěný případ porušení.</w:t>
      </w:r>
    </w:p>
    <w:p w14:paraId="7518D7C0" w14:textId="57F1DEB4" w:rsidR="003818A4" w:rsidRPr="003818A4" w:rsidRDefault="00CD6128" w:rsidP="003818A4">
      <w:pPr>
        <w:ind w:left="284" w:hanging="284"/>
        <w:jc w:val="both"/>
        <w:rPr>
          <w:sz w:val="24"/>
          <w:szCs w:val="24"/>
        </w:rPr>
      </w:pPr>
      <w:r>
        <w:rPr>
          <w:b/>
          <w:bCs/>
          <w:sz w:val="24"/>
          <w:szCs w:val="24"/>
        </w:rPr>
        <w:t>5</w:t>
      </w:r>
      <w:r w:rsidR="003818A4" w:rsidRPr="003818A4">
        <w:rPr>
          <w:b/>
          <w:bCs/>
          <w:sz w:val="24"/>
          <w:szCs w:val="24"/>
        </w:rPr>
        <w:t>.</w:t>
      </w:r>
      <w:r w:rsidR="003818A4" w:rsidRPr="003818A4">
        <w:rPr>
          <w:sz w:val="24"/>
          <w:szCs w:val="24"/>
        </w:rPr>
        <w:t xml:space="preserve"> V případě porušení povinnosti uvedené v článek 5, odst. </w:t>
      </w:r>
      <w:r w:rsidR="003818A4">
        <w:rPr>
          <w:sz w:val="24"/>
          <w:szCs w:val="24"/>
        </w:rPr>
        <w:t>9</w:t>
      </w:r>
      <w:r w:rsidR="003818A4" w:rsidRPr="003818A4">
        <w:rPr>
          <w:sz w:val="24"/>
          <w:szCs w:val="24"/>
        </w:rPr>
        <w:t xml:space="preserve"> smlouvy je stanovena smluvní</w:t>
      </w:r>
    </w:p>
    <w:p w14:paraId="5519D2F1" w14:textId="4EEC783A" w:rsid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ve výši 200 Kč</w:t>
      </w:r>
      <w:r w:rsidR="00CE313A">
        <w:rPr>
          <w:sz w:val="24"/>
          <w:szCs w:val="24"/>
        </w:rPr>
        <w:t xml:space="preserve"> včetně DPH</w:t>
      </w:r>
      <w:r w:rsidRPr="003818A4">
        <w:rPr>
          <w:sz w:val="24"/>
          <w:szCs w:val="24"/>
        </w:rPr>
        <w:t xml:space="preserve"> za každý jednotlivý zjištěný případ porušení.</w:t>
      </w:r>
    </w:p>
    <w:p w14:paraId="10797318" w14:textId="24A37BF7" w:rsidR="00BE3133" w:rsidRPr="00536FF6" w:rsidRDefault="00CD6128" w:rsidP="00536FF6">
      <w:pPr>
        <w:pStyle w:val="OdstavecSmlouvy"/>
        <w:rPr>
          <w:szCs w:val="24"/>
        </w:rPr>
      </w:pPr>
      <w:r>
        <w:rPr>
          <w:b/>
        </w:rPr>
        <w:t>6</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14:paraId="1E411A04" w14:textId="1C1C2707" w:rsidR="00536FF6" w:rsidRDefault="00CD6128" w:rsidP="00536FF6">
      <w:pPr>
        <w:pStyle w:val="Bezmezer"/>
        <w:jc w:val="both"/>
        <w:rPr>
          <w:b/>
          <w:sz w:val="24"/>
          <w:szCs w:val="24"/>
        </w:rPr>
      </w:pPr>
      <w:r>
        <w:rPr>
          <w:b/>
          <w:sz w:val="24"/>
          <w:szCs w:val="24"/>
        </w:rPr>
        <w:t>7</w:t>
      </w:r>
      <w:r w:rsidR="00536FF6">
        <w:rPr>
          <w:b/>
          <w:sz w:val="24"/>
          <w:szCs w:val="24"/>
        </w:rPr>
        <w:t>. Způsob vyúčtování a lhůta splatností smluvních pokut:</w:t>
      </w:r>
    </w:p>
    <w:p w14:paraId="428FCB11"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24093AC8" w14:textId="05A10055" w:rsidR="004B08E3" w:rsidRPr="00941D3D" w:rsidRDefault="00536FF6" w:rsidP="00CA427D">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1120D630" w14:textId="77777777"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14:paraId="33C5A683" w14:textId="77777777" w:rsidR="00B70466" w:rsidRDefault="00B70466" w:rsidP="00E73520">
      <w:pPr>
        <w:pStyle w:val="slovanPododstavecSmlouvy"/>
        <w:jc w:val="center"/>
        <w:rPr>
          <w:rStyle w:val="ListLabel3"/>
        </w:rPr>
      </w:pPr>
    </w:p>
    <w:p w14:paraId="7150A232" w14:textId="58BABA4C" w:rsidR="00F34EE6" w:rsidRPr="00075484" w:rsidRDefault="00B70466" w:rsidP="00B70466">
      <w:pPr>
        <w:pStyle w:val="slovanPododstavecSmlouvy"/>
        <w:rPr>
          <w:rStyle w:val="ListLabel3"/>
          <w:rFonts w:cs="Times New Roman"/>
          <w:color w:val="auto"/>
        </w:rPr>
      </w:pPr>
      <w:r w:rsidRPr="00F34EE6">
        <w:rPr>
          <w:rStyle w:val="ListLabel3"/>
          <w:rFonts w:cs="Times New Roman"/>
          <w:b/>
          <w:color w:val="auto"/>
        </w:rPr>
        <w:t>1.</w:t>
      </w:r>
      <w:r w:rsidRPr="00F34EE6">
        <w:rPr>
          <w:rStyle w:val="ListLabel3"/>
          <w:rFonts w:cs="Times New Roman"/>
          <w:color w:val="auto"/>
        </w:rPr>
        <w:t xml:space="preserve"> </w:t>
      </w:r>
      <w:r w:rsidR="009C7461" w:rsidRPr="00F34EE6">
        <w:rPr>
          <w:rStyle w:val="ListLabel3"/>
          <w:rFonts w:cs="Times New Roman"/>
          <w:color w:val="auto"/>
        </w:rPr>
        <w:t>Prodávající</w:t>
      </w:r>
      <w:r w:rsidR="00BB1C5B" w:rsidRPr="00F34EE6">
        <w:rPr>
          <w:rStyle w:val="ListLabel3"/>
          <w:rFonts w:cs="Times New Roman"/>
          <w:color w:val="auto"/>
        </w:rPr>
        <w:t xml:space="preserve"> si je vě</w:t>
      </w:r>
      <w:r w:rsidR="00871E78" w:rsidRPr="00F34EE6">
        <w:rPr>
          <w:rStyle w:val="ListLabel3"/>
          <w:rFonts w:cs="Times New Roman"/>
          <w:color w:val="auto"/>
        </w:rPr>
        <w:t>dom, že je ve smyslu ustanovení</w:t>
      </w:r>
      <w:r w:rsidR="00BB1C5B" w:rsidRPr="00F34EE6">
        <w:rPr>
          <w:rStyle w:val="ListLabel3"/>
          <w:rFonts w:cs="Times New Roman"/>
          <w:color w:val="auto"/>
        </w:rPr>
        <w:t xml:space="preserve"> § 2 písm. e) zákona č. 320/2001 Sb., o finanční kontrole ve veřejné správě a o změně některých zákonů, ve znění pozdějších </w:t>
      </w:r>
      <w:r w:rsidR="00BB1C5B" w:rsidRPr="00075484">
        <w:rPr>
          <w:rStyle w:val="ListLabel3"/>
          <w:rFonts w:cs="Times New Roman"/>
          <w:color w:val="auto"/>
        </w:rPr>
        <w:t xml:space="preserve">předpisů (dále jen „zákon o finanční kontrole“), povinen spolupůsobit při výkonu finanční kontroly. </w:t>
      </w:r>
      <w:r w:rsidR="00F34EE6" w:rsidRPr="00075484">
        <w:rPr>
          <w:color w:val="auto"/>
        </w:rPr>
        <w:t>Tyto závazky prodávajícího se vztahují i na jeho smluvní partnery, podílející se na plnění této smlouvy.</w:t>
      </w:r>
    </w:p>
    <w:p w14:paraId="3112135A" w14:textId="77777777" w:rsidR="00133A76" w:rsidRPr="00075484" w:rsidRDefault="00B70466" w:rsidP="00B70466">
      <w:pPr>
        <w:pStyle w:val="slovanPododstavecSmlouvy"/>
        <w:rPr>
          <w:rStyle w:val="ListLabel3"/>
          <w:color w:val="auto"/>
        </w:rPr>
      </w:pPr>
      <w:r w:rsidRPr="00075484">
        <w:rPr>
          <w:rStyle w:val="ListLabel3"/>
          <w:b/>
          <w:color w:val="auto"/>
        </w:rPr>
        <w:t>2.</w:t>
      </w:r>
      <w:r w:rsidRPr="00075484">
        <w:rPr>
          <w:rStyle w:val="ListLabel3"/>
          <w:color w:val="auto"/>
        </w:rPr>
        <w:t xml:space="preserve"> </w:t>
      </w:r>
      <w:r w:rsidR="009C7461" w:rsidRPr="00075484">
        <w:rPr>
          <w:rStyle w:val="ListLabel3"/>
          <w:color w:val="auto"/>
        </w:rPr>
        <w:t xml:space="preserve">Prodávající </w:t>
      </w:r>
      <w:r w:rsidR="00BB1C5B" w:rsidRPr="00075484">
        <w:rPr>
          <w:rStyle w:val="ListLabel3"/>
          <w:color w:val="auto"/>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075484">
        <w:rPr>
          <w:rStyle w:val="ListLabel3"/>
          <w:color w:val="auto"/>
        </w:rPr>
        <w:t xml:space="preserve">prodávající </w:t>
      </w:r>
      <w:r w:rsidR="00BB1C5B" w:rsidRPr="00075484">
        <w:rPr>
          <w:rStyle w:val="ListLabel3"/>
          <w:color w:val="auto"/>
        </w:rPr>
        <w:t>zajistit i u svých případných poddodavatelů.</w:t>
      </w:r>
    </w:p>
    <w:p w14:paraId="16767D3D" w14:textId="113A6995" w:rsidR="00CF319B" w:rsidRPr="00FF3958" w:rsidRDefault="00EF5C00" w:rsidP="00CF319B">
      <w:pPr>
        <w:pStyle w:val="Zkladntextodsazen21"/>
        <w:tabs>
          <w:tab w:val="left" w:pos="0"/>
          <w:tab w:val="left" w:pos="1875"/>
        </w:tabs>
        <w:ind w:firstLine="0"/>
        <w:rPr>
          <w:rFonts w:ascii="Times New Roman" w:hAnsi="Times New Roman" w:cs="Times New Roman"/>
          <w:sz w:val="24"/>
          <w:szCs w:val="24"/>
        </w:rPr>
      </w:pPr>
      <w:r>
        <w:rPr>
          <w:rFonts w:ascii="Times New Roman" w:hAnsi="Times New Roman" w:cs="Times New Roman"/>
          <w:b/>
          <w:bCs w:val="0"/>
          <w:sz w:val="24"/>
          <w:szCs w:val="24"/>
        </w:rPr>
        <w:t>3</w:t>
      </w:r>
      <w:r w:rsidR="00CF319B" w:rsidRPr="00CF319B">
        <w:rPr>
          <w:rFonts w:ascii="Times New Roman" w:hAnsi="Times New Roman" w:cs="Times New Roman"/>
          <w:b/>
          <w:bCs w:val="0"/>
          <w:sz w:val="24"/>
          <w:szCs w:val="24"/>
        </w:rPr>
        <w:t>.</w:t>
      </w:r>
      <w:r w:rsidR="00CF319B" w:rsidRPr="00CF319B">
        <w:rPr>
          <w:rFonts w:ascii="Times New Roman" w:hAnsi="Times New Roman" w:cs="Times New Roman"/>
          <w:sz w:val="24"/>
          <w:szCs w:val="24"/>
        </w:rPr>
        <w:t xml:space="preserve"> Prodávající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platném znění a zákon č. 235/2004 Sb., o dani z přidané hodnoty, v platném znění). Všechny výstupy smluvního vztahu, u kterých tak specifikuje kupující, musí obsahovat prvky publicity, a to v rozsahu dle záhlaví této smlouvy, nepožaduje-li kupující jinak. Kupující je povinen zajistit a případně poskytnout materiály obsahující správnou podobu jednotlivých </w:t>
      </w:r>
      <w:r w:rsidR="00CF319B" w:rsidRPr="00FF3958">
        <w:rPr>
          <w:rFonts w:ascii="Times New Roman" w:hAnsi="Times New Roman" w:cs="Times New Roman"/>
          <w:sz w:val="24"/>
          <w:szCs w:val="24"/>
        </w:rPr>
        <w:t>log.</w:t>
      </w:r>
    </w:p>
    <w:p w14:paraId="2C4D0146" w14:textId="51B48E26" w:rsidR="00FF3958" w:rsidRPr="00FF3958" w:rsidRDefault="00FF3958" w:rsidP="00CF319B">
      <w:pPr>
        <w:pStyle w:val="Zkladntextodsazen21"/>
        <w:tabs>
          <w:tab w:val="left" w:pos="0"/>
          <w:tab w:val="left" w:pos="1875"/>
        </w:tabs>
        <w:ind w:firstLine="0"/>
        <w:rPr>
          <w:rFonts w:ascii="Times New Roman" w:hAnsi="Times New Roman" w:cs="Times New Roman"/>
          <w:sz w:val="24"/>
          <w:szCs w:val="24"/>
        </w:rPr>
      </w:pPr>
      <w:r w:rsidRPr="00FF3958">
        <w:rPr>
          <w:rFonts w:ascii="Times New Roman" w:hAnsi="Times New Roman" w:cs="Times New Roman"/>
          <w:b/>
          <w:bCs w:val="0"/>
          <w:sz w:val="24"/>
          <w:szCs w:val="24"/>
        </w:rPr>
        <w:t>4.</w:t>
      </w:r>
      <w:r w:rsidRPr="00FF3958">
        <w:rPr>
          <w:rFonts w:ascii="Times New Roman" w:hAnsi="Times New Roman" w:cs="Times New Roman"/>
          <w:sz w:val="24"/>
          <w:szCs w:val="24"/>
        </w:rPr>
        <w:t xml:space="preserve"> Prodávající je tedy povinen vytvořit podmínky k provedení kontroly, resp. auditu, aktivit spojených s účelem dodávky, poskytnout veškeré doklady k uvedeným aktivitám a poskytnout součinnost všem orgánům oprávněným k provádění kontroly, resp. auditu. Prodávající je mimo jiné povinen poskytnout kontrolním orgánům potřebné informace a doklady související s aktivitami spojenými s účelem dodávky, umožnit jim vstup do svých objektů a na své pozemky nebo do objektů a na pozemky, které využívá ke své činnosti. Další povinnosti prodávajícího v souvislosti s výkonem kontroly definují zákon č. 255/2012 Sb. o kontrole (kontrolní řád), ve znění pozdějších předpisů, a zákon č. 320/2001 Sb., o finanční kontrole ve </w:t>
      </w:r>
      <w:r w:rsidRPr="00FF3958">
        <w:rPr>
          <w:rFonts w:ascii="Times New Roman" w:hAnsi="Times New Roman" w:cs="Times New Roman"/>
          <w:sz w:val="24"/>
          <w:szCs w:val="24"/>
        </w:rPr>
        <w:lastRenderedPageBreak/>
        <w:t xml:space="preserve">veřejné správě. Prodávající uchovává záznamy a </w:t>
      </w:r>
      <w:r w:rsidR="001D7035">
        <w:rPr>
          <w:rFonts w:ascii="Times New Roman" w:hAnsi="Times New Roman" w:cs="Times New Roman"/>
          <w:sz w:val="24"/>
          <w:szCs w:val="24"/>
        </w:rPr>
        <w:t>doklady</w:t>
      </w:r>
      <w:r w:rsidRPr="00FF3958">
        <w:rPr>
          <w:rFonts w:ascii="Times New Roman" w:hAnsi="Times New Roman" w:cs="Times New Roman"/>
          <w:sz w:val="24"/>
          <w:szCs w:val="24"/>
        </w:rPr>
        <w:t xml:space="preserve"> k projektu po dobu stanovenou poskytovatelem dotace. </w:t>
      </w:r>
    </w:p>
    <w:p w14:paraId="0566E8EF" w14:textId="05D44A57" w:rsidR="00FF3958" w:rsidRPr="00FF3958" w:rsidRDefault="00FF3958" w:rsidP="00CF319B">
      <w:pPr>
        <w:pStyle w:val="Zkladntextodsazen21"/>
        <w:tabs>
          <w:tab w:val="left" w:pos="0"/>
          <w:tab w:val="left" w:pos="1875"/>
        </w:tabs>
        <w:ind w:firstLine="0"/>
        <w:rPr>
          <w:rFonts w:ascii="Times New Roman" w:hAnsi="Times New Roman" w:cs="Times New Roman"/>
          <w:sz w:val="24"/>
          <w:szCs w:val="24"/>
        </w:rPr>
      </w:pPr>
      <w:r w:rsidRPr="00FF3958">
        <w:rPr>
          <w:rFonts w:ascii="Times New Roman" w:hAnsi="Times New Roman" w:cs="Times New Roman"/>
          <w:b/>
          <w:bCs w:val="0"/>
          <w:sz w:val="24"/>
          <w:szCs w:val="24"/>
        </w:rPr>
        <w:t>5.</w:t>
      </w:r>
      <w:r w:rsidRPr="00FF3958">
        <w:rPr>
          <w:rFonts w:ascii="Times New Roman" w:hAnsi="Times New Roman" w:cs="Times New Roman"/>
          <w:sz w:val="24"/>
          <w:szCs w:val="24"/>
        </w:rPr>
        <w:t xml:space="preserve"> Dodávka nesmí významně poškozovat životní prostředí. </w:t>
      </w:r>
    </w:p>
    <w:p w14:paraId="7718A281" w14:textId="740182BA" w:rsidR="00CF319B" w:rsidRPr="00FF3958" w:rsidRDefault="00FF3958" w:rsidP="00CF319B">
      <w:pPr>
        <w:pStyle w:val="OdstavecSmlouvy"/>
        <w:rPr>
          <w:szCs w:val="24"/>
        </w:rPr>
      </w:pPr>
      <w:r w:rsidRPr="00FF3958">
        <w:rPr>
          <w:rFonts w:eastAsiaTheme="minorHAnsi"/>
          <w:b/>
          <w:szCs w:val="24"/>
          <w:lang w:eastAsia="en-US"/>
        </w:rPr>
        <w:t>6</w:t>
      </w:r>
      <w:r w:rsidR="00CF319B" w:rsidRPr="00FF3958">
        <w:rPr>
          <w:rFonts w:eastAsiaTheme="minorHAnsi"/>
          <w:b/>
          <w:szCs w:val="24"/>
          <w:lang w:eastAsia="en-US"/>
        </w:rPr>
        <w:t>.</w:t>
      </w:r>
      <w:r w:rsidR="00CF319B" w:rsidRPr="00FF3958">
        <w:rPr>
          <w:rFonts w:eastAsiaTheme="minorHAnsi"/>
          <w:szCs w:val="24"/>
          <w:lang w:eastAsia="en-US"/>
        </w:rPr>
        <w:t xml:space="preserve"> </w:t>
      </w:r>
      <w:r w:rsidR="00CF319B" w:rsidRPr="00FF3958">
        <w:rPr>
          <w:szCs w:val="24"/>
        </w:rPr>
        <w:t>Prodávající se zavazuje postupovat při realizaci předmětu smlouvy v souladu se všemi příslušnými předpisy a podmínkami upravujícími poskytnutí dotace.</w:t>
      </w:r>
    </w:p>
    <w:p w14:paraId="26BB5E65" w14:textId="77777777" w:rsidR="00CF319B" w:rsidRPr="00075484" w:rsidRDefault="00CF319B" w:rsidP="00075484">
      <w:pPr>
        <w:pStyle w:val="OdstavecSmlouvy"/>
        <w:rPr>
          <w:szCs w:val="24"/>
        </w:rPr>
      </w:pPr>
    </w:p>
    <w:p w14:paraId="00B14408" w14:textId="03EE1401"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14:paraId="2B8B8D6C" w14:textId="77777777" w:rsidR="00B70466" w:rsidRDefault="00B70466" w:rsidP="00B70466">
      <w:pPr>
        <w:pStyle w:val="Default"/>
        <w:jc w:val="both"/>
        <w:rPr>
          <w:rFonts w:ascii="Times New Roman" w:eastAsia="Times New Roman" w:hAnsi="Times New Roman" w:cs="Times New Roman"/>
          <w:b/>
          <w:color w:val="auto"/>
          <w:lang w:eastAsia="cs-CZ"/>
        </w:rPr>
      </w:pPr>
    </w:p>
    <w:p w14:paraId="23BD29A6"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2AF39A3D"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5E70D895"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2A31BA16"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50BCBA01"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7338944C"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5C9E22F1" w14:textId="77777777" w:rsidR="00B32862" w:rsidRPr="004F093C" w:rsidRDefault="00B70466" w:rsidP="00B32862">
      <w:pPr>
        <w:pStyle w:val="slovanPododstavecSmlouvy"/>
        <w:rPr>
          <w:color w:val="auto"/>
        </w:rPr>
      </w:pPr>
      <w:r w:rsidRPr="004F093C">
        <w:rPr>
          <w:b/>
          <w:color w:val="auto"/>
        </w:rPr>
        <w:t>3.</w:t>
      </w:r>
      <w:r w:rsidR="00B32862" w:rsidRPr="004F093C">
        <w:rPr>
          <w:color w:val="auto"/>
        </w:rPr>
        <w:t xml:space="preserve"> </w:t>
      </w:r>
      <w:r w:rsidRPr="004F093C">
        <w:rPr>
          <w:color w:val="auto"/>
        </w:rPr>
        <w:t xml:space="preserve">Záruční doba je stanovena v délce </w:t>
      </w:r>
      <w:r w:rsidR="00437C64" w:rsidRPr="004F093C">
        <w:rPr>
          <w:color w:val="auto"/>
        </w:rPr>
        <w:t xml:space="preserve">min. </w:t>
      </w:r>
      <w:r w:rsidR="00B32862" w:rsidRPr="004F093C">
        <w:rPr>
          <w:color w:val="auto"/>
        </w:rPr>
        <w:t>24 měsíců.</w:t>
      </w:r>
    </w:p>
    <w:p w14:paraId="39AF50CB" w14:textId="77777777" w:rsid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442A4A1B" w14:textId="555A8A86" w:rsidR="00734ABF" w:rsidRPr="00B70466" w:rsidRDefault="00734ABF" w:rsidP="00B32862">
      <w:pPr>
        <w:pStyle w:val="slovanPododstavecSmlouvy"/>
      </w:pPr>
      <w:r>
        <w:rPr>
          <w:szCs w:val="22"/>
        </w:rPr>
        <w:t xml:space="preserve">U notebooků pak kupující požaduje </w:t>
      </w:r>
      <w:r w:rsidRPr="00F320AD">
        <w:rPr>
          <w:szCs w:val="22"/>
        </w:rPr>
        <w:t>oprav</w:t>
      </w:r>
      <w:r>
        <w:rPr>
          <w:szCs w:val="22"/>
        </w:rPr>
        <w:t>u</w:t>
      </w:r>
      <w:r w:rsidRPr="00F320AD">
        <w:rPr>
          <w:szCs w:val="22"/>
        </w:rPr>
        <w:t xml:space="preserve"> následující pracovní den v místě instalace</w:t>
      </w:r>
      <w:r>
        <w:rPr>
          <w:szCs w:val="22"/>
        </w:rPr>
        <w:t>.</w:t>
      </w:r>
    </w:p>
    <w:p w14:paraId="15BB3C0A"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4AFAF944"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193970EF"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4BAE4263" w14:textId="77777777"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7735A754" w14:textId="77777777" w:rsidR="00EC5908" w:rsidRPr="0044194B" w:rsidRDefault="00EC5908" w:rsidP="0044194B">
      <w:pPr>
        <w:pStyle w:val="Default"/>
        <w:ind w:left="282" w:right="-24" w:hanging="360"/>
        <w:jc w:val="both"/>
        <w:rPr>
          <w:rFonts w:ascii="Times New Roman" w:hAnsi="Times New Roman" w:cs="Times New Roman"/>
        </w:rPr>
      </w:pPr>
    </w:p>
    <w:p w14:paraId="606139C6" w14:textId="77777777"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14:paraId="0CF24F4D"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0EC07898"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08DF2102"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73020FA2" w14:textId="77777777" w:rsidR="00133A76" w:rsidRDefault="00322BC2">
      <w:pPr>
        <w:pStyle w:val="slovanPododstavecSmlouvy"/>
        <w:tabs>
          <w:tab w:val="left" w:pos="360"/>
          <w:tab w:val="left" w:pos="720"/>
        </w:tabs>
        <w:spacing w:after="120"/>
      </w:pPr>
      <w:r w:rsidRPr="00C87A8A">
        <w:rPr>
          <w:b/>
        </w:rPr>
        <w:lastRenderedPageBreak/>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311EA5C0" w14:textId="6A804857" w:rsidR="005F6A69" w:rsidRPr="005D4890" w:rsidRDefault="00322BC2" w:rsidP="00C87A8A">
      <w:pPr>
        <w:pStyle w:val="slovanPododstavecSmlouvy"/>
        <w:tabs>
          <w:tab w:val="left" w:pos="360"/>
          <w:tab w:val="left" w:pos="720"/>
        </w:tabs>
        <w:spacing w:after="120"/>
        <w:rPr>
          <w:color w:val="auto"/>
        </w:rPr>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w:t>
      </w:r>
      <w:r w:rsidRPr="005D4890">
        <w:rPr>
          <w:color w:val="auto"/>
        </w:rPr>
        <w:t xml:space="preserve">podepsané smlouvy včetně </w:t>
      </w:r>
      <w:r w:rsidR="00634E5F" w:rsidRPr="005D4890">
        <w:rPr>
          <w:color w:val="auto"/>
        </w:rPr>
        <w:t>její přílohy</w:t>
      </w:r>
      <w:r w:rsidRPr="005D4890">
        <w:rPr>
          <w:color w:val="auto"/>
        </w:rPr>
        <w:t xml:space="preserve"> </w:t>
      </w:r>
      <w:r w:rsidR="00991431" w:rsidRPr="005D4890">
        <w:rPr>
          <w:color w:val="auto"/>
        </w:rPr>
        <w:t xml:space="preserve">v registru </w:t>
      </w:r>
      <w:r w:rsidR="00991431">
        <w:t xml:space="preserve">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 xml:space="preserve">uděluje svolení ke zveřejnění </w:t>
      </w:r>
      <w:r w:rsidR="005F6A69" w:rsidRPr="005D4890">
        <w:rPr>
          <w:color w:val="auto"/>
        </w:rPr>
        <w:t>smlouvy a svých osobních údajů bez stanovení jakýchkoli dalších podmínek.</w:t>
      </w:r>
    </w:p>
    <w:p w14:paraId="7FC97FCD" w14:textId="77777777" w:rsidR="00A3335F" w:rsidRPr="005D4890" w:rsidRDefault="00322BC2" w:rsidP="000F5D73">
      <w:pPr>
        <w:widowControl w:val="0"/>
        <w:autoSpaceDE w:val="0"/>
        <w:autoSpaceDN w:val="0"/>
        <w:spacing w:before="60"/>
        <w:jc w:val="both"/>
        <w:outlineLvl w:val="0"/>
        <w:rPr>
          <w:sz w:val="24"/>
          <w:szCs w:val="24"/>
        </w:rPr>
      </w:pPr>
      <w:r w:rsidRPr="005D4890">
        <w:rPr>
          <w:b/>
          <w:sz w:val="24"/>
          <w:szCs w:val="24"/>
        </w:rPr>
        <w:t>6.</w:t>
      </w:r>
      <w:r w:rsidRPr="005D4890">
        <w:rPr>
          <w:sz w:val="24"/>
          <w:szCs w:val="24"/>
        </w:rPr>
        <w:t xml:space="preserve"> </w:t>
      </w:r>
      <w:r w:rsidR="006A3F46" w:rsidRPr="005D4890">
        <w:rPr>
          <w:sz w:val="24"/>
          <w:szCs w:val="24"/>
        </w:rPr>
        <w:t xml:space="preserve">Tato smlouva nabývá platnosti dnem jejího podpisu oběma smluvními stranami a účinnosti dnem jejího uveřejnění </w:t>
      </w:r>
      <w:r w:rsidR="000546D2" w:rsidRPr="005D4890">
        <w:rPr>
          <w:sz w:val="24"/>
          <w:szCs w:val="24"/>
        </w:rPr>
        <w:t xml:space="preserve">v </w:t>
      </w:r>
      <w:r w:rsidR="006A3F46" w:rsidRPr="005D4890">
        <w:rPr>
          <w:sz w:val="24"/>
          <w:szCs w:val="24"/>
        </w:rPr>
        <w:t xml:space="preserve">registru smluv. Smluvní strany jsou ode dne podpisu smlouvy jejím obsahem vázány. </w:t>
      </w:r>
    </w:p>
    <w:p w14:paraId="7038DF7E" w14:textId="77777777" w:rsidR="006A3F46" w:rsidRPr="005D4890" w:rsidRDefault="000F5D73" w:rsidP="000F5D73">
      <w:pPr>
        <w:jc w:val="both"/>
        <w:rPr>
          <w:sz w:val="24"/>
          <w:szCs w:val="24"/>
        </w:rPr>
      </w:pPr>
      <w:r w:rsidRPr="005D4890">
        <w:rPr>
          <w:b/>
          <w:sz w:val="24"/>
          <w:szCs w:val="24"/>
        </w:rPr>
        <w:t>7.</w:t>
      </w:r>
      <w:r w:rsidRPr="005D4890">
        <w:rPr>
          <w:sz w:val="24"/>
          <w:szCs w:val="24"/>
        </w:rPr>
        <w:t xml:space="preserve"> </w:t>
      </w:r>
      <w:r w:rsidR="006A3F46" w:rsidRPr="005D4890">
        <w:rPr>
          <w:sz w:val="24"/>
          <w:szCs w:val="24"/>
        </w:rPr>
        <w:t xml:space="preserve">Smluvní strany výslovně sjednávají, že uveřejnění </w:t>
      </w:r>
      <w:r w:rsidR="00A3335F" w:rsidRPr="005D4890">
        <w:rPr>
          <w:sz w:val="24"/>
          <w:szCs w:val="24"/>
        </w:rPr>
        <w:t>kupní smlouvy</w:t>
      </w:r>
      <w:r w:rsidR="006A3F46" w:rsidRPr="005D4890">
        <w:rPr>
          <w:sz w:val="24"/>
          <w:szCs w:val="24"/>
        </w:rPr>
        <w:t xml:space="preserve"> v registru smluv dle zákona č. 340/2015 Sb., </w:t>
      </w:r>
      <w:r w:rsidRPr="005D4890">
        <w:rPr>
          <w:sz w:val="24"/>
          <w:szCs w:val="24"/>
        </w:rPr>
        <w:t xml:space="preserve">zákon o registru smluv, v platném znění, </w:t>
      </w:r>
      <w:r w:rsidR="006A3F46" w:rsidRPr="005D4890">
        <w:rPr>
          <w:sz w:val="24"/>
          <w:szCs w:val="24"/>
        </w:rPr>
        <w:t xml:space="preserve">zajistí </w:t>
      </w:r>
      <w:r w:rsidR="00A3335F" w:rsidRPr="005D4890">
        <w:rPr>
          <w:sz w:val="24"/>
          <w:szCs w:val="24"/>
        </w:rPr>
        <w:t>kupující</w:t>
      </w:r>
      <w:r w:rsidR="006A3F46" w:rsidRPr="005D4890">
        <w:rPr>
          <w:sz w:val="24"/>
          <w:szCs w:val="24"/>
        </w:rPr>
        <w:t>.</w:t>
      </w:r>
    </w:p>
    <w:p w14:paraId="50E2E713"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2BC798F3" w14:textId="77777777"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53BF2C40" w14:textId="77777777" w:rsidR="00B75CEB"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p>
    <w:p w14:paraId="23435BF9" w14:textId="3F681C07" w:rsidR="00133A76" w:rsidRPr="008278C9" w:rsidRDefault="00B75CEB" w:rsidP="00B75CEB">
      <w:pPr>
        <w:pStyle w:val="Zkladntext"/>
        <w:overflowPunct w:val="0"/>
        <w:autoSpaceDE w:val="0"/>
        <w:autoSpaceDN w:val="0"/>
        <w:adjustRightInd w:val="0"/>
        <w:spacing w:before="120"/>
        <w:jc w:val="left"/>
        <w:rPr>
          <w:szCs w:val="24"/>
        </w:rPr>
      </w:pPr>
      <w:r w:rsidRPr="00B75CEB">
        <w:rPr>
          <w:b/>
          <w:bCs/>
          <w:szCs w:val="24"/>
        </w:rPr>
        <w:t>1</w:t>
      </w:r>
      <w:r>
        <w:rPr>
          <w:b/>
          <w:bCs/>
          <w:szCs w:val="24"/>
        </w:rPr>
        <w:t>1</w:t>
      </w:r>
      <w:r w:rsidRPr="00B75CEB">
        <w:rPr>
          <w:b/>
          <w:bCs/>
          <w:szCs w:val="24"/>
        </w:rPr>
        <w:t>.</w:t>
      </w:r>
      <w:r>
        <w:rPr>
          <w:szCs w:val="24"/>
        </w:rPr>
        <w:t xml:space="preserve"> </w:t>
      </w:r>
      <w:r w:rsidR="0027188E">
        <w:rPr>
          <w:szCs w:val="24"/>
        </w:rPr>
        <w:t>„</w:t>
      </w:r>
      <w:r>
        <w:rPr>
          <w:szCs w:val="24"/>
        </w:rPr>
        <w:t xml:space="preserve">Financováno Evropskou unií – </w:t>
      </w:r>
      <w:proofErr w:type="spellStart"/>
      <w:r>
        <w:rPr>
          <w:szCs w:val="24"/>
        </w:rPr>
        <w:t>Next</w:t>
      </w:r>
      <w:proofErr w:type="spellEnd"/>
      <w:r>
        <w:rPr>
          <w:szCs w:val="24"/>
        </w:rPr>
        <w:t xml:space="preserve"> </w:t>
      </w:r>
      <w:proofErr w:type="spellStart"/>
      <w:r>
        <w:rPr>
          <w:szCs w:val="24"/>
        </w:rPr>
        <w:t>Generation</w:t>
      </w:r>
      <w:proofErr w:type="spellEnd"/>
      <w:r>
        <w:rPr>
          <w:szCs w:val="24"/>
        </w:rPr>
        <w:t xml:space="preserve"> EU</w:t>
      </w:r>
      <w:r w:rsidR="0027188E">
        <w:rPr>
          <w:szCs w:val="24"/>
        </w:rPr>
        <w:t>“</w:t>
      </w:r>
      <w:r w:rsidR="00BB1C5B">
        <w:rPr>
          <w:b/>
          <w:color w:val="FF0000"/>
          <w:szCs w:val="24"/>
        </w:rPr>
        <w:br/>
      </w:r>
      <w:r w:rsidR="008278C9">
        <w:rPr>
          <w:b/>
          <w:szCs w:val="24"/>
        </w:rPr>
        <w:t>1</w:t>
      </w:r>
      <w:r>
        <w:rPr>
          <w:b/>
          <w:szCs w:val="24"/>
        </w:rPr>
        <w:t>2</w:t>
      </w:r>
      <w:r w:rsidR="00BB1C5B">
        <w:rPr>
          <w:b/>
          <w:szCs w:val="24"/>
        </w:rPr>
        <w:t>.</w:t>
      </w:r>
      <w:r w:rsidR="00BB1C5B">
        <w:rPr>
          <w:szCs w:val="24"/>
        </w:rPr>
        <w:t xml:space="preserve"> Ned</w:t>
      </w:r>
      <w:r w:rsidR="00CB2E5E">
        <w:rPr>
          <w:szCs w:val="24"/>
        </w:rPr>
        <w:t>ílnou součástí této smlouvy je následující příloha:</w:t>
      </w:r>
    </w:p>
    <w:p w14:paraId="6A2C340C" w14:textId="45D286DD" w:rsidR="00AE2847" w:rsidRPr="005D4890" w:rsidRDefault="00543F9E" w:rsidP="009D7F92">
      <w:pPr>
        <w:spacing w:after="120"/>
        <w:ind w:left="426"/>
        <w:jc w:val="both"/>
        <w:rPr>
          <w:sz w:val="24"/>
          <w:szCs w:val="24"/>
        </w:rPr>
      </w:pPr>
      <w:r w:rsidRPr="005D4890">
        <w:rPr>
          <w:sz w:val="24"/>
          <w:szCs w:val="24"/>
        </w:rPr>
        <w:t xml:space="preserve">Příloha č. 1 – </w:t>
      </w:r>
      <w:r w:rsidR="00F01247" w:rsidRPr="005D4890">
        <w:rPr>
          <w:sz w:val="24"/>
          <w:szCs w:val="24"/>
        </w:rPr>
        <w:t>Položkový rozpočet</w:t>
      </w:r>
      <w:r w:rsidRPr="005D4890">
        <w:rPr>
          <w:sz w:val="24"/>
          <w:szCs w:val="24"/>
        </w:rPr>
        <w:t xml:space="preserve"> = o</w:t>
      </w:r>
      <w:r w:rsidR="009E7FEF" w:rsidRPr="005D4890">
        <w:rPr>
          <w:rStyle w:val="datalabel"/>
          <w:sz w:val="24"/>
          <w:szCs w:val="24"/>
        </w:rPr>
        <w:t>ceněný soupis dodávky</w:t>
      </w:r>
      <w:r w:rsidRPr="005D4890">
        <w:rPr>
          <w:rStyle w:val="datalabel"/>
          <w:sz w:val="24"/>
          <w:szCs w:val="24"/>
        </w:rPr>
        <w:t xml:space="preserve"> </w:t>
      </w:r>
    </w:p>
    <w:p w14:paraId="17F5D69F" w14:textId="77777777" w:rsidR="0038193A" w:rsidRDefault="0038193A" w:rsidP="00207717">
      <w:pPr>
        <w:pStyle w:val="Zkladntext"/>
        <w:widowControl/>
        <w:spacing w:before="120"/>
        <w:rPr>
          <w:szCs w:val="24"/>
        </w:rPr>
      </w:pPr>
    </w:p>
    <w:p w14:paraId="6D4DB132" w14:textId="6AA6B189"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5893CBE4" w14:textId="77777777" w:rsidR="00133A76" w:rsidRPr="009D7F92" w:rsidRDefault="00133A76">
      <w:pPr>
        <w:pStyle w:val="Zkladntext"/>
        <w:widowControl/>
        <w:ind w:right="851"/>
        <w:rPr>
          <w:szCs w:val="24"/>
        </w:rPr>
      </w:pPr>
    </w:p>
    <w:p w14:paraId="141844A8"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020EA9A4" w14:textId="77777777" w:rsidR="003C72AF" w:rsidRDefault="003C72AF">
      <w:pPr>
        <w:pStyle w:val="Zkladntext"/>
        <w:widowControl/>
        <w:ind w:right="851"/>
        <w:rPr>
          <w:color w:val="00000A"/>
          <w:szCs w:val="24"/>
        </w:rPr>
      </w:pPr>
    </w:p>
    <w:p w14:paraId="078EAC6F" w14:textId="77777777" w:rsidR="00A30BCF" w:rsidRDefault="00A30BCF">
      <w:pPr>
        <w:pStyle w:val="Zkladntext"/>
        <w:widowControl/>
        <w:ind w:right="851"/>
        <w:rPr>
          <w:color w:val="00000A"/>
          <w:szCs w:val="24"/>
        </w:rPr>
      </w:pPr>
    </w:p>
    <w:p w14:paraId="0779C61E" w14:textId="77777777" w:rsidR="00A30BCF" w:rsidRPr="007F428B" w:rsidRDefault="00A30BCF">
      <w:pPr>
        <w:pStyle w:val="Zkladntext"/>
        <w:widowControl/>
        <w:ind w:right="851"/>
        <w:rPr>
          <w:color w:val="00000A"/>
          <w:szCs w:val="24"/>
        </w:rPr>
      </w:pPr>
    </w:p>
    <w:p w14:paraId="7DDB3532" w14:textId="77777777" w:rsidR="005F6A69" w:rsidRPr="007F428B" w:rsidRDefault="005F6A69">
      <w:pPr>
        <w:pStyle w:val="Zkladntext"/>
        <w:widowControl/>
        <w:ind w:right="851"/>
        <w:rPr>
          <w:szCs w:val="24"/>
        </w:rPr>
      </w:pPr>
    </w:p>
    <w:p w14:paraId="5D94CC2D"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30CD" w14:textId="77777777" w:rsidR="0065210F" w:rsidRDefault="0065210F">
      <w:r>
        <w:separator/>
      </w:r>
    </w:p>
  </w:endnote>
  <w:endnote w:type="continuationSeparator" w:id="0">
    <w:p w14:paraId="12DBDC99" w14:textId="77777777" w:rsidR="0065210F" w:rsidRDefault="0065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29C9" w14:textId="77777777" w:rsidR="0065210F" w:rsidRDefault="0065210F">
      <w:r>
        <w:separator/>
      </w:r>
    </w:p>
  </w:footnote>
  <w:footnote w:type="continuationSeparator" w:id="0">
    <w:p w14:paraId="43F50767" w14:textId="77777777" w:rsidR="0065210F" w:rsidRDefault="0065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F678" w14:textId="393C908E" w:rsidR="00133A76" w:rsidRDefault="00347A5A">
    <w:pPr>
      <w:pStyle w:val="Zhlav"/>
    </w:pPr>
    <w:r>
      <w:rPr>
        <w:noProof/>
      </w:rPr>
      <w:drawing>
        <wp:anchor distT="0" distB="0" distL="114300" distR="114300" simplePos="0" relativeHeight="251659264" behindDoc="0" locked="0" layoutInCell="1" allowOverlap="1" wp14:anchorId="63825EFE" wp14:editId="6A2FA211">
          <wp:simplePos x="0" y="0"/>
          <wp:positionH relativeFrom="margin">
            <wp:posOffset>357505</wp:posOffset>
          </wp:positionH>
          <wp:positionV relativeFrom="paragraph">
            <wp:posOffset>-76835</wp:posOffset>
          </wp:positionV>
          <wp:extent cx="4823460" cy="547370"/>
          <wp:effectExtent l="0" t="0" r="0" b="508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3460" cy="547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0F9C7B9D"/>
    <w:multiLevelType w:val="multilevel"/>
    <w:tmpl w:val="DDDA7C2C"/>
    <w:lvl w:ilvl="0">
      <w:start w:val="1"/>
      <w:numFmt w:val="decimal"/>
      <w:pStyle w:val="2Nadpis"/>
      <w:lvlText w:val="%1."/>
      <w:lvlJc w:val="left"/>
      <w:pPr>
        <w:tabs>
          <w:tab w:val="num" w:pos="425"/>
        </w:tabs>
        <w:ind w:left="425" w:hanging="425"/>
      </w:pPr>
      <w:rPr>
        <w:rFonts w:hint="default"/>
      </w:rPr>
    </w:lvl>
    <w:lvl w:ilvl="1">
      <w:start w:val="1"/>
      <w:numFmt w:val="decimal"/>
      <w:pStyle w:val="3Kapitola"/>
      <w:lvlText w:val="%1.%2."/>
      <w:lvlJc w:val="left"/>
      <w:pPr>
        <w:tabs>
          <w:tab w:val="num" w:pos="567"/>
        </w:tabs>
        <w:ind w:left="567" w:hanging="567"/>
      </w:pPr>
      <w:rPr>
        <w:rFonts w:hint="default"/>
      </w:rPr>
    </w:lvl>
    <w:lvl w:ilvl="2">
      <w:start w:val="1"/>
      <w:numFmt w:val="decimal"/>
      <w:pStyle w:val="5Oddl"/>
      <w:lvlText w:val="%1.%2.%3."/>
      <w:lvlJc w:val="left"/>
      <w:pPr>
        <w:tabs>
          <w:tab w:val="num" w:pos="709"/>
        </w:tabs>
        <w:ind w:left="709" w:hanging="709"/>
      </w:pPr>
      <w:rPr>
        <w:rFonts w:hint="default"/>
      </w:rPr>
    </w:lvl>
    <w:lvl w:ilvl="3">
      <w:start w:val="1"/>
      <w:numFmt w:val="none"/>
      <w:pStyle w:val="6Textobecn"/>
      <w:lvlText w:val=""/>
      <w:lvlJc w:val="left"/>
      <w:pPr>
        <w:tabs>
          <w:tab w:val="num" w:pos="0"/>
        </w:tabs>
        <w:ind w:left="0" w:firstLine="0"/>
      </w:pPr>
      <w:rPr>
        <w:rFonts w:hint="default"/>
      </w:rPr>
    </w:lvl>
    <w:lvl w:ilvl="4">
      <w:start w:val="1"/>
      <w:numFmt w:val="lowerLetter"/>
      <w:pStyle w:val="7Psmeno"/>
      <w:lvlText w:val="%5)"/>
      <w:lvlJc w:val="left"/>
      <w:pPr>
        <w:tabs>
          <w:tab w:val="num" w:pos="425"/>
        </w:tabs>
        <w:ind w:left="425" w:hanging="425"/>
      </w:pPr>
      <w:rPr>
        <w:rFonts w:hint="default"/>
      </w:rPr>
    </w:lvl>
    <w:lvl w:ilvl="5">
      <w:start w:val="1"/>
      <w:numFmt w:val="lowerRoman"/>
      <w:pStyle w:val="8Bod"/>
      <w:lvlText w:val="%6."/>
      <w:lvlJc w:val="left"/>
      <w:pPr>
        <w:tabs>
          <w:tab w:val="num" w:pos="851"/>
        </w:tabs>
        <w:ind w:left="851" w:hanging="426"/>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7"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9"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2"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458331163">
    <w:abstractNumId w:val="8"/>
  </w:num>
  <w:num w:numId="2" w16cid:durableId="1334911612">
    <w:abstractNumId w:val="9"/>
  </w:num>
  <w:num w:numId="3" w16cid:durableId="1809281015">
    <w:abstractNumId w:val="7"/>
  </w:num>
  <w:num w:numId="4" w16cid:durableId="412045437">
    <w:abstractNumId w:val="10"/>
  </w:num>
  <w:num w:numId="5" w16cid:durableId="16157525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682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461794">
    <w:abstractNumId w:val="6"/>
    <w:lvlOverride w:ilvl="0">
      <w:startOverride w:val="1"/>
    </w:lvlOverride>
  </w:num>
  <w:num w:numId="8" w16cid:durableId="1101683081">
    <w:abstractNumId w:val="14"/>
  </w:num>
  <w:num w:numId="9" w16cid:durableId="1825274776">
    <w:abstractNumId w:val="12"/>
  </w:num>
  <w:num w:numId="10" w16cid:durableId="82597395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76"/>
    <w:rsid w:val="00010A12"/>
    <w:rsid w:val="000219D8"/>
    <w:rsid w:val="00023101"/>
    <w:rsid w:val="00025210"/>
    <w:rsid w:val="000317B5"/>
    <w:rsid w:val="00042B74"/>
    <w:rsid w:val="00047C11"/>
    <w:rsid w:val="000546D2"/>
    <w:rsid w:val="00063A6C"/>
    <w:rsid w:val="00067C4A"/>
    <w:rsid w:val="00070B55"/>
    <w:rsid w:val="0007341C"/>
    <w:rsid w:val="00075484"/>
    <w:rsid w:val="00094879"/>
    <w:rsid w:val="000B4A30"/>
    <w:rsid w:val="000B61A2"/>
    <w:rsid w:val="000B662E"/>
    <w:rsid w:val="000B73FB"/>
    <w:rsid w:val="000C1353"/>
    <w:rsid w:val="000C378C"/>
    <w:rsid w:val="000C4393"/>
    <w:rsid w:val="000C76E4"/>
    <w:rsid w:val="000E0917"/>
    <w:rsid w:val="000E3DDE"/>
    <w:rsid w:val="000E7130"/>
    <w:rsid w:val="000F5D73"/>
    <w:rsid w:val="00114510"/>
    <w:rsid w:val="001169FC"/>
    <w:rsid w:val="0013311C"/>
    <w:rsid w:val="00133A76"/>
    <w:rsid w:val="00143333"/>
    <w:rsid w:val="00146E65"/>
    <w:rsid w:val="00150649"/>
    <w:rsid w:val="00152000"/>
    <w:rsid w:val="00152922"/>
    <w:rsid w:val="001532BD"/>
    <w:rsid w:val="00173B90"/>
    <w:rsid w:val="001805C5"/>
    <w:rsid w:val="0018340E"/>
    <w:rsid w:val="001907A3"/>
    <w:rsid w:val="001948CD"/>
    <w:rsid w:val="001961BD"/>
    <w:rsid w:val="001A68D8"/>
    <w:rsid w:val="001C0054"/>
    <w:rsid w:val="001D6565"/>
    <w:rsid w:val="001D7035"/>
    <w:rsid w:val="001E0425"/>
    <w:rsid w:val="001E6628"/>
    <w:rsid w:val="001E6CA9"/>
    <w:rsid w:val="001F5D56"/>
    <w:rsid w:val="00200B7E"/>
    <w:rsid w:val="00207717"/>
    <w:rsid w:val="002107DD"/>
    <w:rsid w:val="00216417"/>
    <w:rsid w:val="00225707"/>
    <w:rsid w:val="00234CAF"/>
    <w:rsid w:val="00234CD7"/>
    <w:rsid w:val="00235A7C"/>
    <w:rsid w:val="00246CC5"/>
    <w:rsid w:val="002471E2"/>
    <w:rsid w:val="0025545E"/>
    <w:rsid w:val="0026396B"/>
    <w:rsid w:val="00270AEC"/>
    <w:rsid w:val="0027188E"/>
    <w:rsid w:val="002729BC"/>
    <w:rsid w:val="00280F29"/>
    <w:rsid w:val="00284389"/>
    <w:rsid w:val="00290B46"/>
    <w:rsid w:val="002939C6"/>
    <w:rsid w:val="00294F6D"/>
    <w:rsid w:val="002A39D0"/>
    <w:rsid w:val="002A603B"/>
    <w:rsid w:val="002B3792"/>
    <w:rsid w:val="002D1A79"/>
    <w:rsid w:val="002E1C95"/>
    <w:rsid w:val="002F3FC1"/>
    <w:rsid w:val="002F7441"/>
    <w:rsid w:val="00314648"/>
    <w:rsid w:val="00316E3F"/>
    <w:rsid w:val="00322BC2"/>
    <w:rsid w:val="00324841"/>
    <w:rsid w:val="00325D0E"/>
    <w:rsid w:val="00331C1C"/>
    <w:rsid w:val="00347A5A"/>
    <w:rsid w:val="00351199"/>
    <w:rsid w:val="00363642"/>
    <w:rsid w:val="00363C9E"/>
    <w:rsid w:val="0036729F"/>
    <w:rsid w:val="00377FBA"/>
    <w:rsid w:val="003818A4"/>
    <w:rsid w:val="0038193A"/>
    <w:rsid w:val="00386FD0"/>
    <w:rsid w:val="003913CD"/>
    <w:rsid w:val="003935BD"/>
    <w:rsid w:val="003957C0"/>
    <w:rsid w:val="00397E0A"/>
    <w:rsid w:val="003A634F"/>
    <w:rsid w:val="003A798E"/>
    <w:rsid w:val="003B0C2C"/>
    <w:rsid w:val="003C1B98"/>
    <w:rsid w:val="003C1F51"/>
    <w:rsid w:val="003C72AF"/>
    <w:rsid w:val="003D0560"/>
    <w:rsid w:val="003E000D"/>
    <w:rsid w:val="003E5B42"/>
    <w:rsid w:val="00410B34"/>
    <w:rsid w:val="00414DC8"/>
    <w:rsid w:val="00415EDA"/>
    <w:rsid w:val="0042416E"/>
    <w:rsid w:val="00427C9B"/>
    <w:rsid w:val="00437C64"/>
    <w:rsid w:val="0044113B"/>
    <w:rsid w:val="0044194B"/>
    <w:rsid w:val="00447855"/>
    <w:rsid w:val="0045087B"/>
    <w:rsid w:val="00451354"/>
    <w:rsid w:val="004537C2"/>
    <w:rsid w:val="004548C4"/>
    <w:rsid w:val="004641CA"/>
    <w:rsid w:val="00470CA1"/>
    <w:rsid w:val="004728D8"/>
    <w:rsid w:val="00472A8E"/>
    <w:rsid w:val="004735A4"/>
    <w:rsid w:val="00475EC4"/>
    <w:rsid w:val="004804D3"/>
    <w:rsid w:val="00496E03"/>
    <w:rsid w:val="0049787F"/>
    <w:rsid w:val="00497A7D"/>
    <w:rsid w:val="004A1059"/>
    <w:rsid w:val="004B08E3"/>
    <w:rsid w:val="004B3829"/>
    <w:rsid w:val="004C03E9"/>
    <w:rsid w:val="004C0C9E"/>
    <w:rsid w:val="004C48BF"/>
    <w:rsid w:val="004C4944"/>
    <w:rsid w:val="004D7DD0"/>
    <w:rsid w:val="004E1C11"/>
    <w:rsid w:val="004E452E"/>
    <w:rsid w:val="004F093C"/>
    <w:rsid w:val="00513666"/>
    <w:rsid w:val="00514296"/>
    <w:rsid w:val="0051675F"/>
    <w:rsid w:val="0052216F"/>
    <w:rsid w:val="0053496E"/>
    <w:rsid w:val="00536FF6"/>
    <w:rsid w:val="005423AA"/>
    <w:rsid w:val="00543F9E"/>
    <w:rsid w:val="00545064"/>
    <w:rsid w:val="00554147"/>
    <w:rsid w:val="0056593A"/>
    <w:rsid w:val="00570354"/>
    <w:rsid w:val="00571DBA"/>
    <w:rsid w:val="00581BA9"/>
    <w:rsid w:val="00584707"/>
    <w:rsid w:val="0058691A"/>
    <w:rsid w:val="00592910"/>
    <w:rsid w:val="00592F72"/>
    <w:rsid w:val="005957C2"/>
    <w:rsid w:val="005965A8"/>
    <w:rsid w:val="005A7EAC"/>
    <w:rsid w:val="005B74AE"/>
    <w:rsid w:val="005D4890"/>
    <w:rsid w:val="005D5213"/>
    <w:rsid w:val="005D5E7A"/>
    <w:rsid w:val="005F0AC2"/>
    <w:rsid w:val="005F6A69"/>
    <w:rsid w:val="0060067D"/>
    <w:rsid w:val="00615D23"/>
    <w:rsid w:val="00623E22"/>
    <w:rsid w:val="0062461C"/>
    <w:rsid w:val="0062751B"/>
    <w:rsid w:val="00632AFA"/>
    <w:rsid w:val="00634E19"/>
    <w:rsid w:val="00634E5F"/>
    <w:rsid w:val="0063580F"/>
    <w:rsid w:val="00640365"/>
    <w:rsid w:val="0065210F"/>
    <w:rsid w:val="00656C4E"/>
    <w:rsid w:val="00660AE2"/>
    <w:rsid w:val="006664ED"/>
    <w:rsid w:val="0067318B"/>
    <w:rsid w:val="0068530A"/>
    <w:rsid w:val="00685D51"/>
    <w:rsid w:val="00696A78"/>
    <w:rsid w:val="006A082C"/>
    <w:rsid w:val="006A3F46"/>
    <w:rsid w:val="006A58E8"/>
    <w:rsid w:val="006B32A4"/>
    <w:rsid w:val="006B7676"/>
    <w:rsid w:val="006C6D1F"/>
    <w:rsid w:val="006D53FB"/>
    <w:rsid w:val="006E6B30"/>
    <w:rsid w:val="00705BF6"/>
    <w:rsid w:val="00724213"/>
    <w:rsid w:val="0073447C"/>
    <w:rsid w:val="00734ABF"/>
    <w:rsid w:val="0075187F"/>
    <w:rsid w:val="007618E7"/>
    <w:rsid w:val="00763229"/>
    <w:rsid w:val="0077201A"/>
    <w:rsid w:val="00772185"/>
    <w:rsid w:val="0077562A"/>
    <w:rsid w:val="007816A2"/>
    <w:rsid w:val="00787C21"/>
    <w:rsid w:val="00796910"/>
    <w:rsid w:val="007A76FF"/>
    <w:rsid w:val="007B2F9F"/>
    <w:rsid w:val="007B4D5F"/>
    <w:rsid w:val="007C02D4"/>
    <w:rsid w:val="007C2BD0"/>
    <w:rsid w:val="007D24D0"/>
    <w:rsid w:val="007D7FB8"/>
    <w:rsid w:val="007F428B"/>
    <w:rsid w:val="008000C4"/>
    <w:rsid w:val="00800266"/>
    <w:rsid w:val="00805296"/>
    <w:rsid w:val="00810B43"/>
    <w:rsid w:val="00815039"/>
    <w:rsid w:val="00815BD0"/>
    <w:rsid w:val="00825FB0"/>
    <w:rsid w:val="008278C9"/>
    <w:rsid w:val="0083214B"/>
    <w:rsid w:val="00843318"/>
    <w:rsid w:val="00844BFB"/>
    <w:rsid w:val="0084748F"/>
    <w:rsid w:val="008513C7"/>
    <w:rsid w:val="00871E78"/>
    <w:rsid w:val="00873E85"/>
    <w:rsid w:val="00875101"/>
    <w:rsid w:val="00875EB0"/>
    <w:rsid w:val="00882333"/>
    <w:rsid w:val="0088580A"/>
    <w:rsid w:val="00892274"/>
    <w:rsid w:val="008B4F14"/>
    <w:rsid w:val="008B5726"/>
    <w:rsid w:val="008C49BC"/>
    <w:rsid w:val="008C4A21"/>
    <w:rsid w:val="008D275E"/>
    <w:rsid w:val="008E3E01"/>
    <w:rsid w:val="008E6AF0"/>
    <w:rsid w:val="00914190"/>
    <w:rsid w:val="00922DD3"/>
    <w:rsid w:val="00925A11"/>
    <w:rsid w:val="00931891"/>
    <w:rsid w:val="00931DB6"/>
    <w:rsid w:val="00933C9A"/>
    <w:rsid w:val="00941D3D"/>
    <w:rsid w:val="009505EC"/>
    <w:rsid w:val="00965E4E"/>
    <w:rsid w:val="00966309"/>
    <w:rsid w:val="00966882"/>
    <w:rsid w:val="00981A93"/>
    <w:rsid w:val="009856B8"/>
    <w:rsid w:val="0098668F"/>
    <w:rsid w:val="00991431"/>
    <w:rsid w:val="009A28BD"/>
    <w:rsid w:val="009A35EB"/>
    <w:rsid w:val="009A5400"/>
    <w:rsid w:val="009B3ABD"/>
    <w:rsid w:val="009C2D24"/>
    <w:rsid w:val="009C7461"/>
    <w:rsid w:val="009C7DBF"/>
    <w:rsid w:val="009D05B6"/>
    <w:rsid w:val="009D29FD"/>
    <w:rsid w:val="009D7F92"/>
    <w:rsid w:val="009E1251"/>
    <w:rsid w:val="009E7FEF"/>
    <w:rsid w:val="009F0669"/>
    <w:rsid w:val="00A00952"/>
    <w:rsid w:val="00A24010"/>
    <w:rsid w:val="00A26C01"/>
    <w:rsid w:val="00A30BCF"/>
    <w:rsid w:val="00A3335F"/>
    <w:rsid w:val="00A33A60"/>
    <w:rsid w:val="00A3693E"/>
    <w:rsid w:val="00A430AA"/>
    <w:rsid w:val="00A43E91"/>
    <w:rsid w:val="00A44603"/>
    <w:rsid w:val="00A60909"/>
    <w:rsid w:val="00A63AFE"/>
    <w:rsid w:val="00A72F21"/>
    <w:rsid w:val="00A76C44"/>
    <w:rsid w:val="00A96080"/>
    <w:rsid w:val="00AB0C41"/>
    <w:rsid w:val="00AB15BC"/>
    <w:rsid w:val="00AB78EF"/>
    <w:rsid w:val="00AC19A8"/>
    <w:rsid w:val="00AC75A3"/>
    <w:rsid w:val="00AE2847"/>
    <w:rsid w:val="00AE5D9E"/>
    <w:rsid w:val="00AF0064"/>
    <w:rsid w:val="00AF4F35"/>
    <w:rsid w:val="00AF6F77"/>
    <w:rsid w:val="00B32862"/>
    <w:rsid w:val="00B33326"/>
    <w:rsid w:val="00B358AF"/>
    <w:rsid w:val="00B409C9"/>
    <w:rsid w:val="00B46DBD"/>
    <w:rsid w:val="00B64072"/>
    <w:rsid w:val="00B70466"/>
    <w:rsid w:val="00B74BFE"/>
    <w:rsid w:val="00B75CEB"/>
    <w:rsid w:val="00B8019A"/>
    <w:rsid w:val="00B82172"/>
    <w:rsid w:val="00B862A6"/>
    <w:rsid w:val="00B86C95"/>
    <w:rsid w:val="00B94A67"/>
    <w:rsid w:val="00B94DF0"/>
    <w:rsid w:val="00B970CC"/>
    <w:rsid w:val="00BA7E7D"/>
    <w:rsid w:val="00BB1C5B"/>
    <w:rsid w:val="00BB567A"/>
    <w:rsid w:val="00BC428B"/>
    <w:rsid w:val="00BC66D0"/>
    <w:rsid w:val="00BD0DE0"/>
    <w:rsid w:val="00BD2D95"/>
    <w:rsid w:val="00BD472E"/>
    <w:rsid w:val="00BD607D"/>
    <w:rsid w:val="00BE3133"/>
    <w:rsid w:val="00BE7A0A"/>
    <w:rsid w:val="00BF36BB"/>
    <w:rsid w:val="00BF6964"/>
    <w:rsid w:val="00BF69E0"/>
    <w:rsid w:val="00C00233"/>
    <w:rsid w:val="00C11E42"/>
    <w:rsid w:val="00C13DDD"/>
    <w:rsid w:val="00C1552B"/>
    <w:rsid w:val="00C20DEA"/>
    <w:rsid w:val="00C21866"/>
    <w:rsid w:val="00C222D8"/>
    <w:rsid w:val="00C22879"/>
    <w:rsid w:val="00C27F66"/>
    <w:rsid w:val="00C31E60"/>
    <w:rsid w:val="00C33F2B"/>
    <w:rsid w:val="00C37070"/>
    <w:rsid w:val="00C3716F"/>
    <w:rsid w:val="00C42637"/>
    <w:rsid w:val="00C434F0"/>
    <w:rsid w:val="00C473D0"/>
    <w:rsid w:val="00C52DFF"/>
    <w:rsid w:val="00C6628B"/>
    <w:rsid w:val="00C709B1"/>
    <w:rsid w:val="00C70FA3"/>
    <w:rsid w:val="00C71D16"/>
    <w:rsid w:val="00C75608"/>
    <w:rsid w:val="00C77073"/>
    <w:rsid w:val="00C87A8A"/>
    <w:rsid w:val="00C91AF0"/>
    <w:rsid w:val="00C946C4"/>
    <w:rsid w:val="00C9681F"/>
    <w:rsid w:val="00CA427D"/>
    <w:rsid w:val="00CA5DF1"/>
    <w:rsid w:val="00CA71ED"/>
    <w:rsid w:val="00CA7C43"/>
    <w:rsid w:val="00CB2E5E"/>
    <w:rsid w:val="00CB47EE"/>
    <w:rsid w:val="00CB53B7"/>
    <w:rsid w:val="00CB6E76"/>
    <w:rsid w:val="00CC3108"/>
    <w:rsid w:val="00CC3C9C"/>
    <w:rsid w:val="00CD6128"/>
    <w:rsid w:val="00CE24F1"/>
    <w:rsid w:val="00CE313A"/>
    <w:rsid w:val="00CE4853"/>
    <w:rsid w:val="00CF319B"/>
    <w:rsid w:val="00CF368A"/>
    <w:rsid w:val="00CF4692"/>
    <w:rsid w:val="00D05E51"/>
    <w:rsid w:val="00D40D3D"/>
    <w:rsid w:val="00D45B5B"/>
    <w:rsid w:val="00D54F54"/>
    <w:rsid w:val="00D5650F"/>
    <w:rsid w:val="00D62110"/>
    <w:rsid w:val="00D62666"/>
    <w:rsid w:val="00D63813"/>
    <w:rsid w:val="00D65455"/>
    <w:rsid w:val="00D712EA"/>
    <w:rsid w:val="00D76098"/>
    <w:rsid w:val="00D823A7"/>
    <w:rsid w:val="00D968AD"/>
    <w:rsid w:val="00DB053C"/>
    <w:rsid w:val="00DB4D49"/>
    <w:rsid w:val="00DC6CCE"/>
    <w:rsid w:val="00DD1E3A"/>
    <w:rsid w:val="00DD4AB6"/>
    <w:rsid w:val="00DE6B40"/>
    <w:rsid w:val="00DF1F63"/>
    <w:rsid w:val="00DF28B7"/>
    <w:rsid w:val="00DF4479"/>
    <w:rsid w:val="00DF46E6"/>
    <w:rsid w:val="00E0601E"/>
    <w:rsid w:val="00E2639E"/>
    <w:rsid w:val="00E263A0"/>
    <w:rsid w:val="00E34951"/>
    <w:rsid w:val="00E47BDD"/>
    <w:rsid w:val="00E52A8B"/>
    <w:rsid w:val="00E64F24"/>
    <w:rsid w:val="00E73520"/>
    <w:rsid w:val="00E77213"/>
    <w:rsid w:val="00E8607F"/>
    <w:rsid w:val="00E8698C"/>
    <w:rsid w:val="00EA276D"/>
    <w:rsid w:val="00EA465D"/>
    <w:rsid w:val="00EB065B"/>
    <w:rsid w:val="00EB3431"/>
    <w:rsid w:val="00EB36FE"/>
    <w:rsid w:val="00EB4081"/>
    <w:rsid w:val="00EB646E"/>
    <w:rsid w:val="00EC31E8"/>
    <w:rsid w:val="00EC5908"/>
    <w:rsid w:val="00ED6C83"/>
    <w:rsid w:val="00EE17A6"/>
    <w:rsid w:val="00EE4960"/>
    <w:rsid w:val="00EE53F2"/>
    <w:rsid w:val="00EF5C00"/>
    <w:rsid w:val="00F01247"/>
    <w:rsid w:val="00F05849"/>
    <w:rsid w:val="00F1469A"/>
    <w:rsid w:val="00F14C43"/>
    <w:rsid w:val="00F14D9D"/>
    <w:rsid w:val="00F34EE6"/>
    <w:rsid w:val="00F373F2"/>
    <w:rsid w:val="00F4040D"/>
    <w:rsid w:val="00F46968"/>
    <w:rsid w:val="00F53F98"/>
    <w:rsid w:val="00F676D3"/>
    <w:rsid w:val="00F72468"/>
    <w:rsid w:val="00F751A1"/>
    <w:rsid w:val="00F8554F"/>
    <w:rsid w:val="00F85957"/>
    <w:rsid w:val="00F93F89"/>
    <w:rsid w:val="00FA6DEC"/>
    <w:rsid w:val="00FB05DA"/>
    <w:rsid w:val="00FC6202"/>
    <w:rsid w:val="00FD1146"/>
    <w:rsid w:val="00FE646E"/>
    <w:rsid w:val="00FF0D70"/>
    <w:rsid w:val="00FF3958"/>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23F60C6"/>
  <w15:docId w15:val="{2500AB65-5B0C-42E1-BCF6-BE75A31D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 w:type="paragraph" w:customStyle="1" w:styleId="2Nadpis">
    <w:name w:val="2_Nadpis"/>
    <w:basedOn w:val="Normln"/>
    <w:qFormat/>
    <w:rsid w:val="00314648"/>
    <w:pPr>
      <w:keepNext/>
      <w:numPr>
        <w:numId w:val="10"/>
      </w:numPr>
      <w:spacing w:after="120"/>
      <w:jc w:val="both"/>
      <w:textAlignment w:val="auto"/>
    </w:pPr>
    <w:rPr>
      <w:rFonts w:asciiTheme="minorHAnsi" w:hAnsiTheme="minorHAnsi" w:cs="Arial"/>
      <w:b/>
      <w:sz w:val="24"/>
      <w:szCs w:val="24"/>
    </w:rPr>
  </w:style>
  <w:style w:type="paragraph" w:customStyle="1" w:styleId="3Kapitola">
    <w:name w:val="3_Kapitola"/>
    <w:basedOn w:val="Normln"/>
    <w:qFormat/>
    <w:rsid w:val="00314648"/>
    <w:pPr>
      <w:keepNext/>
      <w:numPr>
        <w:ilvl w:val="1"/>
        <w:numId w:val="10"/>
      </w:numPr>
      <w:spacing w:after="120"/>
      <w:jc w:val="both"/>
      <w:textAlignment w:val="auto"/>
    </w:pPr>
    <w:rPr>
      <w:rFonts w:asciiTheme="minorHAnsi" w:hAnsiTheme="minorHAnsi" w:cs="Arial"/>
      <w:b/>
      <w:sz w:val="22"/>
      <w:szCs w:val="22"/>
      <w:u w:val="single"/>
    </w:rPr>
  </w:style>
  <w:style w:type="paragraph" w:customStyle="1" w:styleId="5Oddl">
    <w:name w:val="5_Oddíl"/>
    <w:basedOn w:val="Normln"/>
    <w:qFormat/>
    <w:rsid w:val="00314648"/>
    <w:pPr>
      <w:keepNext/>
      <w:numPr>
        <w:ilvl w:val="2"/>
        <w:numId w:val="10"/>
      </w:numPr>
      <w:spacing w:after="120"/>
      <w:jc w:val="both"/>
      <w:textAlignment w:val="auto"/>
    </w:pPr>
    <w:rPr>
      <w:rFonts w:asciiTheme="minorHAnsi" w:hAnsiTheme="minorHAnsi" w:cs="Arial"/>
      <w:b/>
      <w:i/>
      <w:sz w:val="22"/>
      <w:szCs w:val="22"/>
    </w:rPr>
  </w:style>
  <w:style w:type="paragraph" w:customStyle="1" w:styleId="7Psmeno">
    <w:name w:val="7_Písmeno"/>
    <w:basedOn w:val="Normln"/>
    <w:link w:val="7PsmenoChar"/>
    <w:qFormat/>
    <w:rsid w:val="00314648"/>
    <w:pPr>
      <w:numPr>
        <w:ilvl w:val="4"/>
        <w:numId w:val="10"/>
      </w:numPr>
      <w:spacing w:after="60" w:line="276" w:lineRule="auto"/>
      <w:contextualSpacing/>
      <w:jc w:val="both"/>
      <w:textAlignment w:val="auto"/>
    </w:pPr>
    <w:rPr>
      <w:rFonts w:asciiTheme="minorHAnsi" w:hAnsiTheme="minorHAnsi" w:cs="Arial"/>
      <w:sz w:val="22"/>
      <w:szCs w:val="22"/>
    </w:rPr>
  </w:style>
  <w:style w:type="paragraph" w:customStyle="1" w:styleId="8Bod">
    <w:name w:val="8_Bod"/>
    <w:basedOn w:val="Normln"/>
    <w:qFormat/>
    <w:rsid w:val="00314648"/>
    <w:pPr>
      <w:numPr>
        <w:ilvl w:val="5"/>
        <w:numId w:val="10"/>
      </w:numPr>
      <w:spacing w:after="60"/>
      <w:contextualSpacing/>
      <w:jc w:val="both"/>
      <w:textAlignment w:val="auto"/>
    </w:pPr>
    <w:rPr>
      <w:rFonts w:asciiTheme="minorHAnsi" w:hAnsiTheme="minorHAnsi" w:cs="Arial"/>
      <w:sz w:val="22"/>
      <w:szCs w:val="22"/>
    </w:rPr>
  </w:style>
  <w:style w:type="character" w:customStyle="1" w:styleId="7PsmenoChar">
    <w:name w:val="7_Písmeno Char"/>
    <w:basedOn w:val="Standardnpsmoodstavce"/>
    <w:link w:val="7Psmeno"/>
    <w:rsid w:val="00314648"/>
    <w:rPr>
      <w:rFonts w:eastAsia="Times New Roman" w:cs="Arial"/>
      <w:sz w:val="22"/>
      <w:lang w:eastAsia="cs-CZ"/>
    </w:rPr>
  </w:style>
  <w:style w:type="paragraph" w:customStyle="1" w:styleId="6Textobecn">
    <w:name w:val="6_Text obecný"/>
    <w:basedOn w:val="Normln"/>
    <w:qFormat/>
    <w:rsid w:val="00314648"/>
    <w:pPr>
      <w:numPr>
        <w:ilvl w:val="3"/>
        <w:numId w:val="10"/>
      </w:numPr>
      <w:spacing w:after="120"/>
      <w:jc w:val="both"/>
      <w:textAlignment w:val="auto"/>
    </w:pPr>
    <w:rPr>
      <w:rFonts w:asciiTheme="minorHAnsi" w:hAnsiTheme="minorHAnsi" w:cs="Arial"/>
      <w:sz w:val="22"/>
      <w:szCs w:val="22"/>
    </w:rPr>
  </w:style>
  <w:style w:type="paragraph" w:customStyle="1" w:styleId="lnek">
    <w:name w:val="článek"/>
    <w:basedOn w:val="Normln"/>
    <w:rsid w:val="00C22879"/>
    <w:pPr>
      <w:suppressAutoHyphens/>
      <w:textAlignment w:val="auto"/>
    </w:pPr>
    <w:rPr>
      <w:sz w:val="22"/>
      <w:szCs w:val="22"/>
      <w:lang w:val="en-US" w:eastAsia="zh-CN"/>
    </w:rPr>
  </w:style>
  <w:style w:type="paragraph" w:customStyle="1" w:styleId="Zkladntextodsazen21">
    <w:name w:val="Základní text odsazený 21"/>
    <w:basedOn w:val="Normln"/>
    <w:rsid w:val="00CF319B"/>
    <w:pPr>
      <w:suppressAutoHyphens/>
      <w:ind w:firstLine="360"/>
      <w:jc w:val="both"/>
      <w:textAlignment w:val="auto"/>
    </w:pPr>
    <w:rPr>
      <w:rFonts w:ascii="Arial" w:hAnsi="Arial" w:cs="Arial"/>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826">
      <w:bodyDiv w:val="1"/>
      <w:marLeft w:val="0"/>
      <w:marRight w:val="0"/>
      <w:marTop w:val="0"/>
      <w:marBottom w:val="0"/>
      <w:divBdr>
        <w:top w:val="none" w:sz="0" w:space="0" w:color="auto"/>
        <w:left w:val="none" w:sz="0" w:space="0" w:color="auto"/>
        <w:bottom w:val="none" w:sz="0" w:space="0" w:color="auto"/>
        <w:right w:val="none" w:sz="0" w:space="0" w:color="auto"/>
      </w:divBdr>
    </w:div>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6775-5C0E-4A55-878E-26666204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5345</Words>
  <Characters>31539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Adéla Kytlicová</cp:lastModifiedBy>
  <cp:revision>52</cp:revision>
  <cp:lastPrinted>2023-11-27T08:27:00Z</cp:lastPrinted>
  <dcterms:created xsi:type="dcterms:W3CDTF">2023-10-16T17:13:00Z</dcterms:created>
  <dcterms:modified xsi:type="dcterms:W3CDTF">2023-11-28T07:37:00Z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