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076"/>
        <w:tblW w:w="5000" w:type="pct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/>
      </w:tblPr>
      <w:tblGrid>
        <w:gridCol w:w="2259"/>
        <w:gridCol w:w="6213"/>
        <w:gridCol w:w="5748"/>
      </w:tblGrid>
      <w:tr w:rsidR="0069006F" w:rsidRPr="0069006F" w:rsidTr="0069006F">
        <w:trPr>
          <w:trHeight w:val="288"/>
          <w:jc w:val="center"/>
        </w:trPr>
        <w:tc>
          <w:tcPr>
            <w:tcW w:w="142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154D2" w:rsidRPr="00EC23F4" w:rsidRDefault="006154D2" w:rsidP="006154D2">
            <w:pPr>
              <w:pStyle w:val="Zhlav"/>
              <w:jc w:val="right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i/>
                <w:color w:val="7F7F7F" w:themeColor="text1" w:themeTint="80"/>
              </w:rPr>
              <w:t>Příloha č. 3</w:t>
            </w:r>
          </w:p>
          <w:p w:rsidR="006154D2" w:rsidRPr="006154D2" w:rsidRDefault="006154D2" w:rsidP="006154D2">
            <w:pPr>
              <w:spacing w:before="60"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SPECIFIKACE </w:t>
            </w:r>
          </w:p>
          <w:p w:rsidR="006154D2" w:rsidRPr="006154D2" w:rsidRDefault="006154D2" w:rsidP="006154D2">
            <w:pPr>
              <w:spacing w:before="6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D2">
              <w:rPr>
                <w:rFonts w:ascii="Times New Roman" w:hAnsi="Times New Roman" w:cs="Times New Roman"/>
                <w:b/>
                <w:sz w:val="28"/>
                <w:szCs w:val="28"/>
              </w:rPr>
              <w:t>předmětu veřejné zakázky s názvem:</w:t>
            </w:r>
          </w:p>
          <w:p w:rsidR="00D349C0" w:rsidRPr="00A46243" w:rsidRDefault="00D349C0" w:rsidP="00D349C0">
            <w:pPr>
              <w:pStyle w:val="Zkladntext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cs-CZ"/>
              </w:rPr>
            </w:pPr>
            <w:r w:rsidRPr="00A46243">
              <w:rPr>
                <w:rFonts w:ascii="Times New Roman" w:hAnsi="Times New Roman"/>
                <w:b/>
                <w:bCs/>
                <w:sz w:val="28"/>
                <w:szCs w:val="28"/>
                <w:lang w:val="cs-CZ"/>
              </w:rPr>
              <w:t>„</w:t>
            </w:r>
            <w:r w:rsidR="00CB22CF"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>Stínování pro pedagoga G</w:t>
            </w:r>
            <w:r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>ymnázia Vysoké Mýto</w:t>
            </w:r>
            <w:r w:rsidRPr="00A46243"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 xml:space="preserve">“, registrační číslo projektu: </w:t>
            </w:r>
            <w:r w:rsidRPr="00A46243">
              <w:rPr>
                <w:rFonts w:ascii="Times New Roman" w:hAnsi="Times New Roman"/>
                <w:b/>
                <w:sz w:val="28"/>
                <w:szCs w:val="28"/>
              </w:rPr>
              <w:t>CZ.1.07/1.1.00/56.1307</w:t>
            </w:r>
            <w:r w:rsidRPr="00A46243"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 xml:space="preserve"> </w:t>
            </w:r>
          </w:p>
          <w:p w:rsidR="008F0F81" w:rsidRDefault="008F0F81" w:rsidP="008F0F81">
            <w:pPr>
              <w:pStyle w:val="Zkladntext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cs-CZ"/>
              </w:rPr>
            </w:pPr>
          </w:p>
          <w:p w:rsidR="0069006F" w:rsidRPr="0069006F" w:rsidRDefault="0069006F" w:rsidP="001D61C3">
            <w:pPr>
              <w:spacing w:after="0" w:line="240" w:lineRule="auto"/>
              <w:rPr>
                <w:rFonts w:eastAsia="Times New Roman" w:cs="Times New Roman"/>
                <w:bCs/>
              </w:rPr>
            </w:pPr>
          </w:p>
        </w:tc>
      </w:tr>
      <w:tr w:rsidR="0069006F" w:rsidRPr="0069006F" w:rsidTr="00A32A26">
        <w:trPr>
          <w:trHeight w:val="452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69006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245F4" w:rsidRPr="00D566F4" w:rsidRDefault="00C245F4" w:rsidP="00C245F4">
            <w:pPr>
              <w:pStyle w:val="Normlntexttabulky"/>
              <w:rPr>
                <w:rFonts w:ascii="Times New Roman" w:hAnsi="Times New Roman"/>
                <w:b/>
                <w:sz w:val="28"/>
                <w:szCs w:val="28"/>
              </w:rPr>
            </w:pPr>
            <w:r w:rsidRPr="00D566F4">
              <w:rPr>
                <w:rFonts w:ascii="Times New Roman" w:hAnsi="Times New Roman"/>
                <w:b/>
                <w:sz w:val="28"/>
                <w:szCs w:val="28"/>
              </w:rPr>
              <w:t>Požadované parametry:</w:t>
            </w:r>
          </w:p>
          <w:p w:rsidR="0069006F" w:rsidRPr="00D566F4" w:rsidRDefault="0069006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245F4" w:rsidRPr="00C245F4" w:rsidRDefault="00C245F4" w:rsidP="00C245F4">
            <w:pPr>
              <w:pStyle w:val="Normlntexttabulky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45F4">
              <w:rPr>
                <w:rFonts w:ascii="Times New Roman" w:hAnsi="Times New Roman"/>
                <w:b/>
                <w:sz w:val="28"/>
                <w:szCs w:val="28"/>
              </w:rPr>
              <w:t xml:space="preserve">Nabízené parametry </w:t>
            </w:r>
            <w:r w:rsidRPr="00D349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</w:t>
            </w:r>
            <w:r w:rsidR="00D349C0" w:rsidRPr="00D349C0">
              <w:rPr>
                <w:rFonts w:ascii="Times New Roman" w:hAnsi="Times New Roman"/>
                <w:b/>
                <w:i/>
                <w:color w:val="FF0000"/>
                <w:szCs w:val="20"/>
              </w:rPr>
              <w:t xml:space="preserve"> </w:t>
            </w:r>
            <w:r w:rsidR="00D349C0" w:rsidRPr="00D349C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doplní uchazeč v souladu na </w:t>
            </w:r>
            <w:proofErr w:type="gramStart"/>
            <w:r w:rsidR="00D349C0" w:rsidRPr="00D349C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stanovenými</w:t>
            </w:r>
            <w:proofErr w:type="gramEnd"/>
            <w:r w:rsidR="00D349C0" w:rsidRPr="00D349C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minimálními požadavky předmětného plnění</w:t>
            </w:r>
            <w:r w:rsidR="00D349C0" w:rsidRPr="00D349C0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D349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):</w:t>
            </w:r>
          </w:p>
          <w:p w:rsidR="0069006F" w:rsidRPr="006154D2" w:rsidRDefault="0069006F" w:rsidP="00690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49C0" w:rsidRPr="0069006F" w:rsidTr="00A32A26">
        <w:trPr>
          <w:trHeight w:val="913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349C0" w:rsidRDefault="00627D45" w:rsidP="00D349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Mí</w:t>
            </w:r>
            <w:r w:rsidR="00FF62BC" w:rsidRPr="00E12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sto pobytu: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349C0" w:rsidRPr="00D1499D" w:rsidRDefault="00D1499D" w:rsidP="00541943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943">
              <w:rPr>
                <w:rFonts w:ascii="Times New Roman" w:hAnsi="Times New Roman"/>
                <w:color w:val="000000"/>
                <w:sz w:val="28"/>
                <w:szCs w:val="28"/>
              </w:rPr>
              <w:t>Malaga (Španělsko)</w:t>
            </w: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349C0" w:rsidRDefault="00D1499D" w:rsidP="0054194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</w:tc>
      </w:tr>
      <w:tr w:rsidR="00D349C0" w:rsidRPr="0069006F" w:rsidTr="00A32A26">
        <w:trPr>
          <w:trHeight w:val="913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349C0" w:rsidRDefault="00D349C0" w:rsidP="00D349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Termín: 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349C0" w:rsidRDefault="001C1F8F" w:rsidP="00D349C0">
            <w:pPr>
              <w:spacing w:before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20</w:t>
            </w:r>
            <w:r w:rsidR="00D349C0">
              <w:rPr>
                <w:rFonts w:ascii="Times New Roman" w:hAnsi="Times New Roman" w:cs="Times New Roman"/>
                <w:sz w:val="28"/>
                <w:szCs w:val="28"/>
              </w:rPr>
              <w:t>. 11. 2015 – 28. 11. 2015</w:t>
            </w: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349C0" w:rsidRDefault="00FF62BC" w:rsidP="00FF62B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  <w:r w:rsidRPr="00E128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Uchazeč stanoví termín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stáže</w:t>
            </w:r>
            <w:r w:rsidRPr="00E128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dle svých možností, podmínkou je dodržení délky pobytu</w:t>
            </w:r>
          </w:p>
        </w:tc>
      </w:tr>
      <w:tr w:rsidR="00B0094D" w:rsidRPr="0069006F" w:rsidTr="00801722">
        <w:trPr>
          <w:trHeight w:val="676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0094D" w:rsidRPr="00D566F4" w:rsidRDefault="00D349C0" w:rsidP="00D3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Způsob dopravy: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0094D" w:rsidRPr="00D566F4" w:rsidRDefault="00D349C0" w:rsidP="000F6248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Letecky z letiště V. Havla, Praha do místa pobytu a zpět na letiště V. Havla, Praha. Součástí ceny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je i  transfer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 letiště do místa konání stáže (ubytování) a zpět na letiště (v cílové destinaci), v ceně budou zahrnuty letištní poplatky, odbavení a pojištění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zavazadel</w:t>
            </w: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0094D" w:rsidRPr="00E0546E" w:rsidRDefault="006736BF" w:rsidP="001D61C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…</w:t>
            </w:r>
          </w:p>
        </w:tc>
      </w:tr>
      <w:tr w:rsidR="0069006F" w:rsidRPr="0069006F" w:rsidTr="00A32A26">
        <w:trPr>
          <w:trHeight w:val="913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C245F4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Počet účastníků: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C49BA" w:rsidRPr="00D566F4" w:rsidRDefault="00D349C0" w:rsidP="00DC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 učitel gymnázia</w:t>
            </w: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0546E" w:rsidRDefault="006736BF" w:rsidP="001D61C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</w:tc>
      </w:tr>
      <w:tr w:rsidR="0069006F" w:rsidRPr="0069006F" w:rsidTr="00A32A26">
        <w:trPr>
          <w:trHeight w:val="41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130D54" w:rsidP="00FF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Doba trvání </w:t>
            </w:r>
            <w:r w:rsidR="00FF62BC">
              <w:rPr>
                <w:rFonts w:ascii="Times New Roman" w:hAnsi="Times New Roman" w:cs="Times New Roman"/>
                <w:b/>
                <w:sz w:val="28"/>
                <w:szCs w:val="28"/>
              </w:rPr>
              <w:t>stáže</w:t>
            </w: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D0316" w:rsidRPr="00D566F4" w:rsidRDefault="007D0316" w:rsidP="0088128C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0D54" w:rsidRDefault="00D1499D" w:rsidP="0088128C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9D">
              <w:rPr>
                <w:rFonts w:ascii="Times New Roman" w:hAnsi="Times New Roman"/>
                <w:sz w:val="28"/>
                <w:szCs w:val="28"/>
              </w:rPr>
              <w:t>minimálně 5 pracovních dní bez cesty</w:t>
            </w:r>
          </w:p>
          <w:p w:rsidR="00D1499D" w:rsidRPr="00D566F4" w:rsidRDefault="00D1499D" w:rsidP="0088128C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0546E" w:rsidRDefault="006736BF" w:rsidP="001D61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69006F" w:rsidRPr="0069006F" w:rsidTr="00A32A26">
        <w:trPr>
          <w:trHeight w:val="975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26167" w:rsidRPr="00D566F4" w:rsidRDefault="00D1499D" w:rsidP="00726167">
            <w:pPr>
              <w:spacing w:before="60"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Náplň stínování:</w:t>
            </w:r>
          </w:p>
          <w:p w:rsidR="0069006F" w:rsidRPr="00D566F4" w:rsidRDefault="0069006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1499D" w:rsidRDefault="00D1499D" w:rsidP="006C4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99D">
              <w:rPr>
                <w:rFonts w:ascii="Times New Roman" w:eastAsia="Times New Roman" w:hAnsi="Times New Roman" w:cs="Times New Roman"/>
                <w:sz w:val="28"/>
                <w:szCs w:val="28"/>
              </w:rPr>
              <w:t>Předmětem plnění veřejné zakázky je poskytnutí služby týkající se zajištění a organizace krátkodobé stáže v podobě stínování (</w:t>
            </w:r>
            <w:proofErr w:type="spellStart"/>
            <w:r w:rsidRPr="00D1499D">
              <w:rPr>
                <w:rFonts w:ascii="Times New Roman" w:eastAsia="Times New Roman" w:hAnsi="Times New Roman" w:cs="Times New Roman"/>
                <w:sz w:val="28"/>
                <w:szCs w:val="28"/>
              </w:rPr>
              <w:t>shadowing</w:t>
            </w:r>
            <w:proofErr w:type="spellEnd"/>
            <w:r w:rsidRPr="00D14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na partnerské škole v zahraničí </w:t>
            </w:r>
            <w:r w:rsidR="0004695F">
              <w:rPr>
                <w:rFonts w:ascii="Times New Roman" w:eastAsia="Times New Roman" w:hAnsi="Times New Roman" w:cs="Times New Roman"/>
                <w:sz w:val="28"/>
                <w:szCs w:val="28"/>
              </w:rPr>
              <w:t>pro 1 pedagoga gymnázia zaměřené</w:t>
            </w:r>
            <w:r w:rsidRPr="00D14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 poz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Pr="00D1499D">
              <w:rPr>
                <w:rFonts w:ascii="Times New Roman" w:eastAsia="Times New Roman" w:hAnsi="Times New Roman" w:cs="Times New Roman"/>
                <w:sz w:val="28"/>
                <w:szCs w:val="28"/>
              </w:rPr>
              <w:t>rování metod a postupů zavedených na přijímající organizaci a jejich možného vyzkoušení v praxi.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372C" w:rsidRPr="00D566F4" w:rsidRDefault="00D1499D" w:rsidP="001C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Bude se jednat o návštěvu školy, ve které bude možno stínovat vě</w:t>
            </w:r>
            <w:r w:rsidR="00541943">
              <w:rPr>
                <w:rFonts w:ascii="Times New Roman" w:eastAsia="Times New Roman" w:hAnsi="Times New Roman" w:cs="Times New Roman"/>
                <w:sz w:val="28"/>
                <w:szCs w:val="28"/>
              </w:rPr>
              <w:t>kové skupiny žáků odpovídající</w:t>
            </w:r>
            <w:r w:rsidR="0004695F">
              <w:rPr>
                <w:rFonts w:ascii="Times New Roman" w:eastAsia="Times New Roman" w:hAnsi="Times New Roman" w:cs="Times New Roman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1943" w:rsidRPr="008625F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1C1F8F" w:rsidRPr="00862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1943" w:rsidRPr="008625FA">
              <w:rPr>
                <w:rFonts w:ascii="Times New Roman" w:eastAsia="Times New Roman" w:hAnsi="Times New Roman" w:cs="Times New Roman"/>
                <w:sz w:val="28"/>
                <w:szCs w:val="28"/>
              </w:rPr>
              <w:t>stupně</w:t>
            </w:r>
            <w:r w:rsidRPr="00862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ZŠ </w:t>
            </w:r>
            <w:r w:rsidR="001C1F8F" w:rsidRPr="00862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nebo SŠ </w:t>
            </w:r>
            <w:r w:rsidRPr="00862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 předmětu </w:t>
            </w:r>
            <w:r w:rsidRPr="0086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0546E" w:rsidRDefault="00A27263" w:rsidP="001D61C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</w:p>
        </w:tc>
      </w:tr>
      <w:tr w:rsidR="003858AF" w:rsidRPr="0069006F" w:rsidTr="00801722">
        <w:trPr>
          <w:trHeight w:val="1497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3858AF" w:rsidRPr="00D566F4" w:rsidRDefault="005755D4" w:rsidP="00726167">
            <w:pPr>
              <w:spacing w:before="60"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Vzdělávací</w:t>
            </w:r>
            <w:r w:rsidR="003858AF"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materiály: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3858AF" w:rsidRPr="005755D4" w:rsidRDefault="005755D4" w:rsidP="00ED3FF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D4">
              <w:rPr>
                <w:rFonts w:ascii="Times New Roman" w:eastAsia="Times New Roman" w:hAnsi="Times New Roman" w:cs="Times New Roman"/>
                <w:sz w:val="28"/>
                <w:szCs w:val="28"/>
              </w:rPr>
              <w:t>Součástí nabídkové ceny bude</w:t>
            </w:r>
            <w:r w:rsidRPr="005755D4">
              <w:rPr>
                <w:rFonts w:ascii="Times New Roman" w:hAnsi="Times New Roman" w:cs="Times New Roman"/>
                <w:sz w:val="28"/>
                <w:szCs w:val="28"/>
              </w:rPr>
              <w:t xml:space="preserve"> zajištění vzdělávacích materiálů nezbytných pro výuku a dále</w:t>
            </w:r>
            <w:r w:rsidRPr="00575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materiály a metodické </w:t>
            </w:r>
            <w:r w:rsidRPr="008625FA">
              <w:rPr>
                <w:rFonts w:ascii="Times New Roman" w:eastAsia="Times New Roman" w:hAnsi="Times New Roman" w:cs="Times New Roman"/>
                <w:sz w:val="28"/>
                <w:szCs w:val="28"/>
              </w:rPr>
              <w:t>pokyny pro vlastní aktivity během stáže</w:t>
            </w:r>
            <w:r w:rsidR="00761F26" w:rsidRPr="00862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1F8F" w:rsidRPr="008625F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625FA" w:rsidRPr="00862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např. </w:t>
            </w:r>
            <w:r w:rsidR="001C1F8F" w:rsidRPr="008625FA">
              <w:rPr>
                <w:rFonts w:ascii="Times New Roman" w:eastAsia="Times New Roman" w:hAnsi="Times New Roman" w:cs="Times New Roman"/>
                <w:sz w:val="28"/>
                <w:szCs w:val="28"/>
              </w:rPr>
              <w:t>informace a nabídky poznávacích akcí a výletů v</w:t>
            </w:r>
            <w:r w:rsidR="00ED3FF2" w:rsidRPr="008625FA">
              <w:rPr>
                <w:rFonts w:ascii="Times New Roman" w:eastAsia="Times New Roman" w:hAnsi="Times New Roman" w:cs="Times New Roman"/>
                <w:sz w:val="28"/>
                <w:szCs w:val="28"/>
              </w:rPr>
              <w:t> místě pobytu a okolí</w:t>
            </w:r>
            <w:r w:rsidR="001C1F8F" w:rsidRPr="008625F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858AF" w:rsidRPr="00E0546E" w:rsidRDefault="00A27263" w:rsidP="001D61C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</w:p>
        </w:tc>
      </w:tr>
      <w:tr w:rsidR="0069006F" w:rsidRPr="0069006F" w:rsidTr="00A32A26">
        <w:trPr>
          <w:trHeight w:val="2332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5755D4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Doprava</w:t>
            </w:r>
            <w:r w:rsidR="00A1305F"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1305F" w:rsidRPr="000F6248" w:rsidRDefault="005755D4" w:rsidP="000F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ceně bude zahrnuta i místní doprava v místě pobytu potřebná pro uskutečnění společných projektových aktivit</w:t>
            </w:r>
            <w:r w:rsidR="00675956" w:rsidRPr="00D566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F4370B" w:rsidRDefault="00F4370B" w:rsidP="00A2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</w:t>
            </w:r>
          </w:p>
        </w:tc>
      </w:tr>
      <w:tr w:rsidR="0069006F" w:rsidRPr="0069006F" w:rsidTr="00A32A26">
        <w:trPr>
          <w:trHeight w:val="411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0109BF" w:rsidP="001D61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Ubytování: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595D" w:rsidRPr="001C1F8F" w:rsidRDefault="000F595D" w:rsidP="001D6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42280" w:rsidRPr="008625FA" w:rsidRDefault="00442280" w:rsidP="001D6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5FA">
              <w:rPr>
                <w:rFonts w:ascii="Times New Roman" w:hAnsi="Times New Roman" w:cs="Times New Roman"/>
                <w:sz w:val="28"/>
                <w:szCs w:val="28"/>
              </w:rPr>
              <w:t>Minimálně čtyřhvězdičkový hotel v</w:t>
            </w:r>
            <w:r w:rsidR="001C1F8F" w:rsidRPr="008625FA">
              <w:rPr>
                <w:rFonts w:ascii="Times New Roman" w:hAnsi="Times New Roman" w:cs="Times New Roman"/>
                <w:sz w:val="28"/>
                <w:szCs w:val="28"/>
              </w:rPr>
              <w:t xml:space="preserve"> pěším </w:t>
            </w:r>
            <w:r w:rsidRPr="008625FA">
              <w:rPr>
                <w:rFonts w:ascii="Times New Roman" w:hAnsi="Times New Roman" w:cs="Times New Roman"/>
                <w:sz w:val="28"/>
                <w:szCs w:val="28"/>
              </w:rPr>
              <w:t xml:space="preserve">dosahu centra </w:t>
            </w:r>
            <w:r w:rsidR="00ED3FF2" w:rsidRPr="008625FA">
              <w:rPr>
                <w:rFonts w:ascii="Times New Roman" w:hAnsi="Times New Roman" w:cs="Times New Roman"/>
                <w:sz w:val="28"/>
                <w:szCs w:val="28"/>
              </w:rPr>
              <w:t>a přístavu (</w:t>
            </w:r>
            <w:proofErr w:type="spellStart"/>
            <w:r w:rsidR="00ED3FF2" w:rsidRPr="008625FA">
              <w:rPr>
                <w:rFonts w:ascii="Times New Roman" w:hAnsi="Times New Roman" w:cs="Times New Roman"/>
                <w:sz w:val="28"/>
                <w:szCs w:val="28"/>
              </w:rPr>
              <w:t>Puerto</w:t>
            </w:r>
            <w:proofErr w:type="spellEnd"/>
            <w:r w:rsidR="00ED3FF2" w:rsidRPr="008625FA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="00ED3FF2" w:rsidRPr="008625FA">
              <w:rPr>
                <w:rFonts w:ascii="Times New Roman" w:hAnsi="Times New Roman" w:cs="Times New Roman"/>
                <w:sz w:val="28"/>
                <w:szCs w:val="28"/>
              </w:rPr>
              <w:t>Málaga</w:t>
            </w:r>
            <w:proofErr w:type="spellEnd"/>
            <w:r w:rsidR="00ED3FF2" w:rsidRPr="008625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625FA">
              <w:rPr>
                <w:rFonts w:ascii="Times New Roman" w:hAnsi="Times New Roman" w:cs="Times New Roman"/>
                <w:sz w:val="28"/>
                <w:szCs w:val="28"/>
              </w:rPr>
              <w:t xml:space="preserve">. Na ubytování bude možnost </w:t>
            </w:r>
            <w:r w:rsidR="00481976" w:rsidRPr="008625FA">
              <w:rPr>
                <w:rFonts w:ascii="Times New Roman" w:hAnsi="Times New Roman" w:cs="Times New Roman"/>
                <w:sz w:val="28"/>
                <w:szCs w:val="28"/>
              </w:rPr>
              <w:t xml:space="preserve">bezdrátového </w:t>
            </w:r>
            <w:r w:rsidRPr="008625FA">
              <w:rPr>
                <w:rFonts w:ascii="Times New Roman" w:hAnsi="Times New Roman" w:cs="Times New Roman"/>
                <w:sz w:val="28"/>
                <w:szCs w:val="28"/>
              </w:rPr>
              <w:t xml:space="preserve">připojení </w:t>
            </w:r>
            <w:proofErr w:type="spellStart"/>
            <w:r w:rsidRPr="008625FA">
              <w:rPr>
                <w:rFonts w:ascii="Times New Roman" w:hAnsi="Times New Roman" w:cs="Times New Roman"/>
                <w:sz w:val="28"/>
                <w:szCs w:val="28"/>
              </w:rPr>
              <w:t>wifi</w:t>
            </w:r>
            <w:proofErr w:type="spellEnd"/>
            <w:r w:rsidR="001C1F8F" w:rsidRPr="00862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5FA">
              <w:rPr>
                <w:rFonts w:ascii="Times New Roman" w:hAnsi="Times New Roman" w:cs="Times New Roman"/>
                <w:sz w:val="28"/>
                <w:szCs w:val="28"/>
              </w:rPr>
              <w:t>zdarma.</w:t>
            </w:r>
          </w:p>
          <w:p w:rsidR="00885ACE" w:rsidRPr="001C1F8F" w:rsidRDefault="00885ACE" w:rsidP="00575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546E" w:rsidRDefault="00F4370B" w:rsidP="001D61C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</w:t>
            </w:r>
          </w:p>
        </w:tc>
      </w:tr>
      <w:tr w:rsidR="00627D45" w:rsidRPr="0069006F" w:rsidTr="00A32A26">
        <w:trPr>
          <w:trHeight w:val="411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27D45" w:rsidRPr="00627D45" w:rsidRDefault="00627D45" w:rsidP="00627D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7D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Lokalita:</w:t>
            </w:r>
          </w:p>
          <w:p w:rsidR="00627D45" w:rsidRPr="00D566F4" w:rsidRDefault="00627D45" w:rsidP="001D61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27D45" w:rsidRPr="00D566F4" w:rsidRDefault="00627D45" w:rsidP="00627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Podmínkou je docházková vzdálenost do vzdělávací instituce poskytující stáž. 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7D45" w:rsidRDefault="00627D45" w:rsidP="00627D4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  <w:r w:rsidRPr="00E128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Uchazeč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vyplní orientační vzdálenost (v metrech, kilometrech) od ubytování do vzdělávací instituce</w:t>
            </w:r>
          </w:p>
        </w:tc>
      </w:tr>
      <w:tr w:rsidR="0069006F" w:rsidRPr="0069006F" w:rsidTr="00A32A26">
        <w:trPr>
          <w:trHeight w:val="879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9006F" w:rsidRPr="00D566F4" w:rsidRDefault="0069006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Stravování</w:t>
            </w:r>
            <w:r w:rsidR="000109BF"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BF" w:rsidRPr="00D566F4" w:rsidRDefault="00442280" w:rsidP="00881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Polopenze</w:t>
            </w:r>
          </w:p>
          <w:p w:rsidR="00113B53" w:rsidRPr="00D566F4" w:rsidRDefault="00113B53" w:rsidP="0012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546E" w:rsidRDefault="00A27263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</w:tc>
      </w:tr>
      <w:tr w:rsidR="0069006F" w:rsidRPr="0069006F" w:rsidTr="00A32A26">
        <w:trPr>
          <w:trHeight w:val="879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69006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Pojištění</w:t>
            </w:r>
            <w:r w:rsidR="006A6C65"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7EEA" w:rsidRPr="00D566F4" w:rsidRDefault="00AC0835" w:rsidP="0088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69006F"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estovní pojištění do zahraničí, které bude </w:t>
            </w:r>
            <w:r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zahrnovat min. léčebné výlohy, pojištění </w:t>
            </w:r>
            <w:r w:rsidR="0069006F"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odpovědnosti, </w:t>
            </w:r>
            <w:r w:rsidR="00F17EEA"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>pojištění zavazadel;</w:t>
            </w:r>
          </w:p>
          <w:p w:rsidR="006A6C65" w:rsidRPr="00D566F4" w:rsidRDefault="006A6C65" w:rsidP="0088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546E" w:rsidRDefault="00A27263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</w:tc>
      </w:tr>
      <w:tr w:rsidR="00F17EEA" w:rsidRPr="0069006F" w:rsidTr="00A32A26">
        <w:trPr>
          <w:trHeight w:val="63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17EEA" w:rsidRPr="00D566F4" w:rsidRDefault="00F17EEA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Doplňkové služby</w:t>
            </w:r>
            <w:r w:rsidR="006A6C65"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1976" w:rsidRPr="00D566F4" w:rsidRDefault="005755D4" w:rsidP="008625FA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Zajištění metodického průvodce, který se bude orientovat v místním vzdělávacím systému a bude metodicky vést účastníky, a který bude schopen v dané škole pomáhat s překladem mezi učiteli.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EEA" w:rsidRPr="00E0546E" w:rsidRDefault="00A27263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</w:tc>
      </w:tr>
      <w:tr w:rsidR="0069006F" w:rsidRPr="0069006F" w:rsidTr="00801722">
        <w:trPr>
          <w:trHeight w:val="72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481976" w:rsidP="0048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Pojištění: 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1976" w:rsidRPr="00481976" w:rsidRDefault="00481976" w:rsidP="00481976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976">
              <w:rPr>
                <w:rFonts w:ascii="Times New Roman" w:hAnsi="Times New Roman" w:cs="Times New Roman"/>
                <w:sz w:val="28"/>
                <w:szCs w:val="28"/>
              </w:rPr>
              <w:t>Součástí nabídkové ceny bude cestovní pojištění pro účastníka (zahrnující pojištění léčebných výloh do výše min. 3 mil. Kč, pojištění storna, úrazové pojištění, pojištění odpovědnosti za způsobenou škodu, pojištění ztrát osobních věci a zavazadel).</w:t>
            </w:r>
          </w:p>
          <w:p w:rsidR="00CD6896" w:rsidRPr="00D566F4" w:rsidRDefault="00CD6896" w:rsidP="006A3E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546E" w:rsidRDefault="00A27263" w:rsidP="004819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</w:tc>
      </w:tr>
    </w:tbl>
    <w:p w:rsidR="00921ACC" w:rsidRPr="00AC0835" w:rsidRDefault="00921ACC" w:rsidP="00AC0835">
      <w:pPr>
        <w:jc w:val="both"/>
        <w:rPr>
          <w:b/>
        </w:rPr>
      </w:pPr>
    </w:p>
    <w:sectPr w:rsidR="00921ACC" w:rsidRPr="00AC0835" w:rsidSect="0069006F">
      <w:headerReference w:type="default" r:id="rId8"/>
      <w:pgSz w:w="16838" w:h="11906" w:orient="landscape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9B7" w:rsidRDefault="006F59B7" w:rsidP="0069006F">
      <w:pPr>
        <w:spacing w:after="0" w:line="240" w:lineRule="auto"/>
      </w:pPr>
      <w:r>
        <w:separator/>
      </w:r>
    </w:p>
  </w:endnote>
  <w:endnote w:type="continuationSeparator" w:id="0">
    <w:p w:rsidR="006F59B7" w:rsidRDefault="006F59B7" w:rsidP="0069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9B7" w:rsidRDefault="006F59B7" w:rsidP="0069006F">
      <w:pPr>
        <w:spacing w:after="0" w:line="240" w:lineRule="auto"/>
      </w:pPr>
      <w:r>
        <w:separator/>
      </w:r>
    </w:p>
  </w:footnote>
  <w:footnote w:type="continuationSeparator" w:id="0">
    <w:p w:rsidR="006F59B7" w:rsidRDefault="006F59B7" w:rsidP="0069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976" w:rsidRDefault="00481976" w:rsidP="006154D2">
    <w:pPr>
      <w:pStyle w:val="Zhlav"/>
    </w:pPr>
    <w:r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557530</wp:posOffset>
          </wp:positionH>
          <wp:positionV relativeFrom="paragraph">
            <wp:posOffset>-925830</wp:posOffset>
          </wp:positionV>
          <wp:extent cx="4953000" cy="1085850"/>
          <wp:effectExtent l="19050" t="0" r="0" b="0"/>
          <wp:wrapNone/>
          <wp:docPr id="1" name="obrázek 1" descr="Popis: C:\Users\jemelkova\Desktop\OPVK_hor_zakladni_logolink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:\Users\jemelkova\Desktop\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1976" w:rsidRDefault="0048197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D72"/>
    <w:multiLevelType w:val="hybridMultilevel"/>
    <w:tmpl w:val="F68AAC2E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B38BA"/>
    <w:multiLevelType w:val="hybridMultilevel"/>
    <w:tmpl w:val="C8C4BCC2"/>
    <w:lvl w:ilvl="0" w:tplc="91A2927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FE4506"/>
    <w:multiLevelType w:val="hybridMultilevel"/>
    <w:tmpl w:val="364C5E46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C0835"/>
    <w:rsid w:val="00007B80"/>
    <w:rsid w:val="000109BF"/>
    <w:rsid w:val="0004695F"/>
    <w:rsid w:val="000E1F94"/>
    <w:rsid w:val="000F595D"/>
    <w:rsid w:val="000F6248"/>
    <w:rsid w:val="00101C8A"/>
    <w:rsid w:val="00113B53"/>
    <w:rsid w:val="00126447"/>
    <w:rsid w:val="00126C9B"/>
    <w:rsid w:val="00126FEF"/>
    <w:rsid w:val="00130D54"/>
    <w:rsid w:val="0013194B"/>
    <w:rsid w:val="00147DAF"/>
    <w:rsid w:val="001522C9"/>
    <w:rsid w:val="00184AD3"/>
    <w:rsid w:val="001C1F8F"/>
    <w:rsid w:val="001D61C3"/>
    <w:rsid w:val="001E50BB"/>
    <w:rsid w:val="001F1418"/>
    <w:rsid w:val="00203925"/>
    <w:rsid w:val="00210696"/>
    <w:rsid w:val="0022035E"/>
    <w:rsid w:val="002246C4"/>
    <w:rsid w:val="00261C53"/>
    <w:rsid w:val="002B7C65"/>
    <w:rsid w:val="003218A7"/>
    <w:rsid w:val="003858AF"/>
    <w:rsid w:val="003A0BF1"/>
    <w:rsid w:val="003E4F41"/>
    <w:rsid w:val="00442280"/>
    <w:rsid w:val="00481976"/>
    <w:rsid w:val="004E427E"/>
    <w:rsid w:val="004F27AF"/>
    <w:rsid w:val="004F5251"/>
    <w:rsid w:val="005021FD"/>
    <w:rsid w:val="0050274D"/>
    <w:rsid w:val="00541943"/>
    <w:rsid w:val="005430C1"/>
    <w:rsid w:val="005434E3"/>
    <w:rsid w:val="0057302E"/>
    <w:rsid w:val="005738E1"/>
    <w:rsid w:val="005755D4"/>
    <w:rsid w:val="005A0B16"/>
    <w:rsid w:val="005C21F4"/>
    <w:rsid w:val="005C510F"/>
    <w:rsid w:val="006035EA"/>
    <w:rsid w:val="00612088"/>
    <w:rsid w:val="006154D2"/>
    <w:rsid w:val="00620A73"/>
    <w:rsid w:val="00627D45"/>
    <w:rsid w:val="00636CFE"/>
    <w:rsid w:val="0066082B"/>
    <w:rsid w:val="006736BF"/>
    <w:rsid w:val="00675956"/>
    <w:rsid w:val="0069006F"/>
    <w:rsid w:val="006A3E80"/>
    <w:rsid w:val="006A6C65"/>
    <w:rsid w:val="006C4C19"/>
    <w:rsid w:val="006E0335"/>
    <w:rsid w:val="006F372C"/>
    <w:rsid w:val="006F59B7"/>
    <w:rsid w:val="0070704F"/>
    <w:rsid w:val="00717634"/>
    <w:rsid w:val="00726167"/>
    <w:rsid w:val="00761F26"/>
    <w:rsid w:val="00764F67"/>
    <w:rsid w:val="0076642A"/>
    <w:rsid w:val="0079077D"/>
    <w:rsid w:val="007B5F02"/>
    <w:rsid w:val="007D0316"/>
    <w:rsid w:val="007D2F58"/>
    <w:rsid w:val="00801722"/>
    <w:rsid w:val="00805111"/>
    <w:rsid w:val="00857CE5"/>
    <w:rsid w:val="008625FA"/>
    <w:rsid w:val="00863870"/>
    <w:rsid w:val="0088128C"/>
    <w:rsid w:val="00885ACE"/>
    <w:rsid w:val="008A21C0"/>
    <w:rsid w:val="008B4B84"/>
    <w:rsid w:val="008E27A4"/>
    <w:rsid w:val="008F0F81"/>
    <w:rsid w:val="0090622C"/>
    <w:rsid w:val="00921ACC"/>
    <w:rsid w:val="009434A6"/>
    <w:rsid w:val="00984CE5"/>
    <w:rsid w:val="009B6D6B"/>
    <w:rsid w:val="009C6AC6"/>
    <w:rsid w:val="009D4DC8"/>
    <w:rsid w:val="00A1305F"/>
    <w:rsid w:val="00A27263"/>
    <w:rsid w:val="00A32A26"/>
    <w:rsid w:val="00A4240A"/>
    <w:rsid w:val="00A52DDE"/>
    <w:rsid w:val="00A94250"/>
    <w:rsid w:val="00AA544B"/>
    <w:rsid w:val="00AC0835"/>
    <w:rsid w:val="00AE78B5"/>
    <w:rsid w:val="00AF7BCB"/>
    <w:rsid w:val="00B0094D"/>
    <w:rsid w:val="00B03860"/>
    <w:rsid w:val="00B15D37"/>
    <w:rsid w:val="00B42950"/>
    <w:rsid w:val="00B51BEF"/>
    <w:rsid w:val="00B7068F"/>
    <w:rsid w:val="00B9672D"/>
    <w:rsid w:val="00BB7C48"/>
    <w:rsid w:val="00C23461"/>
    <w:rsid w:val="00C245F4"/>
    <w:rsid w:val="00C61B0E"/>
    <w:rsid w:val="00CB22CF"/>
    <w:rsid w:val="00CD6896"/>
    <w:rsid w:val="00D1499D"/>
    <w:rsid w:val="00D349C0"/>
    <w:rsid w:val="00D35E03"/>
    <w:rsid w:val="00D372E8"/>
    <w:rsid w:val="00D566F4"/>
    <w:rsid w:val="00D578E5"/>
    <w:rsid w:val="00D63C1A"/>
    <w:rsid w:val="00D808DD"/>
    <w:rsid w:val="00DA2C68"/>
    <w:rsid w:val="00DA386D"/>
    <w:rsid w:val="00DC49BA"/>
    <w:rsid w:val="00E0546E"/>
    <w:rsid w:val="00E67AE8"/>
    <w:rsid w:val="00ED36F4"/>
    <w:rsid w:val="00ED3FF2"/>
    <w:rsid w:val="00F17EEA"/>
    <w:rsid w:val="00F4370B"/>
    <w:rsid w:val="00F44A22"/>
    <w:rsid w:val="00FA6195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8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6900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3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4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4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46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6154D2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54D2"/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D372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texttabulky">
    <w:name w:val="Normální text tabulky"/>
    <w:basedOn w:val="Normln"/>
    <w:rsid w:val="00C245F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ka\Documents\ALTA\Dotace%2014-20\EU%20Pen&#237;ze%20&#353;kol&#225;m_v&#253;zva%2056\V&#344;%20vzory%20dokument&#367;\ZP\03%20P&#345;&#237;loha%20&#269;.1%20ZD_specifika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D80AA-1C62-4F7C-AF39-DD54A851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č.1 ZD_specifikace.dotx</Template>
  <TotalTime>261</TotalTime>
  <Pages>4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BKN spol. s r.o.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Klára Drahošová</cp:lastModifiedBy>
  <cp:revision>74</cp:revision>
  <dcterms:created xsi:type="dcterms:W3CDTF">2015-08-09T15:31:00Z</dcterms:created>
  <dcterms:modified xsi:type="dcterms:W3CDTF">2015-10-29T09:31:00Z</dcterms:modified>
</cp:coreProperties>
</file>