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..........…...................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</w:t>
      </w:r>
      <w:r>
        <w:t>...............................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..........................</w:t>
      </w:r>
      <w:r>
        <w:t>.......</w:t>
      </w:r>
    </w:p>
    <w:p w:rsidR="005F3F17" w:rsidRPr="00F1163D" w:rsidRDefault="005F3F17" w:rsidP="005F3F17">
      <w:pPr>
        <w:autoSpaceDE w:val="0"/>
        <w:autoSpaceDN w:val="0"/>
        <w:adjustRightInd w:val="0"/>
      </w:pPr>
      <w:r>
        <w:t>(Jméno, příjmení, adresa žadatele)</w:t>
      </w:r>
    </w:p>
    <w:p w:rsidR="005F3F17" w:rsidRPr="00F1163D" w:rsidRDefault="005F3F17" w:rsidP="005F3F17">
      <w:pPr>
        <w:autoSpaceDE w:val="0"/>
        <w:autoSpaceDN w:val="0"/>
        <w:adjustRightInd w:val="0"/>
      </w:pPr>
    </w:p>
    <w:p w:rsidR="005F3F17" w:rsidRDefault="005F3F17" w:rsidP="005F3F17">
      <w:pPr>
        <w:autoSpaceDE w:val="0"/>
        <w:autoSpaceDN w:val="0"/>
        <w:adjustRightInd w:val="0"/>
      </w:pPr>
    </w:p>
    <w:p w:rsidR="0019495E" w:rsidRDefault="0019495E" w:rsidP="005F3F17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5F3F17" w:rsidRPr="00F1163D" w:rsidRDefault="005F3F17" w:rsidP="005F3F17">
      <w:pPr>
        <w:autoSpaceDE w:val="0"/>
        <w:autoSpaceDN w:val="0"/>
        <w:adjustRightInd w:val="0"/>
      </w:pPr>
      <w:r>
        <w:t xml:space="preserve">nám. </w:t>
      </w:r>
      <w:proofErr w:type="spellStart"/>
      <w:r>
        <w:t>Vaňorného</w:t>
      </w:r>
      <w:proofErr w:type="spellEnd"/>
      <w:r>
        <w:t xml:space="preserve"> 163</w:t>
      </w:r>
    </w:p>
    <w:p w:rsidR="005F3F17" w:rsidRPr="00F1163D" w:rsidRDefault="005F3F17" w:rsidP="005F3F17">
      <w:pPr>
        <w:autoSpaceDE w:val="0"/>
        <w:autoSpaceDN w:val="0"/>
        <w:adjustRightInd w:val="0"/>
      </w:pPr>
      <w:r w:rsidRPr="00F1163D">
        <w:t>566 01 Vysoké Mýto</w:t>
      </w:r>
    </w:p>
    <w:p w:rsidR="005F3F17" w:rsidRDefault="005F3F17" w:rsidP="005F3F17"/>
    <w:p w:rsidR="00FC6D1F" w:rsidRDefault="00FC6D1F" w:rsidP="005F3F17">
      <w:pPr>
        <w:rPr>
          <w:b/>
          <w:sz w:val="32"/>
        </w:rPr>
      </w:pPr>
    </w:p>
    <w:p w:rsidR="005F3F17" w:rsidRPr="0047720D" w:rsidRDefault="005F3F17" w:rsidP="005F3F17">
      <w:pPr>
        <w:rPr>
          <w:b/>
          <w:sz w:val="32"/>
        </w:rPr>
      </w:pPr>
      <w:r w:rsidRPr="0047720D">
        <w:rPr>
          <w:b/>
          <w:sz w:val="32"/>
        </w:rPr>
        <w:t>Žádost o uvolnění z výuk</w:t>
      </w:r>
      <w:r>
        <w:rPr>
          <w:b/>
          <w:sz w:val="32"/>
        </w:rPr>
        <w:t>y</w:t>
      </w:r>
      <w:r w:rsidRPr="0047720D">
        <w:rPr>
          <w:b/>
          <w:sz w:val="32"/>
        </w:rPr>
        <w:t xml:space="preserve"> tělesné výchovy</w:t>
      </w:r>
    </w:p>
    <w:p w:rsidR="00FD3FD9" w:rsidRDefault="00FD3FD9"/>
    <w:p w:rsidR="00FC6D1F" w:rsidRDefault="00FC6D1F" w:rsidP="00FD3FD9"/>
    <w:p w:rsidR="00FD3FD9" w:rsidRDefault="00FD3FD9" w:rsidP="00FD3FD9">
      <w:r>
        <w:t>Vážen</w:t>
      </w:r>
      <w:r w:rsidR="0019495E">
        <w:t>á</w:t>
      </w:r>
      <w:r>
        <w:t xml:space="preserve"> pan</w:t>
      </w:r>
      <w:r w:rsidR="0019495E">
        <w:t>í</w:t>
      </w:r>
      <w:r>
        <w:t xml:space="preserve"> ředitel</w:t>
      </w:r>
      <w:r w:rsidR="0019495E">
        <w:t>ko</w:t>
      </w:r>
      <w:r>
        <w:t>,</w:t>
      </w:r>
    </w:p>
    <w:p w:rsidR="00FD3FD9" w:rsidRDefault="00FD3FD9" w:rsidP="00FD3FD9"/>
    <w:p w:rsidR="00907EDB" w:rsidRDefault="00FD3FD9" w:rsidP="00FD3FD9">
      <w:r>
        <w:t xml:space="preserve">vzhledem k tomu, že </w:t>
      </w:r>
      <w:r w:rsidR="00BD206B">
        <w:t>náš syn</w:t>
      </w:r>
      <w:r w:rsidR="00873C7D">
        <w:t>/</w:t>
      </w:r>
      <w:r w:rsidR="00BD206B">
        <w:t xml:space="preserve">dcera: </w:t>
      </w:r>
      <w:r w:rsidR="00873C7D">
        <w:t>.......................................................</w:t>
      </w:r>
      <w:r w:rsidR="009A3039">
        <w:t xml:space="preserve"> </w:t>
      </w:r>
      <w:r w:rsidR="00907EDB">
        <w:t xml:space="preserve">narozen/a dne: </w:t>
      </w:r>
      <w:r w:rsidR="00873C7D">
        <w:t>............</w:t>
      </w:r>
      <w:r w:rsidR="00907EDB">
        <w:t>.....</w:t>
      </w:r>
      <w:r w:rsidR="00BD206B">
        <w:br/>
      </w:r>
    </w:p>
    <w:p w:rsidR="00BD206B" w:rsidRDefault="00BD206B" w:rsidP="00FD3FD9">
      <w:r>
        <w:t>žák</w:t>
      </w:r>
      <w:r w:rsidR="00873C7D">
        <w:t>/</w:t>
      </w:r>
      <w:r>
        <w:t>žákyně třídy:</w:t>
      </w:r>
      <w:r w:rsidR="00873C7D">
        <w:t xml:space="preserve"> ............................</w:t>
      </w:r>
    </w:p>
    <w:p w:rsidR="00BD206B" w:rsidRDefault="00BD206B" w:rsidP="00FD3FD9"/>
    <w:p w:rsidR="00FD3FD9" w:rsidRDefault="00EE690E" w:rsidP="00FD3FD9">
      <w:r>
        <w:t>má zdravotní problémy doložené vyjádřením lékaře</w:t>
      </w:r>
      <w:r w:rsidR="002839F9">
        <w:t xml:space="preserve"> (obsah posudku vydaného lékařem viz níže)</w:t>
      </w:r>
      <w:r w:rsidR="005A7516">
        <w:t>,</w:t>
      </w:r>
      <w:r w:rsidR="00FD3FD9">
        <w:t xml:space="preserve"> </w:t>
      </w:r>
    </w:p>
    <w:p w:rsidR="009D0E40" w:rsidRDefault="009D0E40" w:rsidP="00FD3FD9"/>
    <w:p w:rsidR="009D0E40" w:rsidRDefault="009D0E40" w:rsidP="00FD3FD9">
      <w:r>
        <w:t>dovoluj</w:t>
      </w:r>
      <w:r w:rsidR="00BD206B">
        <w:t>eme</w:t>
      </w:r>
      <w:r>
        <w:t xml:space="preserve"> si Vás požádat o uvolnění z</w:t>
      </w:r>
      <w:r w:rsidR="00EE690E">
        <w:t> výuky tělesné výchovy</w:t>
      </w:r>
    </w:p>
    <w:p w:rsidR="009D0E40" w:rsidRDefault="009D0E40" w:rsidP="00FD3FD9"/>
    <w:p w:rsidR="00FC6D1F" w:rsidRDefault="00FC6D1F" w:rsidP="005A7516"/>
    <w:p w:rsidR="005A7516" w:rsidRDefault="005A7516" w:rsidP="005A7516">
      <w:r>
        <w:t xml:space="preserve">od ...............................                 do ................................. . </w:t>
      </w:r>
    </w:p>
    <w:p w:rsidR="005A7516" w:rsidRDefault="005A7516" w:rsidP="00FD3FD9"/>
    <w:p w:rsidR="00FC6D1F" w:rsidRDefault="00FC6D1F" w:rsidP="00FD3FD9">
      <w:pPr>
        <w:rPr>
          <w:b/>
        </w:rPr>
      </w:pPr>
    </w:p>
    <w:p w:rsidR="005A7516" w:rsidRPr="00404645" w:rsidRDefault="00955199" w:rsidP="00FD3FD9">
      <w:pPr>
        <w:rPr>
          <w:b/>
        </w:rPr>
      </w:pPr>
      <w:bookmarkStart w:id="0" w:name="_GoBack"/>
      <w:bookmarkEnd w:id="0"/>
      <w:r w:rsidRPr="00404645">
        <w:rPr>
          <w:b/>
        </w:rPr>
        <w:t>V důsledku uvolnění nebude žák v pololetí, resp. na konci školního roku z TV klasifikován.</w:t>
      </w:r>
    </w:p>
    <w:p w:rsidR="009D0E40" w:rsidRDefault="009D0E40" w:rsidP="00FD3FD9">
      <w:r>
        <w:t>Děkuj</w:t>
      </w:r>
      <w:r w:rsidR="00BD206B">
        <w:t>eme</w:t>
      </w:r>
      <w:r>
        <w:t>.</w:t>
      </w:r>
    </w:p>
    <w:p w:rsidR="009D0E40" w:rsidRPr="009D0E40" w:rsidRDefault="009D0E40" w:rsidP="009D0E40"/>
    <w:p w:rsidR="00873C7D" w:rsidRPr="00F1163D" w:rsidRDefault="00873C7D" w:rsidP="00873C7D">
      <w:pPr>
        <w:autoSpaceDE w:val="0"/>
        <w:autoSpaceDN w:val="0"/>
        <w:adjustRightInd w:val="0"/>
      </w:pPr>
      <w:r>
        <w:t xml:space="preserve">Místo, datum: </w:t>
      </w:r>
      <w:r w:rsidRPr="00F1163D">
        <w:t xml:space="preserve"> …………………………</w:t>
      </w:r>
    </w:p>
    <w:p w:rsidR="00873C7D" w:rsidRDefault="00873C7D" w:rsidP="00873C7D"/>
    <w:p w:rsidR="00873C7D" w:rsidRPr="00F1163D" w:rsidRDefault="00873C7D" w:rsidP="00873C7D">
      <w:pPr>
        <w:autoSpaceDE w:val="0"/>
        <w:autoSpaceDN w:val="0"/>
        <w:adjustRightInd w:val="0"/>
      </w:pPr>
      <w:r>
        <w:t>Po</w:t>
      </w:r>
      <w:r w:rsidRPr="00F1163D">
        <w:t xml:space="preserve">dpis </w:t>
      </w:r>
      <w:r>
        <w:t>zákonného zástupce: .........................................................................................</w:t>
      </w:r>
    </w:p>
    <w:p w:rsidR="009D0E40" w:rsidRDefault="009D0E40" w:rsidP="009D0E40"/>
    <w:p w:rsidR="009D0E40" w:rsidRDefault="009D0E40" w:rsidP="009D0E40"/>
    <w:p w:rsidR="002839F9" w:rsidRPr="002839F9" w:rsidRDefault="002839F9" w:rsidP="00B11B24">
      <w:pPr>
        <w:pStyle w:val="Normlnweb"/>
        <w:shd w:val="clear" w:color="auto" w:fill="FBFBFB"/>
        <w:spacing w:after="0" w:line="270" w:lineRule="atLeast"/>
        <w:rPr>
          <w:rFonts w:ascii="Verdana" w:hAnsi="Verdana" w:cs="Arial"/>
          <w:b/>
          <w:color w:val="2E3D47"/>
          <w:sz w:val="18"/>
          <w:szCs w:val="18"/>
        </w:rPr>
      </w:pPr>
      <w:r w:rsidRPr="002839F9">
        <w:t xml:space="preserve">Podle vyhlášky </w:t>
      </w:r>
      <w:proofErr w:type="spellStart"/>
      <w:r w:rsidRPr="002839F9">
        <w:rPr>
          <w:rStyle w:val="Zdraznn"/>
          <w:bCs/>
          <w:color w:val="000000"/>
        </w:rPr>
        <w:t>vyhlášky</w:t>
      </w:r>
      <w:proofErr w:type="spellEnd"/>
      <w:r w:rsidRPr="002839F9">
        <w:rPr>
          <w:rStyle w:val="Zdraznn"/>
          <w:bCs/>
          <w:color w:val="000000"/>
        </w:rPr>
        <w:t xml:space="preserve"> č. 98/2012 Sb., v platném znění, příloha 1, část 9 musí </w:t>
      </w:r>
      <w:r w:rsidRPr="002839F9">
        <w:rPr>
          <w:rStyle w:val="Zdraznn"/>
          <w:b/>
          <w:bCs/>
          <w:color w:val="000000"/>
        </w:rPr>
        <w:t>posudek obsahovat tyto náležitosti:</w:t>
      </w:r>
    </w:p>
    <w:p w:rsidR="002839F9" w:rsidRDefault="002839F9" w:rsidP="00B11B24">
      <w:pPr>
        <w:pStyle w:val="Normlnweb"/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a) identifikační údaje</w:t>
      </w:r>
    </w:p>
    <w:p w:rsidR="002839F9" w:rsidRDefault="002839F9" w:rsidP="00B11B24">
      <w:pPr>
        <w:pStyle w:val="Normlnweb"/>
        <w:numPr>
          <w:ilvl w:val="0"/>
          <w:numId w:val="2"/>
        </w:numPr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 xml:space="preserve">posuzované  osoby </w:t>
      </w:r>
      <w:r w:rsidR="00955199">
        <w:rPr>
          <w:color w:val="000000"/>
        </w:rPr>
        <w:t>(</w:t>
      </w:r>
      <w:r>
        <w:rPr>
          <w:color w:val="000000"/>
        </w:rPr>
        <w:t>jméno, příjmení, datum narozen</w:t>
      </w:r>
      <w:r w:rsidR="00955199">
        <w:rPr>
          <w:color w:val="000000"/>
        </w:rPr>
        <w:t>í, adresa místa trvalého pobytu</w:t>
      </w:r>
      <w:r>
        <w:rPr>
          <w:color w:val="000000"/>
        </w:rPr>
        <w:t>, případ</w:t>
      </w:r>
      <w:r w:rsidR="00955199">
        <w:rPr>
          <w:color w:val="000000"/>
        </w:rPr>
        <w:t>n</w:t>
      </w:r>
      <w:r>
        <w:rPr>
          <w:color w:val="000000"/>
        </w:rPr>
        <w:t>ě místo pobytu na území České republiky, jde-li o cizince</w:t>
      </w:r>
      <w:r w:rsidR="00955199">
        <w:rPr>
          <w:color w:val="000000"/>
        </w:rPr>
        <w:t>)</w:t>
      </w:r>
    </w:p>
    <w:p w:rsidR="002839F9" w:rsidRDefault="00955199" w:rsidP="00B11B24">
      <w:pPr>
        <w:pStyle w:val="Normlnweb"/>
        <w:numPr>
          <w:ilvl w:val="0"/>
          <w:numId w:val="2"/>
        </w:numPr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zákonného zástupce</w:t>
      </w:r>
      <w:r w:rsidR="002839F9">
        <w:rPr>
          <w:color w:val="000000"/>
        </w:rPr>
        <w:t>, jehož jménem posuzující lékař lékařský posudek vydal</w:t>
      </w:r>
      <w:r>
        <w:rPr>
          <w:color w:val="000000"/>
        </w:rPr>
        <w:t xml:space="preserve"> (jméno</w:t>
      </w:r>
      <w:r w:rsidR="002839F9">
        <w:rPr>
          <w:color w:val="000000"/>
        </w:rPr>
        <w:t xml:space="preserve">, </w:t>
      </w:r>
      <w:r>
        <w:rPr>
          <w:color w:val="000000"/>
        </w:rPr>
        <w:t>příjmení, adresa místa trvalého pobytu)</w:t>
      </w:r>
    </w:p>
    <w:p w:rsidR="002839F9" w:rsidRDefault="002839F9" w:rsidP="00B11B24">
      <w:pPr>
        <w:pStyle w:val="Normlnweb"/>
        <w:numPr>
          <w:ilvl w:val="0"/>
          <w:numId w:val="2"/>
        </w:numPr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lékaře, který posudek jménem poskytovatele vydal</w:t>
      </w:r>
      <w:r w:rsidR="00955199">
        <w:rPr>
          <w:color w:val="000000"/>
        </w:rPr>
        <w:t xml:space="preserve"> (</w:t>
      </w:r>
      <w:r>
        <w:rPr>
          <w:color w:val="000000"/>
        </w:rPr>
        <w:t>jméno, příjmení a podpis lékaře</w:t>
      </w:r>
      <w:r w:rsidR="00955199">
        <w:rPr>
          <w:color w:val="000000"/>
        </w:rPr>
        <w:t>)</w:t>
      </w:r>
    </w:p>
    <w:p w:rsidR="002839F9" w:rsidRDefault="002839F9" w:rsidP="00B11B24">
      <w:pPr>
        <w:pStyle w:val="Normlnweb"/>
        <w:numPr>
          <w:ilvl w:val="0"/>
          <w:numId w:val="2"/>
        </w:numPr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pořadové číslo nebo jiné evidenční označení posudku</w:t>
      </w:r>
    </w:p>
    <w:p w:rsidR="002839F9" w:rsidRDefault="002839F9" w:rsidP="00B11B24">
      <w:pPr>
        <w:pStyle w:val="Normlnweb"/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b) účel vydání posudku</w:t>
      </w:r>
    </w:p>
    <w:p w:rsidR="002839F9" w:rsidRDefault="002839F9" w:rsidP="00B11B24">
      <w:pPr>
        <w:pStyle w:val="Normlnweb"/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c) posudkový závěr</w:t>
      </w:r>
    </w:p>
    <w:p w:rsidR="002839F9" w:rsidRDefault="002839F9" w:rsidP="00B11B24">
      <w:pPr>
        <w:pStyle w:val="Normlnweb"/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d) poučení o možnosti podat návrh na přezkoumání</w:t>
      </w:r>
    </w:p>
    <w:p w:rsidR="002839F9" w:rsidRDefault="002839F9" w:rsidP="00B11B24">
      <w:pPr>
        <w:pStyle w:val="Normlnweb"/>
        <w:shd w:val="clear" w:color="auto" w:fill="FBFBFB"/>
        <w:spacing w:after="0" w:line="270" w:lineRule="atLeast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e) datum vydání posudku</w:t>
      </w:r>
    </w:p>
    <w:p w:rsidR="002839F9" w:rsidRDefault="002839F9" w:rsidP="00404645">
      <w:pPr>
        <w:pStyle w:val="Bezmezer"/>
        <w:rPr>
          <w:rFonts w:ascii="Verdana" w:hAnsi="Verdana" w:cs="Arial"/>
          <w:color w:val="2E3D47"/>
          <w:sz w:val="18"/>
          <w:szCs w:val="18"/>
        </w:rPr>
      </w:pPr>
      <w:r>
        <w:t xml:space="preserve">f) datum ukončení platnosti posudku, pokud je třeba na základě zjištěného </w:t>
      </w:r>
      <w:r w:rsidR="00404645">
        <w:t>z</w:t>
      </w:r>
      <w:r>
        <w:t xml:space="preserve">dravotního stavu nebo zdravotní způsobilosti omezit jeho platnost, nebo pokud </w:t>
      </w:r>
      <w:r w:rsidR="00404645">
        <w:t>tak stanoví jiný právní předpis</w:t>
      </w:r>
    </w:p>
    <w:p w:rsidR="009D0E40" w:rsidRPr="002839F9" w:rsidRDefault="002839F9" w:rsidP="002839F9">
      <w:pPr>
        <w:pStyle w:val="Normlnweb"/>
        <w:shd w:val="clear" w:color="auto" w:fill="FBFBFB"/>
        <w:spacing w:after="0" w:line="270" w:lineRule="atLeast"/>
        <w:jc w:val="both"/>
        <w:rPr>
          <w:rFonts w:ascii="Verdana" w:hAnsi="Verdana" w:cs="Arial"/>
          <w:color w:val="2E3D47"/>
          <w:sz w:val="18"/>
          <w:szCs w:val="18"/>
        </w:rPr>
      </w:pPr>
      <w:r>
        <w:rPr>
          <w:color w:val="000000"/>
        </w:rPr>
        <w:t> </w:t>
      </w:r>
    </w:p>
    <w:sectPr w:rsidR="009D0E40" w:rsidRPr="002839F9" w:rsidSect="0075377C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0ACC"/>
    <w:multiLevelType w:val="hybridMultilevel"/>
    <w:tmpl w:val="E3DC1D6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C611BB"/>
    <w:multiLevelType w:val="hybridMultilevel"/>
    <w:tmpl w:val="CC88FA06"/>
    <w:lvl w:ilvl="0" w:tplc="CD861B3A">
      <w:start w:val="1"/>
      <w:numFmt w:val="decimal"/>
      <w:lvlText w:val="%1."/>
      <w:lvlJc w:val="left"/>
      <w:pPr>
        <w:ind w:left="90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9"/>
    <w:rsid w:val="000A53D2"/>
    <w:rsid w:val="0013375D"/>
    <w:rsid w:val="00180447"/>
    <w:rsid w:val="0019495E"/>
    <w:rsid w:val="00197674"/>
    <w:rsid w:val="002839F9"/>
    <w:rsid w:val="002D533B"/>
    <w:rsid w:val="003017D8"/>
    <w:rsid w:val="00404645"/>
    <w:rsid w:val="005A7516"/>
    <w:rsid w:val="005D3937"/>
    <w:rsid w:val="005F3F17"/>
    <w:rsid w:val="006A3451"/>
    <w:rsid w:val="0075377C"/>
    <w:rsid w:val="0085583D"/>
    <w:rsid w:val="00873C7D"/>
    <w:rsid w:val="00907EDB"/>
    <w:rsid w:val="00955199"/>
    <w:rsid w:val="009A3039"/>
    <w:rsid w:val="009D0E40"/>
    <w:rsid w:val="00A47C2D"/>
    <w:rsid w:val="00B11B24"/>
    <w:rsid w:val="00BD206B"/>
    <w:rsid w:val="00C01FE6"/>
    <w:rsid w:val="00C40E1E"/>
    <w:rsid w:val="00CC4405"/>
    <w:rsid w:val="00E5186D"/>
    <w:rsid w:val="00EE690E"/>
    <w:rsid w:val="00F0007F"/>
    <w:rsid w:val="00FC6D1F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FB14C"/>
  <w15:chartTrackingRefBased/>
  <w15:docId w15:val="{A59AFD9E-DF19-4E95-B650-3DB06164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2839F9"/>
    <w:rPr>
      <w:i/>
      <w:iCs/>
    </w:rPr>
  </w:style>
  <w:style w:type="character" w:styleId="Siln">
    <w:name w:val="Strong"/>
    <w:uiPriority w:val="22"/>
    <w:qFormat/>
    <w:rsid w:val="002839F9"/>
    <w:rPr>
      <w:b/>
      <w:bCs/>
    </w:rPr>
  </w:style>
  <w:style w:type="paragraph" w:styleId="Normlnweb">
    <w:name w:val="Normal (Web)"/>
    <w:basedOn w:val="Normln"/>
    <w:uiPriority w:val="99"/>
    <w:unhideWhenUsed/>
    <w:rsid w:val="002839F9"/>
    <w:pPr>
      <w:spacing w:after="270"/>
    </w:pPr>
  </w:style>
  <w:style w:type="paragraph" w:styleId="Textbubliny">
    <w:name w:val="Balloon Text"/>
    <w:basedOn w:val="Normln"/>
    <w:link w:val="TextbublinyChar"/>
    <w:rsid w:val="00180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8044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04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4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6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7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7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7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8E8E8"/>
                                                                        <w:bottom w:val="single" w:sz="6" w:space="8" w:color="E8E8E8"/>
                                                                        <w:right w:val="single" w:sz="6" w:space="8" w:color="E8E8E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E895-C232-4BB2-BF18-FB1A71FC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gvm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subject/>
  <dc:creator>RNDr. Pavel Kouba</dc:creator>
  <cp:keywords/>
  <cp:lastModifiedBy>kouba</cp:lastModifiedBy>
  <cp:revision>5</cp:revision>
  <cp:lastPrinted>2016-02-16T11:04:00Z</cp:lastPrinted>
  <dcterms:created xsi:type="dcterms:W3CDTF">2016-02-16T10:58:00Z</dcterms:created>
  <dcterms:modified xsi:type="dcterms:W3CDTF">2016-02-16T11:26:00Z</dcterms:modified>
</cp:coreProperties>
</file>